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4D45C" w14:textId="77777777" w:rsidR="009F71DF" w:rsidRPr="00D70BBD" w:rsidRDefault="009F71DF" w:rsidP="009F71DF">
      <w:pPr>
        <w:pBdr>
          <w:bottom w:val="single" w:sz="4" w:space="1" w:color="auto"/>
        </w:pBdr>
        <w:contextualSpacing w:val="0"/>
        <w:rPr>
          <w:rFonts w:eastAsia="Times New Roman" w:cs="Times New Roman"/>
          <w:szCs w:val="20"/>
        </w:rPr>
      </w:pPr>
    </w:p>
    <w:p w14:paraId="39A373C9" w14:textId="77777777" w:rsidR="009F71DF" w:rsidRPr="00D70BBD" w:rsidRDefault="009F71DF" w:rsidP="009F71DF">
      <w:pPr>
        <w:contextualSpacing w:val="0"/>
        <w:rPr>
          <w:rFonts w:eastAsia="Times New Roman" w:cs="Times New Roman"/>
          <w:szCs w:val="20"/>
        </w:rPr>
      </w:pPr>
    </w:p>
    <w:p w14:paraId="4E9DBFDC" w14:textId="2937A0CF" w:rsidR="009F71DF" w:rsidRPr="00D70BBD" w:rsidRDefault="00C245FB" w:rsidP="009F71DF">
      <w:pPr>
        <w:contextualSpacing w:val="0"/>
        <w:jc w:val="center"/>
        <w:rPr>
          <w:rFonts w:eastAsia="Times New Roman" w:cs="Times New Roman"/>
          <w:b/>
          <w:bCs/>
          <w:sz w:val="28"/>
          <w:szCs w:val="28"/>
        </w:rPr>
      </w:pPr>
      <w:r>
        <w:rPr>
          <w:rFonts w:eastAsia="Times New Roman" w:cs="Times New Roman"/>
          <w:b/>
          <w:bCs/>
          <w:sz w:val="28"/>
          <w:szCs w:val="28"/>
        </w:rPr>
        <w:t>FINANCE</w:t>
      </w:r>
      <w:r w:rsidR="009977EF">
        <w:rPr>
          <w:rFonts w:eastAsia="Times New Roman" w:cs="Times New Roman"/>
          <w:b/>
          <w:bCs/>
          <w:sz w:val="28"/>
          <w:szCs w:val="28"/>
        </w:rPr>
        <w:t xml:space="preserve"> COMMITTE</w:t>
      </w:r>
      <w:r w:rsidR="00163B9C">
        <w:rPr>
          <w:rFonts w:eastAsia="Times New Roman" w:cs="Times New Roman"/>
          <w:b/>
          <w:bCs/>
          <w:sz w:val="28"/>
          <w:szCs w:val="28"/>
        </w:rPr>
        <w:t>E</w:t>
      </w:r>
      <w:r w:rsidR="009F71DF" w:rsidRPr="00D70BBD">
        <w:rPr>
          <w:rFonts w:eastAsia="Times New Roman" w:cs="Times New Roman"/>
          <w:b/>
          <w:bCs/>
          <w:sz w:val="28"/>
          <w:szCs w:val="28"/>
        </w:rPr>
        <w:t xml:space="preserve"> MEETING AGENDA</w:t>
      </w:r>
    </w:p>
    <w:p w14:paraId="14D62C99" w14:textId="034B00C8" w:rsidR="009F71DF" w:rsidRPr="00D70BBD" w:rsidRDefault="009F71DF" w:rsidP="009F71DF">
      <w:pPr>
        <w:contextualSpacing w:val="0"/>
        <w:jc w:val="center"/>
        <w:rPr>
          <w:rFonts w:eastAsia="Times New Roman" w:cs="Times New Roman"/>
          <w:b/>
          <w:bCs/>
          <w:sz w:val="28"/>
          <w:szCs w:val="28"/>
        </w:rPr>
      </w:pPr>
      <w:r w:rsidRPr="00D70BBD">
        <w:rPr>
          <w:rFonts w:eastAsia="Times New Roman" w:cs="Times New Roman"/>
          <w:b/>
          <w:bCs/>
          <w:sz w:val="28"/>
          <w:szCs w:val="28"/>
        </w:rPr>
        <w:t xml:space="preserve">Tuesday </w:t>
      </w:r>
      <w:r w:rsidR="00C245FB">
        <w:rPr>
          <w:rFonts w:eastAsia="Times New Roman" w:cs="Times New Roman"/>
          <w:b/>
          <w:bCs/>
          <w:sz w:val="28"/>
          <w:szCs w:val="28"/>
        </w:rPr>
        <w:t>21</w:t>
      </w:r>
      <w:r w:rsidR="00C245FB" w:rsidRPr="00C245FB">
        <w:rPr>
          <w:rFonts w:eastAsia="Times New Roman" w:cs="Times New Roman"/>
          <w:b/>
          <w:bCs/>
          <w:sz w:val="28"/>
          <w:szCs w:val="28"/>
          <w:vertAlign w:val="superscript"/>
        </w:rPr>
        <w:t>st</w:t>
      </w:r>
      <w:r w:rsidR="00C245FB">
        <w:rPr>
          <w:rFonts w:eastAsia="Times New Roman" w:cs="Times New Roman"/>
          <w:b/>
          <w:bCs/>
          <w:sz w:val="28"/>
          <w:szCs w:val="28"/>
        </w:rPr>
        <w:t xml:space="preserve"> November</w:t>
      </w:r>
      <w:r w:rsidRPr="00D70BBD">
        <w:rPr>
          <w:rFonts w:eastAsia="Times New Roman" w:cs="Times New Roman"/>
          <w:b/>
          <w:bCs/>
          <w:sz w:val="28"/>
          <w:szCs w:val="28"/>
        </w:rPr>
        <w:t xml:space="preserve"> 2023 at 7:</w:t>
      </w:r>
      <w:r w:rsidR="00C245FB">
        <w:rPr>
          <w:rFonts w:eastAsia="Times New Roman" w:cs="Times New Roman"/>
          <w:b/>
          <w:bCs/>
          <w:sz w:val="28"/>
          <w:szCs w:val="28"/>
        </w:rPr>
        <w:t>3</w:t>
      </w:r>
      <w:r w:rsidRPr="00D70BBD">
        <w:rPr>
          <w:rFonts w:eastAsia="Times New Roman" w:cs="Times New Roman"/>
          <w:b/>
          <w:bCs/>
          <w:sz w:val="28"/>
          <w:szCs w:val="28"/>
        </w:rPr>
        <w:t>0pm</w:t>
      </w:r>
    </w:p>
    <w:p w14:paraId="77799C9B" w14:textId="77777777" w:rsidR="009F71DF" w:rsidRPr="00D70BBD" w:rsidRDefault="009F71DF" w:rsidP="009F71DF">
      <w:pPr>
        <w:contextualSpacing w:val="0"/>
        <w:jc w:val="center"/>
        <w:rPr>
          <w:rFonts w:eastAsia="Times New Roman" w:cs="Times New Roman"/>
          <w:b/>
          <w:bCs/>
          <w:sz w:val="28"/>
          <w:szCs w:val="28"/>
        </w:rPr>
      </w:pPr>
      <w:r w:rsidRPr="00D70BBD">
        <w:rPr>
          <w:rFonts w:eastAsia="Times New Roman" w:cs="Times New Roman"/>
          <w:b/>
          <w:bCs/>
          <w:sz w:val="28"/>
          <w:szCs w:val="28"/>
        </w:rPr>
        <w:t>St Anne’s Hall, Aylesbury Road, Wendover, HP22 6JG</w:t>
      </w:r>
    </w:p>
    <w:p w14:paraId="0F79DAE6" w14:textId="77777777" w:rsidR="009F71DF" w:rsidRPr="00D70BBD" w:rsidRDefault="009F71DF" w:rsidP="009F71DF">
      <w:pPr>
        <w:pBdr>
          <w:bottom w:val="single" w:sz="4" w:space="1" w:color="auto"/>
        </w:pBdr>
        <w:tabs>
          <w:tab w:val="center" w:pos="4153"/>
          <w:tab w:val="right" w:pos="8306"/>
        </w:tabs>
        <w:spacing w:after="120"/>
        <w:contextualSpacing w:val="0"/>
        <w:rPr>
          <w:rFonts w:eastAsia="Times New Roman" w:cs="Times New Roman"/>
          <w:b/>
          <w:szCs w:val="20"/>
        </w:rPr>
      </w:pPr>
    </w:p>
    <w:p w14:paraId="50CF754E" w14:textId="7BC6FC30" w:rsidR="009F71DF" w:rsidRPr="00D70BBD" w:rsidRDefault="009F71DF" w:rsidP="009F71DF">
      <w:pPr>
        <w:contextualSpacing w:val="0"/>
        <w:rPr>
          <w:rFonts w:eastAsia="Times New Roman" w:cs="Arial"/>
          <w:szCs w:val="20"/>
        </w:rPr>
      </w:pPr>
      <w:r w:rsidRPr="00D70BBD">
        <w:rPr>
          <w:rFonts w:eastAsia="Times New Roman" w:cs="Times New Roman"/>
          <w:b/>
          <w:szCs w:val="20"/>
        </w:rPr>
        <w:t xml:space="preserve">Committee Membership: </w:t>
      </w:r>
      <w:r w:rsidR="00D50015" w:rsidRPr="009E0B05">
        <w:t>Councillor</w:t>
      </w:r>
      <w:r w:rsidR="00D50015">
        <w:t>s</w:t>
      </w:r>
      <w:r w:rsidR="00D50015" w:rsidRPr="009E0B05">
        <w:t xml:space="preserve"> </w:t>
      </w:r>
      <w:proofErr w:type="gramStart"/>
      <w:r w:rsidR="00D50015" w:rsidRPr="009E0B05">
        <w:t>Gallagher</w:t>
      </w:r>
      <w:r w:rsidR="00D50015">
        <w:t>(</w:t>
      </w:r>
      <w:proofErr w:type="gramEnd"/>
      <w:r w:rsidR="00D50015">
        <w:t>Chair)</w:t>
      </w:r>
      <w:r w:rsidR="00D50015" w:rsidRPr="009E0B05">
        <w:t>,</w:t>
      </w:r>
      <w:r w:rsidR="00D50015">
        <w:t xml:space="preserve"> Goodall, Walker, </w:t>
      </w:r>
      <w:r w:rsidR="00D50015" w:rsidRPr="009E0B05">
        <w:t>Williams</w:t>
      </w:r>
      <w:r w:rsidR="00D50015">
        <w:t xml:space="preserve"> and Worth</w:t>
      </w:r>
    </w:p>
    <w:p w14:paraId="41D423AD" w14:textId="77777777" w:rsidR="009F71DF" w:rsidRPr="00D70BBD" w:rsidRDefault="009F71DF" w:rsidP="009F71DF">
      <w:pPr>
        <w:contextualSpacing w:val="0"/>
        <w:rPr>
          <w:rFonts w:eastAsia="Times New Roman" w:cs="Times New Roman"/>
          <w:b/>
          <w:caps/>
          <w:szCs w:val="20"/>
        </w:rPr>
      </w:pPr>
    </w:p>
    <w:p w14:paraId="026984BC" w14:textId="77777777" w:rsidR="009F71DF" w:rsidRPr="00D70BBD" w:rsidRDefault="009F71DF" w:rsidP="009F71DF">
      <w:pPr>
        <w:contextualSpacing w:val="0"/>
        <w:rPr>
          <w:rFonts w:eastAsia="Times New Roman" w:cs="Times New Roman"/>
          <w:b/>
          <w:szCs w:val="20"/>
        </w:rPr>
      </w:pPr>
      <w:r w:rsidRPr="00D70BBD">
        <w:rPr>
          <w:rFonts w:eastAsia="Times New Roman" w:cs="Times New Roman"/>
          <w:b/>
          <w:caps/>
          <w:szCs w:val="20"/>
        </w:rPr>
        <w:t>t</w:t>
      </w:r>
      <w:r w:rsidRPr="00D70BBD">
        <w:rPr>
          <w:rFonts w:eastAsia="Times New Roman" w:cs="Times New Roman"/>
          <w:b/>
          <w:szCs w:val="20"/>
        </w:rPr>
        <w:t>o all Committee Members:</w:t>
      </w:r>
    </w:p>
    <w:p w14:paraId="2515CE74" w14:textId="77777777" w:rsidR="009F71DF" w:rsidRPr="00D70BBD" w:rsidRDefault="009F71DF" w:rsidP="009F71DF">
      <w:pPr>
        <w:contextualSpacing w:val="0"/>
        <w:rPr>
          <w:rFonts w:eastAsia="Times New Roman" w:cs="Times New Roman"/>
          <w:caps/>
          <w:szCs w:val="20"/>
        </w:rPr>
      </w:pPr>
      <w:r w:rsidRPr="00D70BBD">
        <w:rPr>
          <w:rFonts w:eastAsia="Times New Roman" w:cs="Times New Roman"/>
          <w:caps/>
          <w:szCs w:val="20"/>
        </w:rPr>
        <w:t>You are herEby summoned to attend the ABOVE-MENTIONED meeting, when it is proposed that the business to be transacted shall be as set out below.</w:t>
      </w:r>
    </w:p>
    <w:p w14:paraId="509E0DC9" w14:textId="77777777" w:rsidR="009F71DF" w:rsidRPr="00D70BBD" w:rsidRDefault="009F71DF" w:rsidP="009F71DF">
      <w:pPr>
        <w:contextualSpacing w:val="0"/>
        <w:rPr>
          <w:rFonts w:eastAsia="Times New Roman" w:cs="Times New Roman"/>
          <w:caps/>
          <w:szCs w:val="20"/>
        </w:rPr>
      </w:pPr>
    </w:p>
    <w:p w14:paraId="5A83BA19" w14:textId="77777777" w:rsidR="009F71DF" w:rsidRPr="00D70BBD" w:rsidRDefault="009F71DF" w:rsidP="009F71DF">
      <w:pPr>
        <w:contextualSpacing w:val="0"/>
        <w:rPr>
          <w:rFonts w:eastAsia="Times New Roman" w:cs="Times New Roman"/>
          <w:b/>
          <w:bCs/>
          <w:szCs w:val="20"/>
        </w:rPr>
      </w:pPr>
      <w:r w:rsidRPr="00D70BBD">
        <w:rPr>
          <w:rFonts w:eastAsia="Times New Roman" w:cs="Times New Roman"/>
          <w:b/>
          <w:bCs/>
          <w:szCs w:val="20"/>
        </w:rPr>
        <w:t xml:space="preserve">MEMBERS OF THE PUBLIC AND PRESS ARE INVITED TO ATTEND. </w:t>
      </w:r>
    </w:p>
    <w:p w14:paraId="0A87485F" w14:textId="77777777" w:rsidR="009F71DF" w:rsidRPr="00D70BBD" w:rsidRDefault="009F71DF" w:rsidP="009F71DF">
      <w:pPr>
        <w:contextualSpacing w:val="0"/>
        <w:rPr>
          <w:rFonts w:eastAsia="Times New Roman" w:cs="Times New Roman"/>
          <w:b/>
          <w:bCs/>
          <w:szCs w:val="20"/>
        </w:rPr>
      </w:pPr>
    </w:p>
    <w:p w14:paraId="02F01E96" w14:textId="77777777" w:rsidR="009F71DF" w:rsidRPr="00D70BBD" w:rsidRDefault="009F71DF" w:rsidP="009F71DF">
      <w:pPr>
        <w:pBdr>
          <w:top w:val="single" w:sz="4" w:space="1" w:color="auto"/>
          <w:bottom w:val="single" w:sz="4" w:space="1" w:color="auto"/>
        </w:pBdr>
        <w:contextualSpacing w:val="0"/>
        <w:jc w:val="center"/>
        <w:rPr>
          <w:rFonts w:eastAsia="Times New Roman" w:cs="Times New Roman"/>
          <w:b/>
          <w:szCs w:val="20"/>
        </w:rPr>
      </w:pPr>
      <w:bookmarkStart w:id="0" w:name="Agenda"/>
      <w:r w:rsidRPr="00D70BBD">
        <w:rPr>
          <w:rFonts w:eastAsia="Times New Roman" w:cs="Times New Roman"/>
          <w:b/>
          <w:szCs w:val="20"/>
        </w:rPr>
        <w:t>AGENDA</w:t>
      </w:r>
    </w:p>
    <w:bookmarkEnd w:id="0"/>
    <w:p w14:paraId="45DC07D9" w14:textId="77777777" w:rsidR="003827D7" w:rsidRPr="00D70BBD" w:rsidRDefault="003827D7" w:rsidP="003827D7">
      <w:pPr>
        <w:contextualSpacing w:val="0"/>
        <w:outlineLvl w:val="0"/>
        <w:rPr>
          <w:rFonts w:eastAsia="Times New Roman" w:cs="Times New Roman"/>
          <w:b/>
          <w:bCs/>
          <w:color w:val="000000"/>
        </w:rPr>
      </w:pPr>
    </w:p>
    <w:p w14:paraId="02A00FB4" w14:textId="5F0208B0" w:rsidR="00014917" w:rsidRPr="00D70BBD" w:rsidRDefault="00014917" w:rsidP="00014917">
      <w:pPr>
        <w:numPr>
          <w:ilvl w:val="0"/>
          <w:numId w:val="2"/>
        </w:numPr>
        <w:ind w:left="709" w:hanging="709"/>
        <w:contextualSpacing w:val="0"/>
        <w:outlineLvl w:val="0"/>
        <w:rPr>
          <w:rFonts w:eastAsia="Times New Roman" w:cs="Times New Roman"/>
          <w:b/>
          <w:bCs/>
          <w:color w:val="000000"/>
        </w:rPr>
      </w:pPr>
      <w:r>
        <w:rPr>
          <w:rFonts w:eastAsia="Times New Roman" w:cs="Times New Roman"/>
          <w:b/>
          <w:bCs/>
          <w:color w:val="000000"/>
        </w:rPr>
        <w:t>COMMITTEE MEMBERSHIP</w:t>
      </w:r>
    </w:p>
    <w:p w14:paraId="51872602" w14:textId="71E1B032" w:rsidR="00014917" w:rsidRDefault="00014917" w:rsidP="00014917">
      <w:pPr>
        <w:ind w:left="720"/>
        <w:contextualSpacing w:val="0"/>
        <w:rPr>
          <w:rFonts w:eastAsia="Times New Roman" w:cs="Times New Roman"/>
          <w:szCs w:val="20"/>
        </w:rPr>
      </w:pPr>
      <w:r w:rsidRPr="00D70BBD">
        <w:rPr>
          <w:rFonts w:eastAsia="Times New Roman" w:cs="Times New Roman"/>
          <w:szCs w:val="20"/>
        </w:rPr>
        <w:t xml:space="preserve">To consider </w:t>
      </w:r>
      <w:r>
        <w:rPr>
          <w:rFonts w:eastAsia="Times New Roman" w:cs="Times New Roman"/>
          <w:szCs w:val="20"/>
        </w:rPr>
        <w:t xml:space="preserve">Councillor </w:t>
      </w:r>
      <w:r w:rsidR="002C40A5">
        <w:rPr>
          <w:rFonts w:eastAsia="Times New Roman" w:cs="Times New Roman"/>
          <w:szCs w:val="20"/>
        </w:rPr>
        <w:t>O’Donnell for membership of the Finance Committee</w:t>
      </w:r>
    </w:p>
    <w:p w14:paraId="3F051A1B" w14:textId="77777777" w:rsidR="00014917" w:rsidRPr="00D70BBD" w:rsidRDefault="00014917" w:rsidP="00014917">
      <w:pPr>
        <w:ind w:left="720"/>
        <w:contextualSpacing w:val="0"/>
        <w:rPr>
          <w:rFonts w:eastAsia="Times New Roman" w:cs="Times New Roman"/>
          <w:szCs w:val="20"/>
        </w:rPr>
      </w:pPr>
    </w:p>
    <w:p w14:paraId="50D20B33" w14:textId="4CBB3B3A" w:rsidR="009F71DF" w:rsidRPr="00D70BBD" w:rsidRDefault="009F71DF" w:rsidP="00F06C4A">
      <w:pPr>
        <w:numPr>
          <w:ilvl w:val="0"/>
          <w:numId w:val="2"/>
        </w:numPr>
        <w:ind w:left="709" w:hanging="709"/>
        <w:contextualSpacing w:val="0"/>
        <w:outlineLvl w:val="0"/>
        <w:rPr>
          <w:rFonts w:eastAsia="Times New Roman" w:cs="Times New Roman"/>
          <w:b/>
          <w:bCs/>
          <w:color w:val="000000"/>
        </w:rPr>
      </w:pPr>
      <w:r w:rsidRPr="00D70BBD">
        <w:rPr>
          <w:rFonts w:eastAsia="Times New Roman" w:cs="Times New Roman"/>
          <w:b/>
          <w:bCs/>
          <w:color w:val="000000"/>
        </w:rPr>
        <w:t>APOLOGIES FOR ABSENCE</w:t>
      </w:r>
    </w:p>
    <w:p w14:paraId="250491E7" w14:textId="77777777" w:rsidR="009F71DF" w:rsidRPr="00D70BBD" w:rsidRDefault="009F71DF" w:rsidP="009F71DF">
      <w:pPr>
        <w:ind w:left="720"/>
        <w:contextualSpacing w:val="0"/>
        <w:rPr>
          <w:rFonts w:eastAsia="Times New Roman" w:cs="Times New Roman"/>
          <w:szCs w:val="20"/>
        </w:rPr>
      </w:pPr>
      <w:r w:rsidRPr="00D70BBD">
        <w:rPr>
          <w:rFonts w:eastAsia="Times New Roman" w:cs="Times New Roman"/>
          <w:szCs w:val="20"/>
        </w:rPr>
        <w:t>To consider any apologies for absence received:</w:t>
      </w:r>
    </w:p>
    <w:p w14:paraId="3B5E0463" w14:textId="77777777" w:rsidR="009F71DF" w:rsidRPr="00D70BBD" w:rsidRDefault="009F71DF" w:rsidP="009F71DF">
      <w:pPr>
        <w:ind w:left="720"/>
        <w:contextualSpacing w:val="0"/>
        <w:rPr>
          <w:rFonts w:eastAsia="Times New Roman" w:cs="Times New Roman"/>
          <w:szCs w:val="20"/>
        </w:rPr>
      </w:pPr>
    </w:p>
    <w:p w14:paraId="20DB3005" w14:textId="77777777" w:rsidR="009F71DF" w:rsidRPr="00D70BBD" w:rsidRDefault="009F71DF" w:rsidP="00F06C4A">
      <w:pPr>
        <w:numPr>
          <w:ilvl w:val="0"/>
          <w:numId w:val="2"/>
        </w:numPr>
        <w:ind w:left="709" w:hanging="709"/>
        <w:contextualSpacing w:val="0"/>
        <w:outlineLvl w:val="0"/>
        <w:rPr>
          <w:rFonts w:eastAsia="Times New Roman" w:cs="Times New Roman"/>
          <w:b/>
          <w:bCs/>
          <w:color w:val="000000"/>
        </w:rPr>
      </w:pPr>
      <w:r w:rsidRPr="00D70BBD">
        <w:rPr>
          <w:rFonts w:eastAsia="Times New Roman" w:cs="Times New Roman"/>
          <w:b/>
          <w:bCs/>
          <w:color w:val="000000"/>
        </w:rPr>
        <w:t>DECLARATIONS OF INTEREST</w:t>
      </w:r>
    </w:p>
    <w:p w14:paraId="13CDF26E" w14:textId="77777777" w:rsidR="009F71DF" w:rsidRPr="00D70BBD" w:rsidRDefault="009F71DF" w:rsidP="009F71DF">
      <w:pPr>
        <w:ind w:left="720"/>
        <w:contextualSpacing w:val="0"/>
        <w:rPr>
          <w:rFonts w:eastAsia="Times New Roman" w:cs="Times New Roman"/>
          <w:szCs w:val="20"/>
        </w:rPr>
      </w:pPr>
      <w:r w:rsidRPr="00D70BBD">
        <w:rPr>
          <w:rFonts w:eastAsia="Times New Roman" w:cs="Times New Roman"/>
          <w:szCs w:val="20"/>
        </w:rPr>
        <w:t xml:space="preserve">In accordance with Sections 30(3) and 235(2) of the Localism Act 2011 and the Wendover Parish Council    Code of Conduct Councillors with declare their interest in relation to this meeting. </w:t>
      </w:r>
    </w:p>
    <w:p w14:paraId="5EDA2BCB" w14:textId="77777777" w:rsidR="009F71DF" w:rsidRPr="00D70BBD" w:rsidRDefault="009F71DF" w:rsidP="009F71DF">
      <w:pPr>
        <w:ind w:left="720"/>
        <w:contextualSpacing w:val="0"/>
        <w:rPr>
          <w:rFonts w:eastAsia="Times New Roman" w:cs="Times New Roman"/>
          <w:szCs w:val="20"/>
        </w:rPr>
      </w:pPr>
    </w:p>
    <w:p w14:paraId="72CEEFAC" w14:textId="746A7854" w:rsidR="009F71DF" w:rsidRPr="00D70BBD" w:rsidRDefault="00000000" w:rsidP="00F06C4A">
      <w:pPr>
        <w:numPr>
          <w:ilvl w:val="0"/>
          <w:numId w:val="2"/>
        </w:numPr>
        <w:ind w:left="709" w:hanging="709"/>
        <w:contextualSpacing w:val="0"/>
        <w:outlineLvl w:val="0"/>
        <w:rPr>
          <w:rFonts w:eastAsia="Times New Roman" w:cs="Times New Roman"/>
          <w:b/>
          <w:bCs/>
          <w:color w:val="000000"/>
        </w:rPr>
      </w:pPr>
      <w:hyperlink w:anchor="minutes" w:history="1">
        <w:r w:rsidR="009F71DF" w:rsidRPr="00F70B1D">
          <w:rPr>
            <w:rStyle w:val="Hyperlink"/>
            <w:rFonts w:eastAsia="Times New Roman" w:cs="Times New Roman"/>
            <w:b/>
            <w:bCs/>
          </w:rPr>
          <w:t>MINUTES</w:t>
        </w:r>
      </w:hyperlink>
      <w:r w:rsidR="009D5FAC" w:rsidRPr="00D70BBD">
        <w:rPr>
          <w:rFonts w:eastAsia="Times New Roman" w:cs="Times New Roman"/>
          <w:b/>
          <w:bCs/>
        </w:rPr>
        <w:t xml:space="preserve"> – </w:t>
      </w:r>
      <w:r w:rsidR="009D5FAC" w:rsidRPr="00D70BBD">
        <w:rPr>
          <w:rFonts w:eastAsia="Times New Roman" w:cs="Times New Roman"/>
          <w:b/>
          <w:bCs/>
          <w:i/>
          <w:iCs/>
          <w:color w:val="C00000"/>
        </w:rPr>
        <w:t>page 3</w:t>
      </w:r>
    </w:p>
    <w:p w14:paraId="07CD8D07" w14:textId="7A2B9FE6" w:rsidR="009F71DF" w:rsidRPr="00D70BBD" w:rsidRDefault="009F71DF" w:rsidP="009F71DF">
      <w:pPr>
        <w:ind w:left="720"/>
        <w:contextualSpacing w:val="0"/>
        <w:rPr>
          <w:rFonts w:eastAsia="Times New Roman" w:cs="Times New Roman"/>
          <w:szCs w:val="20"/>
        </w:rPr>
      </w:pPr>
      <w:r w:rsidRPr="00D70BBD">
        <w:rPr>
          <w:rFonts w:eastAsia="Times New Roman" w:cs="Times New Roman"/>
          <w:szCs w:val="20"/>
        </w:rPr>
        <w:t xml:space="preserve">Consideration of approval of minutes of the meeting on </w:t>
      </w:r>
      <w:r w:rsidR="002C40A5">
        <w:rPr>
          <w:rFonts w:eastAsia="Times New Roman" w:cs="Times New Roman"/>
          <w:szCs w:val="20"/>
        </w:rPr>
        <w:t>8</w:t>
      </w:r>
      <w:r w:rsidR="002C40A5" w:rsidRPr="002C40A5">
        <w:rPr>
          <w:rFonts w:eastAsia="Times New Roman" w:cs="Times New Roman"/>
          <w:szCs w:val="20"/>
          <w:vertAlign w:val="superscript"/>
        </w:rPr>
        <w:t>th</w:t>
      </w:r>
      <w:r w:rsidR="002C40A5">
        <w:rPr>
          <w:rFonts w:eastAsia="Times New Roman" w:cs="Times New Roman"/>
          <w:szCs w:val="20"/>
        </w:rPr>
        <w:t xml:space="preserve"> August</w:t>
      </w:r>
      <w:r w:rsidRPr="00D70BBD">
        <w:rPr>
          <w:rFonts w:eastAsia="Times New Roman" w:cs="Times New Roman"/>
          <w:szCs w:val="20"/>
        </w:rPr>
        <w:t xml:space="preserve"> 2023.</w:t>
      </w:r>
    </w:p>
    <w:p w14:paraId="73A7FC9D" w14:textId="77777777" w:rsidR="009F71DF" w:rsidRPr="00D70BBD" w:rsidRDefault="009F71DF" w:rsidP="009F71DF">
      <w:pPr>
        <w:ind w:left="720"/>
        <w:contextualSpacing w:val="0"/>
        <w:rPr>
          <w:rFonts w:eastAsia="Times New Roman" w:cs="Times New Roman"/>
          <w:szCs w:val="20"/>
        </w:rPr>
      </w:pPr>
    </w:p>
    <w:p w14:paraId="0E930049" w14:textId="77777777" w:rsidR="009F71DF" w:rsidRPr="00D70BBD" w:rsidRDefault="009F71DF" w:rsidP="00F06C4A">
      <w:pPr>
        <w:numPr>
          <w:ilvl w:val="0"/>
          <w:numId w:val="2"/>
        </w:numPr>
        <w:ind w:left="709" w:hanging="709"/>
        <w:contextualSpacing w:val="0"/>
        <w:outlineLvl w:val="0"/>
        <w:rPr>
          <w:rFonts w:eastAsia="Times New Roman" w:cs="Times New Roman"/>
          <w:b/>
          <w:bCs/>
          <w:color w:val="000000"/>
        </w:rPr>
      </w:pPr>
      <w:r w:rsidRPr="00D70BBD">
        <w:rPr>
          <w:rFonts w:eastAsia="Times New Roman" w:cs="Times New Roman"/>
          <w:b/>
          <w:bCs/>
          <w:color w:val="000000"/>
        </w:rPr>
        <w:t>CHAIR’S ANNOUNCEMENTS</w:t>
      </w:r>
    </w:p>
    <w:p w14:paraId="387E9DB4" w14:textId="77777777" w:rsidR="009F71DF" w:rsidRPr="00D70BBD" w:rsidRDefault="009F71DF" w:rsidP="009F71DF">
      <w:pPr>
        <w:contextualSpacing w:val="0"/>
        <w:rPr>
          <w:rFonts w:eastAsia="Times New Roman" w:cs="Times New Roman"/>
          <w:szCs w:val="20"/>
        </w:rPr>
      </w:pPr>
    </w:p>
    <w:p w14:paraId="6C74CA2B" w14:textId="77777777" w:rsidR="009F71DF" w:rsidRPr="00D70BBD" w:rsidRDefault="009F71DF" w:rsidP="00F06C4A">
      <w:pPr>
        <w:numPr>
          <w:ilvl w:val="0"/>
          <w:numId w:val="2"/>
        </w:numPr>
        <w:ind w:left="709" w:hanging="709"/>
        <w:contextualSpacing w:val="0"/>
        <w:outlineLvl w:val="0"/>
        <w:rPr>
          <w:rFonts w:eastAsia="Times New Roman" w:cs="Times New Roman"/>
          <w:b/>
          <w:bCs/>
          <w:color w:val="000000"/>
        </w:rPr>
      </w:pPr>
      <w:r w:rsidRPr="00D70BBD">
        <w:rPr>
          <w:rFonts w:eastAsia="Times New Roman" w:cs="Times New Roman"/>
          <w:b/>
          <w:bCs/>
          <w:color w:val="000000"/>
        </w:rPr>
        <w:t>PUBLIC PARTICIPATION - A maximum of 3 minutes per speaker will be allowed.</w:t>
      </w:r>
    </w:p>
    <w:p w14:paraId="577CD446" w14:textId="77777777" w:rsidR="009F71DF" w:rsidRPr="00D70BBD" w:rsidRDefault="009F71DF" w:rsidP="009F71DF">
      <w:pPr>
        <w:ind w:left="785"/>
        <w:contextualSpacing w:val="0"/>
        <w:rPr>
          <w:rFonts w:eastAsia="Times New Roman" w:cs="Times New Roman"/>
          <w:szCs w:val="20"/>
        </w:rPr>
      </w:pPr>
      <w:r w:rsidRPr="00D70BBD">
        <w:rPr>
          <w:rFonts w:eastAsia="Times New Roman" w:cs="Times New Roman"/>
          <w:szCs w:val="20"/>
        </w:rPr>
        <w:t>The Council is committed to community engagement and warmly invites members of the public to contribute</w:t>
      </w:r>
      <w:r w:rsidRPr="00D70BBD">
        <w:rPr>
          <w:rFonts w:eastAsia="Times New Roman" w:cs="Times New Roman"/>
          <w:b/>
          <w:bCs/>
          <w:szCs w:val="20"/>
        </w:rPr>
        <w:t>.</w:t>
      </w:r>
      <w:r w:rsidRPr="00D70BBD">
        <w:rPr>
          <w:rFonts w:eastAsia="Times New Roman" w:cs="Times New Roman"/>
          <w:szCs w:val="20"/>
        </w:rPr>
        <w:t xml:space="preserve"> Members of the public should note that the Council is only allowed to take decisions on topics that are publicised on the agenda; items not on the agenda can be carried forward for a response later.</w:t>
      </w:r>
    </w:p>
    <w:p w14:paraId="6AE8569F" w14:textId="77777777" w:rsidR="009F71DF" w:rsidRPr="00D70BBD" w:rsidRDefault="009F71DF" w:rsidP="009F71DF">
      <w:pPr>
        <w:ind w:left="785"/>
        <w:contextualSpacing w:val="0"/>
        <w:rPr>
          <w:rFonts w:eastAsia="Times New Roman" w:cs="Times New Roman"/>
          <w:szCs w:val="20"/>
        </w:rPr>
      </w:pPr>
      <w:r w:rsidRPr="00D70BBD">
        <w:rPr>
          <w:rFonts w:eastAsia="Times New Roman" w:cs="Times New Roman"/>
          <w:szCs w:val="20"/>
        </w:rPr>
        <w:t>Members of the public are asked to respect the fact that this is a meeting to conduct Council business and interruptions during the remainder of the meeting are not permitted.</w:t>
      </w:r>
    </w:p>
    <w:p w14:paraId="6E4FFFC1" w14:textId="77777777" w:rsidR="009F71DF" w:rsidRPr="00D70BBD" w:rsidRDefault="009F71DF" w:rsidP="009F71DF">
      <w:pPr>
        <w:ind w:left="785"/>
        <w:contextualSpacing w:val="0"/>
        <w:rPr>
          <w:rFonts w:eastAsia="Times New Roman" w:cs="Times New Roman"/>
          <w:szCs w:val="20"/>
        </w:rPr>
      </w:pPr>
    </w:p>
    <w:p w14:paraId="4CEE4C06" w14:textId="364323EF" w:rsidR="009F71DF" w:rsidRPr="00D70BBD" w:rsidRDefault="00000000" w:rsidP="00F06C4A">
      <w:pPr>
        <w:numPr>
          <w:ilvl w:val="0"/>
          <w:numId w:val="2"/>
        </w:numPr>
        <w:ind w:left="709" w:hanging="709"/>
        <w:contextualSpacing w:val="0"/>
        <w:outlineLvl w:val="0"/>
        <w:rPr>
          <w:rFonts w:eastAsia="Times New Roman" w:cs="Times New Roman"/>
          <w:b/>
          <w:bCs/>
          <w:color w:val="000000"/>
        </w:rPr>
      </w:pPr>
      <w:hyperlink w:anchor="item6_clkrep" w:history="1">
        <w:r w:rsidR="009F71DF" w:rsidRPr="00F70B1D">
          <w:rPr>
            <w:rStyle w:val="Hyperlink"/>
            <w:rFonts w:eastAsia="Times New Roman" w:cs="Times New Roman"/>
            <w:b/>
            <w:bCs/>
          </w:rPr>
          <w:t>CLERKS REPORT &amp; CORRESPONDENCE</w:t>
        </w:r>
      </w:hyperlink>
      <w:r w:rsidR="009F71DF" w:rsidRPr="00D70BBD">
        <w:rPr>
          <w:rFonts w:eastAsia="Times New Roman" w:cs="Times New Roman"/>
          <w:b/>
          <w:bCs/>
          <w:color w:val="000000"/>
        </w:rPr>
        <w:t xml:space="preserve"> </w:t>
      </w:r>
      <w:r w:rsidR="009D5FAC" w:rsidRPr="00D70BBD">
        <w:rPr>
          <w:rFonts w:eastAsia="Times New Roman" w:cs="Times New Roman"/>
          <w:b/>
          <w:bCs/>
          <w:color w:val="000000"/>
        </w:rPr>
        <w:t xml:space="preserve">- </w:t>
      </w:r>
      <w:r w:rsidR="009D5FAC" w:rsidRPr="00D70BBD">
        <w:rPr>
          <w:rFonts w:eastAsia="Times New Roman" w:cs="Times New Roman"/>
          <w:b/>
          <w:bCs/>
          <w:i/>
          <w:iCs/>
          <w:color w:val="C00000"/>
        </w:rPr>
        <w:t xml:space="preserve">page </w:t>
      </w:r>
      <w:r w:rsidR="00020054">
        <w:rPr>
          <w:rFonts w:eastAsia="Times New Roman" w:cs="Times New Roman"/>
          <w:b/>
          <w:bCs/>
          <w:i/>
          <w:iCs/>
          <w:color w:val="C00000"/>
        </w:rPr>
        <w:t>6</w:t>
      </w:r>
    </w:p>
    <w:p w14:paraId="6CE75593" w14:textId="77777777" w:rsidR="009F71DF" w:rsidRPr="00D70BBD" w:rsidRDefault="009F71DF" w:rsidP="009F71DF">
      <w:pPr>
        <w:contextualSpacing w:val="0"/>
        <w:rPr>
          <w:rFonts w:eastAsia="Times New Roman" w:cs="Times New Roman"/>
          <w:szCs w:val="20"/>
        </w:rPr>
      </w:pPr>
    </w:p>
    <w:p w14:paraId="794083E2" w14:textId="2A872477" w:rsidR="009F71DF" w:rsidRPr="00BA26CC" w:rsidRDefault="002C40A5" w:rsidP="00F06C4A">
      <w:pPr>
        <w:numPr>
          <w:ilvl w:val="0"/>
          <w:numId w:val="2"/>
        </w:numPr>
        <w:ind w:left="709" w:hanging="709"/>
        <w:contextualSpacing w:val="0"/>
        <w:outlineLvl w:val="0"/>
        <w:rPr>
          <w:rFonts w:eastAsia="Times New Roman" w:cs="Times New Roman"/>
          <w:b/>
          <w:bCs/>
          <w:color w:val="000000" w:themeColor="text1"/>
        </w:rPr>
      </w:pPr>
      <w:r w:rsidRPr="00BA26CC">
        <w:rPr>
          <w:rFonts w:eastAsia="Times New Roman" w:cs="Times New Roman"/>
          <w:b/>
          <w:bCs/>
        </w:rPr>
        <w:t>GENERA</w:t>
      </w:r>
      <w:r w:rsidRPr="00BA26CC">
        <w:rPr>
          <w:rFonts w:eastAsia="Times New Roman" w:cs="Times New Roman"/>
          <w:b/>
          <w:bCs/>
          <w:color w:val="000000" w:themeColor="text1"/>
        </w:rPr>
        <w:t>L</w:t>
      </w:r>
      <w:r w:rsidRPr="00BA26CC">
        <w:rPr>
          <w:rStyle w:val="Hyperlink"/>
          <w:rFonts w:eastAsia="Times New Roman" w:cs="Times New Roman"/>
          <w:b/>
          <w:bCs/>
          <w:color w:val="000000" w:themeColor="text1"/>
          <w:u w:val="none"/>
        </w:rPr>
        <w:t xml:space="preserve"> REPORTS</w:t>
      </w:r>
    </w:p>
    <w:p w14:paraId="07EB8060" w14:textId="5DB3E282" w:rsidR="00157FFB" w:rsidRPr="00933943" w:rsidRDefault="00157FFB" w:rsidP="00157FFB">
      <w:pPr>
        <w:pStyle w:val="ListParagraph"/>
        <w:numPr>
          <w:ilvl w:val="1"/>
          <w:numId w:val="2"/>
        </w:numPr>
        <w:ind w:left="1134"/>
        <w:rPr>
          <w:color w:val="000000" w:themeColor="text1"/>
        </w:rPr>
      </w:pPr>
      <w:r w:rsidRPr="00933943">
        <w:rPr>
          <w:color w:val="000000" w:themeColor="text1"/>
        </w:rPr>
        <w:t xml:space="preserve">To review the </w:t>
      </w:r>
      <w:hyperlink w:anchor="item8a_iande" w:history="1">
        <w:r w:rsidRPr="004B52C9">
          <w:rPr>
            <w:rStyle w:val="Hyperlink"/>
          </w:rPr>
          <w:t>I&amp;E report</w:t>
        </w:r>
      </w:hyperlink>
      <w:r w:rsidRPr="00933943">
        <w:rPr>
          <w:color w:val="000000" w:themeColor="text1"/>
        </w:rPr>
        <w:t xml:space="preserve">, </w:t>
      </w:r>
      <w:hyperlink w:anchor="item8a_emr" w:history="1">
        <w:r w:rsidRPr="004B52C9">
          <w:rPr>
            <w:rStyle w:val="Hyperlink"/>
          </w:rPr>
          <w:t>EMRs</w:t>
        </w:r>
      </w:hyperlink>
      <w:r w:rsidRPr="00933943">
        <w:rPr>
          <w:color w:val="000000" w:themeColor="text1"/>
        </w:rPr>
        <w:t xml:space="preserve"> and </w:t>
      </w:r>
      <w:hyperlink w:anchor="item8a_bal" w:history="1">
        <w:r w:rsidRPr="004B52C9">
          <w:rPr>
            <w:rStyle w:val="Hyperlink"/>
          </w:rPr>
          <w:t>balance sheet</w:t>
        </w:r>
      </w:hyperlink>
      <w:r w:rsidRPr="00933943">
        <w:rPr>
          <w:color w:val="000000" w:themeColor="text1"/>
        </w:rPr>
        <w:t xml:space="preserve"> for</w:t>
      </w:r>
      <w:r w:rsidR="00C90F93">
        <w:rPr>
          <w:color w:val="000000" w:themeColor="text1"/>
        </w:rPr>
        <w:t xml:space="preserve"> Nov</w:t>
      </w:r>
      <w:r w:rsidRPr="00933943">
        <w:rPr>
          <w:color w:val="000000" w:themeColor="text1"/>
        </w:rPr>
        <w:t xml:space="preserve"> 2023</w:t>
      </w:r>
      <w:r>
        <w:rPr>
          <w:color w:val="000000" w:themeColor="text1"/>
        </w:rPr>
        <w:t xml:space="preserve"> </w:t>
      </w:r>
      <w:r w:rsidRPr="00BC13AE">
        <w:rPr>
          <w:b/>
          <w:bCs/>
          <w:i/>
          <w:iCs/>
          <w:color w:val="C00000"/>
        </w:rPr>
        <w:t>– Page 8</w:t>
      </w:r>
      <w:r w:rsidR="00020054">
        <w:rPr>
          <w:b/>
          <w:bCs/>
          <w:i/>
          <w:iCs/>
          <w:color w:val="C00000"/>
        </w:rPr>
        <w:t>, 13, 14</w:t>
      </w:r>
    </w:p>
    <w:p w14:paraId="70A89825" w14:textId="4141C8A7" w:rsidR="00157FFB" w:rsidRPr="00933943" w:rsidRDefault="00157FFB" w:rsidP="00157FFB">
      <w:pPr>
        <w:pStyle w:val="ListParagraph"/>
        <w:numPr>
          <w:ilvl w:val="1"/>
          <w:numId w:val="2"/>
        </w:numPr>
        <w:ind w:left="1134"/>
        <w:rPr>
          <w:color w:val="000000" w:themeColor="text1"/>
        </w:rPr>
      </w:pPr>
      <w:r w:rsidRPr="00933943">
        <w:rPr>
          <w:color w:val="000000" w:themeColor="text1"/>
        </w:rPr>
        <w:t xml:space="preserve">To review the over </w:t>
      </w:r>
      <w:hyperlink w:anchor="item8b_500" w:history="1">
        <w:r w:rsidRPr="00020054">
          <w:rPr>
            <w:rStyle w:val="Hyperlink"/>
          </w:rPr>
          <w:t>£500 report</w:t>
        </w:r>
      </w:hyperlink>
      <w:r w:rsidRPr="00933943">
        <w:rPr>
          <w:color w:val="000000" w:themeColor="text1"/>
        </w:rPr>
        <w:t xml:space="preserve"> and </w:t>
      </w:r>
      <w:hyperlink w:anchor="item8b_vat" w:history="1">
        <w:r w:rsidRPr="00020054">
          <w:rPr>
            <w:rStyle w:val="Hyperlink"/>
          </w:rPr>
          <w:t>VAT reclaim</w:t>
        </w:r>
      </w:hyperlink>
      <w:r w:rsidRPr="00933943">
        <w:rPr>
          <w:color w:val="000000" w:themeColor="text1"/>
        </w:rPr>
        <w:t xml:space="preserve"> for </w:t>
      </w:r>
      <w:r w:rsidR="00C90F93">
        <w:rPr>
          <w:color w:val="000000" w:themeColor="text1"/>
        </w:rPr>
        <w:t>Jul-Sep</w:t>
      </w:r>
      <w:r w:rsidRPr="00933943">
        <w:rPr>
          <w:color w:val="000000" w:themeColor="text1"/>
        </w:rPr>
        <w:t xml:space="preserve"> 2023</w:t>
      </w:r>
      <w:r>
        <w:rPr>
          <w:color w:val="000000" w:themeColor="text1"/>
        </w:rPr>
        <w:t xml:space="preserve"> </w:t>
      </w:r>
      <w:r w:rsidRPr="00B250A3">
        <w:rPr>
          <w:b/>
          <w:bCs/>
          <w:i/>
          <w:iCs/>
          <w:color w:val="C00000"/>
        </w:rPr>
        <w:t xml:space="preserve">– Page </w:t>
      </w:r>
      <w:r w:rsidR="00020054">
        <w:rPr>
          <w:b/>
          <w:bCs/>
          <w:i/>
          <w:iCs/>
          <w:color w:val="C00000"/>
        </w:rPr>
        <w:t>15,16</w:t>
      </w:r>
    </w:p>
    <w:p w14:paraId="0EE1C944" w14:textId="00316064" w:rsidR="00157FFB" w:rsidRPr="00933943" w:rsidRDefault="00157FFB" w:rsidP="00157FFB">
      <w:pPr>
        <w:pStyle w:val="ListParagraph"/>
        <w:numPr>
          <w:ilvl w:val="1"/>
          <w:numId w:val="2"/>
        </w:numPr>
        <w:ind w:left="1134"/>
        <w:rPr>
          <w:color w:val="000000" w:themeColor="text1"/>
        </w:rPr>
      </w:pPr>
      <w:r w:rsidRPr="00933943">
        <w:rPr>
          <w:color w:val="000000" w:themeColor="text1"/>
        </w:rPr>
        <w:t>To review the</w:t>
      </w:r>
      <w:hyperlink w:anchor="item8c_bank" w:history="1">
        <w:r w:rsidRPr="00020054">
          <w:rPr>
            <w:rStyle w:val="Hyperlink"/>
          </w:rPr>
          <w:t xml:space="preserve"> bank reconciliations for </w:t>
        </w:r>
        <w:r w:rsidR="00C90F93" w:rsidRPr="00020054">
          <w:rPr>
            <w:rStyle w:val="Hyperlink"/>
          </w:rPr>
          <w:t xml:space="preserve">Jul - </w:t>
        </w:r>
        <w:r w:rsidR="00B93AC9" w:rsidRPr="00020054">
          <w:rPr>
            <w:rStyle w:val="Hyperlink"/>
          </w:rPr>
          <w:t>Sep</w:t>
        </w:r>
        <w:r w:rsidRPr="00020054">
          <w:rPr>
            <w:rStyle w:val="Hyperlink"/>
          </w:rPr>
          <w:t xml:space="preserve"> 2023</w:t>
        </w:r>
      </w:hyperlink>
      <w:r>
        <w:rPr>
          <w:color w:val="000000" w:themeColor="text1"/>
        </w:rPr>
        <w:t xml:space="preserve"> </w:t>
      </w:r>
      <w:r w:rsidRPr="00B250A3">
        <w:rPr>
          <w:b/>
          <w:bCs/>
          <w:i/>
          <w:iCs/>
          <w:color w:val="C00000"/>
        </w:rPr>
        <w:t xml:space="preserve">– Page </w:t>
      </w:r>
      <w:r w:rsidR="00B1089C">
        <w:rPr>
          <w:b/>
          <w:bCs/>
          <w:i/>
          <w:iCs/>
          <w:color w:val="C00000"/>
        </w:rPr>
        <w:t>21</w:t>
      </w:r>
    </w:p>
    <w:p w14:paraId="06F2F911" w14:textId="0DC01A03" w:rsidR="00157FFB" w:rsidRPr="00933943" w:rsidRDefault="00157FFB" w:rsidP="00157FFB">
      <w:pPr>
        <w:pStyle w:val="ListParagraph"/>
        <w:numPr>
          <w:ilvl w:val="1"/>
          <w:numId w:val="2"/>
        </w:numPr>
        <w:ind w:left="1134"/>
        <w:rPr>
          <w:color w:val="000000" w:themeColor="text1"/>
        </w:rPr>
      </w:pPr>
      <w:r w:rsidRPr="00933943">
        <w:rPr>
          <w:color w:val="000000" w:themeColor="text1"/>
        </w:rPr>
        <w:t>To note</w:t>
      </w:r>
      <w:r>
        <w:rPr>
          <w:color w:val="000000" w:themeColor="text1"/>
        </w:rPr>
        <w:t xml:space="preserve"> the </w:t>
      </w:r>
      <w:hyperlink w:anchor="item8d_eoy" w:history="1">
        <w:r w:rsidRPr="00020054">
          <w:rPr>
            <w:rStyle w:val="Hyperlink"/>
          </w:rPr>
          <w:t>end of year projections</w:t>
        </w:r>
      </w:hyperlink>
      <w:r w:rsidR="00B1089C">
        <w:rPr>
          <w:color w:val="000000" w:themeColor="text1"/>
        </w:rPr>
        <w:t xml:space="preserve"> </w:t>
      </w:r>
      <w:r w:rsidR="00B1089C" w:rsidRPr="00B250A3">
        <w:rPr>
          <w:b/>
          <w:bCs/>
          <w:i/>
          <w:iCs/>
          <w:color w:val="C00000"/>
        </w:rPr>
        <w:t xml:space="preserve">– Page </w:t>
      </w:r>
      <w:r w:rsidR="00B1089C">
        <w:rPr>
          <w:b/>
          <w:bCs/>
          <w:i/>
          <w:iCs/>
          <w:color w:val="C00000"/>
        </w:rPr>
        <w:t>27</w:t>
      </w:r>
    </w:p>
    <w:p w14:paraId="3249BFF8" w14:textId="39D1594F" w:rsidR="00157FFB" w:rsidRPr="00933943" w:rsidRDefault="00157FFB" w:rsidP="00157FFB">
      <w:pPr>
        <w:pStyle w:val="ListParagraph"/>
        <w:numPr>
          <w:ilvl w:val="1"/>
          <w:numId w:val="2"/>
        </w:numPr>
        <w:ind w:left="1134"/>
        <w:rPr>
          <w:color w:val="000000" w:themeColor="text1"/>
        </w:rPr>
      </w:pPr>
      <w:r w:rsidRPr="00933943">
        <w:rPr>
          <w:color w:val="000000" w:themeColor="text1"/>
        </w:rPr>
        <w:t xml:space="preserve">To receive an update on </w:t>
      </w:r>
      <w:hyperlink w:anchor="item8e_project" w:history="1">
        <w:r w:rsidRPr="00020054">
          <w:rPr>
            <w:rStyle w:val="Hyperlink"/>
          </w:rPr>
          <w:t>project costs</w:t>
        </w:r>
      </w:hyperlink>
      <w:r w:rsidRPr="00933943">
        <w:rPr>
          <w:color w:val="000000" w:themeColor="text1"/>
        </w:rPr>
        <w:t xml:space="preserve"> up to</w:t>
      </w:r>
      <w:r w:rsidR="00B93AC9">
        <w:rPr>
          <w:color w:val="000000" w:themeColor="text1"/>
        </w:rPr>
        <w:t xml:space="preserve"> Nov</w:t>
      </w:r>
      <w:r w:rsidRPr="00933943">
        <w:rPr>
          <w:color w:val="000000" w:themeColor="text1"/>
        </w:rPr>
        <w:t xml:space="preserve"> 2023</w:t>
      </w:r>
      <w:r>
        <w:rPr>
          <w:color w:val="000000" w:themeColor="text1"/>
        </w:rPr>
        <w:t xml:space="preserve"> </w:t>
      </w:r>
      <w:r w:rsidRPr="00B250A3">
        <w:rPr>
          <w:b/>
          <w:bCs/>
          <w:i/>
          <w:iCs/>
          <w:color w:val="C00000"/>
        </w:rPr>
        <w:t xml:space="preserve">– Page </w:t>
      </w:r>
      <w:r w:rsidR="00B1089C">
        <w:rPr>
          <w:b/>
          <w:bCs/>
          <w:i/>
          <w:iCs/>
          <w:color w:val="C00000"/>
        </w:rPr>
        <w:t>33</w:t>
      </w:r>
    </w:p>
    <w:p w14:paraId="525648D0" w14:textId="768E2B5E" w:rsidR="00157FFB" w:rsidRPr="00933943" w:rsidRDefault="00157FFB" w:rsidP="00157FFB">
      <w:pPr>
        <w:pStyle w:val="ListParagraph"/>
        <w:numPr>
          <w:ilvl w:val="1"/>
          <w:numId w:val="2"/>
        </w:numPr>
        <w:ind w:left="1134"/>
        <w:rPr>
          <w:color w:val="000000" w:themeColor="text1"/>
        </w:rPr>
      </w:pPr>
      <w:r w:rsidRPr="00933943">
        <w:rPr>
          <w:color w:val="000000" w:themeColor="text1"/>
        </w:rPr>
        <w:t xml:space="preserve">To review the </w:t>
      </w:r>
      <w:hyperlink w:anchor="item8f_flag" w:history="1">
        <w:r w:rsidRPr="00020054">
          <w:rPr>
            <w:rStyle w:val="Hyperlink"/>
          </w:rPr>
          <w:t>Flagstone account statements</w:t>
        </w:r>
      </w:hyperlink>
      <w:r>
        <w:rPr>
          <w:color w:val="000000" w:themeColor="text1"/>
        </w:rPr>
        <w:t xml:space="preserve"> </w:t>
      </w:r>
      <w:r w:rsidRPr="00B250A3">
        <w:rPr>
          <w:b/>
          <w:bCs/>
          <w:i/>
          <w:iCs/>
          <w:color w:val="C00000"/>
        </w:rPr>
        <w:t xml:space="preserve">– Page </w:t>
      </w:r>
      <w:r w:rsidR="00B1089C">
        <w:rPr>
          <w:b/>
          <w:bCs/>
          <w:i/>
          <w:iCs/>
          <w:color w:val="C00000"/>
        </w:rPr>
        <w:t>36</w:t>
      </w:r>
    </w:p>
    <w:p w14:paraId="5334247C" w14:textId="77777777" w:rsidR="00157FFB" w:rsidRPr="00933943" w:rsidRDefault="00157FFB" w:rsidP="00157FFB">
      <w:pPr>
        <w:pStyle w:val="ListParagraph"/>
        <w:numPr>
          <w:ilvl w:val="1"/>
          <w:numId w:val="2"/>
        </w:numPr>
        <w:ind w:left="1134"/>
        <w:rPr>
          <w:color w:val="000000" w:themeColor="text1"/>
        </w:rPr>
      </w:pPr>
      <w:r w:rsidRPr="00933943">
        <w:rPr>
          <w:color w:val="000000" w:themeColor="text1"/>
        </w:rPr>
        <w:t>To receive an update on the LGPS pension fund deficit and cessation value.</w:t>
      </w:r>
    </w:p>
    <w:p w14:paraId="157EA662" w14:textId="77777777" w:rsidR="009F71DF" w:rsidRPr="00D70BBD" w:rsidRDefault="009F71DF" w:rsidP="009F71DF">
      <w:pPr>
        <w:ind w:left="360"/>
        <w:contextualSpacing w:val="0"/>
        <w:rPr>
          <w:rFonts w:eastAsia="Times New Roman" w:cs="Times New Roman"/>
          <w:szCs w:val="20"/>
        </w:rPr>
      </w:pPr>
    </w:p>
    <w:p w14:paraId="1CA54A18" w14:textId="77777777" w:rsidR="009F71DF" w:rsidRPr="00D70BBD" w:rsidRDefault="009F71DF" w:rsidP="009F71DF">
      <w:pPr>
        <w:contextualSpacing w:val="0"/>
        <w:rPr>
          <w:rFonts w:eastAsia="Times New Roman" w:cs="Times New Roman"/>
          <w:szCs w:val="20"/>
        </w:rPr>
      </w:pPr>
    </w:p>
    <w:p w14:paraId="0C184D98" w14:textId="77777777" w:rsidR="009F71DF" w:rsidRPr="00D70BBD" w:rsidRDefault="009F71DF" w:rsidP="00F06C4A">
      <w:pPr>
        <w:numPr>
          <w:ilvl w:val="0"/>
          <w:numId w:val="2"/>
        </w:numPr>
        <w:ind w:left="709" w:hanging="709"/>
        <w:contextualSpacing w:val="0"/>
        <w:outlineLvl w:val="0"/>
        <w:rPr>
          <w:rFonts w:eastAsia="Times New Roman" w:cs="Times New Roman"/>
          <w:b/>
          <w:bCs/>
          <w:color w:val="000000"/>
        </w:rPr>
      </w:pPr>
      <w:r w:rsidRPr="00D70BBD">
        <w:rPr>
          <w:rFonts w:eastAsia="Times New Roman" w:cs="Times New Roman"/>
          <w:b/>
          <w:bCs/>
          <w:color w:val="000000"/>
        </w:rPr>
        <w:t>OTHER ITEMS</w:t>
      </w:r>
    </w:p>
    <w:p w14:paraId="1B656FA7" w14:textId="77777777" w:rsidR="009F71DF" w:rsidRPr="00D70BBD" w:rsidRDefault="009F71DF" w:rsidP="009F71DF">
      <w:pPr>
        <w:ind w:left="295"/>
        <w:contextualSpacing w:val="0"/>
        <w:rPr>
          <w:rFonts w:eastAsia="Times New Roman" w:cs="Times New Roman"/>
          <w:szCs w:val="20"/>
        </w:rPr>
      </w:pPr>
      <w:r w:rsidRPr="00D70BBD">
        <w:rPr>
          <w:rFonts w:eastAsia="Times New Roman" w:cs="Times New Roman"/>
          <w:szCs w:val="20"/>
        </w:rPr>
        <w:t xml:space="preserve"> </w:t>
      </w:r>
    </w:p>
    <w:p w14:paraId="79E85F6A" w14:textId="5873905C" w:rsidR="00B47C67" w:rsidRPr="00953737" w:rsidRDefault="00000000" w:rsidP="00C81D27">
      <w:pPr>
        <w:numPr>
          <w:ilvl w:val="0"/>
          <w:numId w:val="8"/>
        </w:numPr>
        <w:ind w:left="1069"/>
        <w:contextualSpacing w:val="0"/>
        <w:outlineLvl w:val="0"/>
        <w:rPr>
          <w:rStyle w:val="Hyperlink"/>
          <w:rFonts w:cs="Times New Roman"/>
          <w:b/>
          <w:bCs/>
          <w:color w:val="auto"/>
          <w:u w:val="none"/>
        </w:rPr>
      </w:pPr>
      <w:hyperlink w:anchor="item9a_audit" w:history="1">
        <w:r w:rsidR="00B47C67" w:rsidRPr="00B1089C">
          <w:rPr>
            <w:rStyle w:val="Hyperlink"/>
            <w:rFonts w:cs="Times New Roman"/>
            <w:b/>
            <w:bCs/>
          </w:rPr>
          <w:t>Annual Return and Audit</w:t>
        </w:r>
      </w:hyperlink>
      <w:r w:rsidR="00B1089C">
        <w:rPr>
          <w:rStyle w:val="Hyperlink"/>
          <w:rFonts w:cs="Times New Roman"/>
          <w:b/>
          <w:bCs/>
          <w:color w:val="auto"/>
          <w:u w:val="none"/>
        </w:rPr>
        <w:t xml:space="preserve"> </w:t>
      </w:r>
      <w:r w:rsidR="00B1089C">
        <w:rPr>
          <w:color w:val="000000" w:themeColor="text1"/>
        </w:rPr>
        <w:t xml:space="preserve"> </w:t>
      </w:r>
      <w:r w:rsidR="00B1089C" w:rsidRPr="00B250A3">
        <w:rPr>
          <w:b/>
          <w:bCs/>
          <w:i/>
          <w:iCs/>
          <w:color w:val="C00000"/>
        </w:rPr>
        <w:t xml:space="preserve">– Page </w:t>
      </w:r>
      <w:r w:rsidR="00627138">
        <w:rPr>
          <w:b/>
          <w:bCs/>
          <w:i/>
          <w:iCs/>
          <w:color w:val="C00000"/>
        </w:rPr>
        <w:t>39</w:t>
      </w:r>
      <w:r w:rsidR="00B47C67" w:rsidRPr="00953737">
        <w:rPr>
          <w:rStyle w:val="Hyperlink"/>
          <w:rFonts w:cs="Times New Roman"/>
          <w:b/>
          <w:bCs/>
          <w:color w:val="auto"/>
          <w:u w:val="none"/>
        </w:rPr>
        <w:t xml:space="preserve"> </w:t>
      </w:r>
    </w:p>
    <w:p w14:paraId="62A1688E" w14:textId="77777777" w:rsidR="00B47C67" w:rsidRPr="00B47C67" w:rsidRDefault="00B47C67" w:rsidP="00C81D27">
      <w:pPr>
        <w:numPr>
          <w:ilvl w:val="2"/>
          <w:numId w:val="8"/>
        </w:numPr>
        <w:ind w:left="1843" w:hanging="283"/>
        <w:contextualSpacing w:val="0"/>
        <w:outlineLvl w:val="0"/>
        <w:rPr>
          <w:rStyle w:val="Hyperlink"/>
          <w:color w:val="auto"/>
          <w:u w:val="none"/>
        </w:rPr>
      </w:pPr>
      <w:r w:rsidRPr="00B47C67">
        <w:rPr>
          <w:rStyle w:val="Hyperlink"/>
          <w:color w:val="auto"/>
          <w:u w:val="none"/>
        </w:rPr>
        <w:t xml:space="preserve"> To note the conclusion of the 2022/23 Annual Return. </w:t>
      </w:r>
    </w:p>
    <w:p w14:paraId="653503F3" w14:textId="76A3087E" w:rsidR="00B47C67" w:rsidRPr="00B47C67" w:rsidRDefault="00B47C67" w:rsidP="00C81D27">
      <w:pPr>
        <w:numPr>
          <w:ilvl w:val="2"/>
          <w:numId w:val="8"/>
        </w:numPr>
        <w:ind w:left="1843" w:hanging="283"/>
        <w:contextualSpacing w:val="0"/>
        <w:outlineLvl w:val="0"/>
        <w:rPr>
          <w:rStyle w:val="Hyperlink"/>
          <w:color w:val="auto"/>
          <w:u w:val="none"/>
        </w:rPr>
      </w:pPr>
      <w:r w:rsidRPr="00B47C67">
        <w:rPr>
          <w:rStyle w:val="Hyperlink"/>
          <w:color w:val="auto"/>
          <w:u w:val="none"/>
        </w:rPr>
        <w:t xml:space="preserve"> To note the interim Internal Audit arrangements 202</w:t>
      </w:r>
      <w:r w:rsidR="00953737" w:rsidRPr="00953737">
        <w:rPr>
          <w:rStyle w:val="Hyperlink"/>
          <w:color w:val="auto"/>
          <w:u w:val="none"/>
        </w:rPr>
        <w:t>3</w:t>
      </w:r>
      <w:r w:rsidRPr="00B47C67">
        <w:rPr>
          <w:rStyle w:val="Hyperlink"/>
          <w:color w:val="auto"/>
          <w:u w:val="none"/>
        </w:rPr>
        <w:t>/2</w:t>
      </w:r>
      <w:r w:rsidR="00953737" w:rsidRPr="00953737">
        <w:rPr>
          <w:rStyle w:val="Hyperlink"/>
          <w:color w:val="auto"/>
          <w:u w:val="none"/>
        </w:rPr>
        <w:t>4</w:t>
      </w:r>
    </w:p>
    <w:p w14:paraId="3DE55E7D" w14:textId="77777777" w:rsidR="00B47C67" w:rsidRPr="00B47C67" w:rsidRDefault="00B47C67" w:rsidP="00C81D27">
      <w:pPr>
        <w:numPr>
          <w:ilvl w:val="2"/>
          <w:numId w:val="8"/>
        </w:numPr>
        <w:ind w:left="1843" w:hanging="283"/>
        <w:contextualSpacing w:val="0"/>
        <w:outlineLvl w:val="0"/>
        <w:rPr>
          <w:rStyle w:val="Hyperlink"/>
          <w:color w:val="auto"/>
          <w:u w:val="none"/>
        </w:rPr>
      </w:pPr>
      <w:r w:rsidRPr="00B47C67">
        <w:rPr>
          <w:rStyle w:val="Hyperlink"/>
          <w:color w:val="auto"/>
          <w:u w:val="none"/>
        </w:rPr>
        <w:t xml:space="preserve"> To receive an update on internal financial checks</w:t>
      </w:r>
    </w:p>
    <w:p w14:paraId="18F360B8" w14:textId="77777777" w:rsidR="008F2608" w:rsidRPr="008F2608" w:rsidRDefault="008F2608" w:rsidP="00953737">
      <w:pPr>
        <w:ind w:left="1843" w:hanging="283"/>
        <w:contextualSpacing w:val="0"/>
        <w:rPr>
          <w:rFonts w:eastAsia="Times New Roman"/>
          <w:szCs w:val="20"/>
        </w:rPr>
      </w:pPr>
    </w:p>
    <w:p w14:paraId="6906F317" w14:textId="12E75196" w:rsidR="009F71DF" w:rsidRPr="00D70BBD" w:rsidRDefault="00000000" w:rsidP="00C81D27">
      <w:pPr>
        <w:numPr>
          <w:ilvl w:val="0"/>
          <w:numId w:val="8"/>
        </w:numPr>
        <w:ind w:left="1069"/>
        <w:contextualSpacing w:val="0"/>
        <w:outlineLvl w:val="0"/>
        <w:rPr>
          <w:rFonts w:eastAsia="Times New Roman" w:cs="Times New Roman"/>
          <w:b/>
          <w:bCs/>
          <w:color w:val="000000"/>
        </w:rPr>
      </w:pPr>
      <w:hyperlink w:anchor="item9b_budget" w:history="1">
        <w:r w:rsidR="003E0876" w:rsidRPr="00627138">
          <w:rPr>
            <w:rStyle w:val="Hyperlink"/>
            <w:rFonts w:eastAsia="Times New Roman" w:cs="Times New Roman"/>
            <w:b/>
            <w:bCs/>
          </w:rPr>
          <w:t>Budget 2024/25</w:t>
        </w:r>
      </w:hyperlink>
      <w:r w:rsidR="008C3CB1" w:rsidRPr="00D70BBD">
        <w:rPr>
          <w:rFonts w:eastAsia="Times New Roman" w:cs="Times New Roman"/>
          <w:b/>
          <w:bCs/>
        </w:rPr>
        <w:t xml:space="preserve">– </w:t>
      </w:r>
      <w:r w:rsidR="008C3CB1" w:rsidRPr="00D70BBD">
        <w:rPr>
          <w:rFonts w:eastAsia="Times New Roman" w:cs="Times New Roman"/>
          <w:b/>
          <w:bCs/>
          <w:i/>
          <w:iCs/>
          <w:color w:val="C00000"/>
        </w:rPr>
        <w:t xml:space="preserve">page </w:t>
      </w:r>
      <w:r w:rsidR="00627138">
        <w:rPr>
          <w:rFonts w:eastAsia="Times New Roman" w:cs="Times New Roman"/>
          <w:b/>
          <w:bCs/>
          <w:i/>
          <w:iCs/>
          <w:color w:val="C00000"/>
        </w:rPr>
        <w:t>43</w:t>
      </w:r>
    </w:p>
    <w:p w14:paraId="14A23A6A" w14:textId="0EB6D5BB" w:rsidR="009F71DF" w:rsidRDefault="00B47A03" w:rsidP="00B47A03">
      <w:pPr>
        <w:ind w:left="1069"/>
        <w:contextualSpacing w:val="0"/>
      </w:pPr>
      <w:r w:rsidRPr="00950C85">
        <w:t>To review the draft of the 20</w:t>
      </w:r>
      <w:r>
        <w:t>24</w:t>
      </w:r>
      <w:r w:rsidRPr="00950C85">
        <w:t>/202</w:t>
      </w:r>
      <w:r>
        <w:t>5</w:t>
      </w:r>
      <w:r w:rsidRPr="00950C85">
        <w:t xml:space="preserve"> budget for recommendations to full Council in Decembe</w:t>
      </w:r>
      <w:r>
        <w:t>r</w:t>
      </w:r>
    </w:p>
    <w:p w14:paraId="79B8ADF7" w14:textId="77777777" w:rsidR="00B47A03" w:rsidRPr="00D70BBD" w:rsidRDefault="00B47A03" w:rsidP="00B47A03">
      <w:pPr>
        <w:ind w:left="1069"/>
        <w:contextualSpacing w:val="0"/>
        <w:rPr>
          <w:rFonts w:eastAsia="Times New Roman"/>
          <w:szCs w:val="20"/>
        </w:rPr>
      </w:pPr>
    </w:p>
    <w:p w14:paraId="61377BC5" w14:textId="7D4A9ECF" w:rsidR="006E4649" w:rsidRPr="00D70BBD" w:rsidRDefault="00000000" w:rsidP="00C81D27">
      <w:pPr>
        <w:numPr>
          <w:ilvl w:val="0"/>
          <w:numId w:val="8"/>
        </w:numPr>
        <w:ind w:left="1069"/>
        <w:contextualSpacing w:val="0"/>
        <w:outlineLvl w:val="0"/>
        <w:rPr>
          <w:rFonts w:eastAsia="Times New Roman" w:cs="Times New Roman"/>
          <w:b/>
          <w:bCs/>
          <w:color w:val="000000"/>
        </w:rPr>
      </w:pPr>
      <w:hyperlink w:anchor="item9c_card" w:history="1">
        <w:r w:rsidR="00E86616" w:rsidRPr="00627138">
          <w:rPr>
            <w:rStyle w:val="Hyperlink"/>
            <w:b/>
            <w:bCs/>
          </w:rPr>
          <w:t>Card Payment Machine</w:t>
        </w:r>
      </w:hyperlink>
      <w:r w:rsidR="006E4649" w:rsidRPr="00D70BBD">
        <w:rPr>
          <w:rFonts w:eastAsia="Times New Roman" w:cs="Times New Roman"/>
          <w:b/>
          <w:bCs/>
        </w:rPr>
        <w:t xml:space="preserve">– </w:t>
      </w:r>
      <w:r w:rsidR="006E4649" w:rsidRPr="00D70BBD">
        <w:rPr>
          <w:rFonts w:eastAsia="Times New Roman" w:cs="Times New Roman"/>
          <w:b/>
          <w:bCs/>
          <w:i/>
          <w:iCs/>
          <w:color w:val="C00000"/>
        </w:rPr>
        <w:t xml:space="preserve">page </w:t>
      </w:r>
      <w:r w:rsidR="00301800">
        <w:rPr>
          <w:rFonts w:eastAsia="Times New Roman" w:cs="Times New Roman"/>
          <w:b/>
          <w:bCs/>
          <w:i/>
          <w:iCs/>
          <w:color w:val="C00000"/>
        </w:rPr>
        <w:t>53</w:t>
      </w:r>
    </w:p>
    <w:p w14:paraId="289418F9" w14:textId="3D24E4E6" w:rsidR="006E4649" w:rsidRDefault="006E4649" w:rsidP="006E4649">
      <w:pPr>
        <w:ind w:left="1069"/>
        <w:contextualSpacing w:val="0"/>
        <w:rPr>
          <w:rFonts w:cstheme="minorHAnsi"/>
        </w:rPr>
      </w:pPr>
      <w:r>
        <w:rPr>
          <w:rFonts w:cstheme="minorHAnsi"/>
        </w:rPr>
        <w:t xml:space="preserve">To consider </w:t>
      </w:r>
      <w:r w:rsidR="00E86616">
        <w:rPr>
          <w:rFonts w:cstheme="minorHAnsi"/>
        </w:rPr>
        <w:t xml:space="preserve">authorising the office to </w:t>
      </w:r>
      <w:proofErr w:type="gramStart"/>
      <w:r w:rsidR="00E86616">
        <w:rPr>
          <w:rFonts w:cstheme="minorHAnsi"/>
        </w:rPr>
        <w:t>look into</w:t>
      </w:r>
      <w:proofErr w:type="gramEnd"/>
      <w:r w:rsidR="00E86616">
        <w:rPr>
          <w:rFonts w:cstheme="minorHAnsi"/>
        </w:rPr>
        <w:t xml:space="preserve"> the best deals for a card payment machine </w:t>
      </w:r>
      <w:r w:rsidR="006D6E92">
        <w:rPr>
          <w:rFonts w:cstheme="minorHAnsi"/>
        </w:rPr>
        <w:t xml:space="preserve">and </w:t>
      </w:r>
      <w:r w:rsidR="001F78DA">
        <w:rPr>
          <w:rFonts w:cstheme="minorHAnsi"/>
        </w:rPr>
        <w:t>taking up the best deal for the Council’s needs</w:t>
      </w:r>
      <w:r w:rsidR="00E41EE0">
        <w:rPr>
          <w:rFonts w:cstheme="minorHAnsi"/>
        </w:rPr>
        <w:t>.</w:t>
      </w:r>
    </w:p>
    <w:p w14:paraId="008F1030" w14:textId="77777777" w:rsidR="00E778E3" w:rsidRDefault="00E778E3" w:rsidP="006E4649">
      <w:pPr>
        <w:ind w:left="1069"/>
        <w:contextualSpacing w:val="0"/>
        <w:rPr>
          <w:rFonts w:cstheme="minorHAnsi"/>
        </w:rPr>
      </w:pPr>
    </w:p>
    <w:p w14:paraId="2EA7B1BA" w14:textId="77777777" w:rsidR="009F71DF" w:rsidRPr="00D70BBD" w:rsidRDefault="009F71DF" w:rsidP="009F71DF">
      <w:pPr>
        <w:ind w:left="1080"/>
        <w:contextualSpacing w:val="0"/>
        <w:rPr>
          <w:rFonts w:eastAsia="Times New Roman" w:cs="Times New Roman"/>
          <w:szCs w:val="20"/>
        </w:rPr>
      </w:pPr>
    </w:p>
    <w:p w14:paraId="7259EF67" w14:textId="77777777" w:rsidR="009F71DF" w:rsidRPr="00D70BBD" w:rsidRDefault="009F71DF" w:rsidP="00F06C4A">
      <w:pPr>
        <w:numPr>
          <w:ilvl w:val="0"/>
          <w:numId w:val="2"/>
        </w:numPr>
        <w:ind w:left="709" w:hanging="709"/>
        <w:contextualSpacing w:val="0"/>
        <w:outlineLvl w:val="0"/>
        <w:rPr>
          <w:rFonts w:eastAsia="Times New Roman" w:cs="Times New Roman"/>
          <w:b/>
          <w:bCs/>
          <w:color w:val="000000"/>
        </w:rPr>
      </w:pPr>
      <w:r w:rsidRPr="00D70BBD">
        <w:rPr>
          <w:rFonts w:eastAsia="Times New Roman" w:cs="Times New Roman"/>
          <w:b/>
          <w:bCs/>
          <w:color w:val="000000"/>
        </w:rPr>
        <w:t>NEXT MEETING AND AGENDA ITEMS FOR FUTURE MEETINGS</w:t>
      </w:r>
    </w:p>
    <w:p w14:paraId="7F424384" w14:textId="3F9624F6" w:rsidR="009F71DF" w:rsidRPr="00D70BBD" w:rsidRDefault="009F71DF" w:rsidP="009F71DF">
      <w:pPr>
        <w:ind w:left="993"/>
        <w:contextualSpacing w:val="0"/>
        <w:rPr>
          <w:rFonts w:eastAsia="Calibri"/>
          <w:lang w:eastAsia="en-GB"/>
        </w:rPr>
      </w:pPr>
      <w:r w:rsidRPr="00D70BBD">
        <w:rPr>
          <w:rFonts w:eastAsia="Calibri"/>
          <w:lang w:eastAsia="en-GB"/>
        </w:rPr>
        <w:t xml:space="preserve">The next </w:t>
      </w:r>
      <w:r w:rsidR="00A20C2C">
        <w:rPr>
          <w:rFonts w:eastAsia="Calibri"/>
          <w:lang w:eastAsia="en-GB"/>
        </w:rPr>
        <w:t>Finance</w:t>
      </w:r>
      <w:r w:rsidRPr="00D70BBD">
        <w:rPr>
          <w:rFonts w:eastAsia="Calibri"/>
          <w:lang w:eastAsia="en-GB"/>
        </w:rPr>
        <w:t xml:space="preserve"> meeting 7.30pm on Tuesday </w:t>
      </w:r>
      <w:r w:rsidR="00A20C2C">
        <w:rPr>
          <w:rFonts w:eastAsia="Calibri"/>
          <w:lang w:eastAsia="en-GB"/>
        </w:rPr>
        <w:t>20th</w:t>
      </w:r>
      <w:r w:rsidR="00892738">
        <w:rPr>
          <w:rFonts w:eastAsia="Calibri"/>
          <w:lang w:eastAsia="en-GB"/>
        </w:rPr>
        <w:t xml:space="preserve"> February 2024</w:t>
      </w:r>
    </w:p>
    <w:p w14:paraId="2C251DF5" w14:textId="77777777" w:rsidR="009F71DF" w:rsidRPr="00D70BBD" w:rsidRDefault="009F71DF" w:rsidP="009F71DF">
      <w:pPr>
        <w:ind w:left="1418"/>
        <w:contextualSpacing w:val="0"/>
        <w:rPr>
          <w:rFonts w:eastAsia="Times New Roman" w:cs="Times New Roman"/>
          <w:szCs w:val="20"/>
        </w:rPr>
      </w:pPr>
    </w:p>
    <w:p w14:paraId="26FB1559" w14:textId="77777777" w:rsidR="009F71DF" w:rsidRPr="00D70BBD" w:rsidRDefault="009F71DF" w:rsidP="009F71DF">
      <w:pPr>
        <w:contextualSpacing w:val="0"/>
        <w:rPr>
          <w:rFonts w:eastAsia="Times New Roman" w:cs="Times New Roman"/>
          <w:szCs w:val="20"/>
        </w:rPr>
      </w:pPr>
    </w:p>
    <w:p w14:paraId="096ECCE7" w14:textId="77777777" w:rsidR="009F71DF" w:rsidRPr="00D70BBD" w:rsidRDefault="009F71DF" w:rsidP="00F06C4A">
      <w:pPr>
        <w:numPr>
          <w:ilvl w:val="0"/>
          <w:numId w:val="2"/>
        </w:numPr>
        <w:ind w:left="709" w:hanging="709"/>
        <w:contextualSpacing w:val="0"/>
        <w:outlineLvl w:val="0"/>
        <w:rPr>
          <w:rFonts w:eastAsia="Times New Roman" w:cs="Times New Roman"/>
          <w:b/>
          <w:bCs/>
          <w:color w:val="000000"/>
        </w:rPr>
      </w:pPr>
      <w:r w:rsidRPr="00D70BBD">
        <w:rPr>
          <w:rFonts w:eastAsia="Times New Roman" w:cs="Times New Roman"/>
          <w:b/>
          <w:bCs/>
          <w:color w:val="000000"/>
        </w:rPr>
        <w:t>CLOSURE OF MEETING</w:t>
      </w:r>
    </w:p>
    <w:p w14:paraId="7AB77E06" w14:textId="77777777" w:rsidR="009F71DF" w:rsidRPr="00D70BBD" w:rsidRDefault="009F71DF" w:rsidP="009F71DF">
      <w:pPr>
        <w:contextualSpacing w:val="0"/>
        <w:rPr>
          <w:rFonts w:eastAsia="Times New Roman" w:cs="Times New Roman"/>
          <w:szCs w:val="20"/>
        </w:rPr>
      </w:pPr>
    </w:p>
    <w:p w14:paraId="6C6AB0A7" w14:textId="77777777" w:rsidR="009F71DF" w:rsidRPr="00D70BBD" w:rsidRDefault="009F71DF" w:rsidP="009F71DF">
      <w:pPr>
        <w:contextualSpacing w:val="0"/>
        <w:rPr>
          <w:rFonts w:eastAsia="Times New Roman" w:cs="Times New Roman"/>
          <w:szCs w:val="20"/>
        </w:rPr>
      </w:pPr>
    </w:p>
    <w:p w14:paraId="5407D5E7" w14:textId="77777777" w:rsidR="009F71DF" w:rsidRPr="00D70BBD" w:rsidRDefault="009F71DF" w:rsidP="009F71DF">
      <w:pPr>
        <w:tabs>
          <w:tab w:val="left" w:pos="142"/>
        </w:tabs>
        <w:ind w:right="142"/>
        <w:contextualSpacing w:val="0"/>
        <w:rPr>
          <w:rFonts w:ascii="Brush Script MT" w:eastAsia="Times New Roman" w:hAnsi="Brush Script MT" w:cs="Times New Roman"/>
          <w:sz w:val="44"/>
          <w:szCs w:val="44"/>
        </w:rPr>
      </w:pPr>
      <w:r w:rsidRPr="00D70BBD">
        <w:rPr>
          <w:rFonts w:eastAsia="Times New Roman" w:cs="Times New Roman"/>
          <w:szCs w:val="20"/>
        </w:rPr>
        <w:t xml:space="preserve">Signed by </w:t>
      </w:r>
      <w:r w:rsidRPr="00D70BBD">
        <w:rPr>
          <w:rFonts w:ascii="Brush Script MT" w:eastAsia="Times New Roman" w:hAnsi="Brush Script MT" w:cs="Times New Roman"/>
          <w:sz w:val="44"/>
          <w:szCs w:val="44"/>
        </w:rPr>
        <w:t xml:space="preserve">Andy Smith </w:t>
      </w:r>
    </w:p>
    <w:p w14:paraId="4BA5D3A9" w14:textId="3414B7F2" w:rsidR="009F71DF" w:rsidRPr="00D70BBD" w:rsidRDefault="009F71DF" w:rsidP="009F71DF">
      <w:pPr>
        <w:tabs>
          <w:tab w:val="left" w:pos="142"/>
        </w:tabs>
        <w:ind w:right="142"/>
        <w:contextualSpacing w:val="0"/>
        <w:rPr>
          <w:rFonts w:eastAsia="Times New Roman" w:cs="Times New Roman"/>
          <w:szCs w:val="20"/>
        </w:rPr>
      </w:pPr>
      <w:r w:rsidRPr="00D70BBD">
        <w:rPr>
          <w:rFonts w:eastAsia="Times New Roman" w:cs="Times New Roman"/>
          <w:szCs w:val="20"/>
        </w:rPr>
        <w:t xml:space="preserve">Clerk and </w:t>
      </w:r>
      <w:r w:rsidR="003827D7" w:rsidRPr="00D70BBD">
        <w:rPr>
          <w:rFonts w:eastAsia="Times New Roman" w:cs="Times New Roman"/>
          <w:szCs w:val="20"/>
        </w:rPr>
        <w:t xml:space="preserve">Responsible </w:t>
      </w:r>
      <w:r w:rsidRPr="00D70BBD">
        <w:rPr>
          <w:rFonts w:eastAsia="Times New Roman" w:cs="Times New Roman"/>
          <w:szCs w:val="20"/>
        </w:rPr>
        <w:t>Finance Officer</w:t>
      </w:r>
      <w:r w:rsidRPr="00D70BBD">
        <w:rPr>
          <w:rFonts w:eastAsia="Times New Roman" w:cs="Times New Roman"/>
          <w:szCs w:val="20"/>
        </w:rPr>
        <w:tab/>
      </w:r>
      <w:r w:rsidRPr="00D70BBD">
        <w:rPr>
          <w:rFonts w:eastAsia="Times New Roman" w:cs="Times New Roman"/>
          <w:szCs w:val="20"/>
        </w:rPr>
        <w:tab/>
      </w:r>
      <w:r w:rsidRPr="00D70BBD">
        <w:rPr>
          <w:rFonts w:eastAsia="Times New Roman" w:cs="Times New Roman"/>
          <w:szCs w:val="20"/>
        </w:rPr>
        <w:tab/>
      </w:r>
      <w:r w:rsidRPr="00D70BBD">
        <w:rPr>
          <w:rFonts w:eastAsia="Times New Roman" w:cs="Times New Roman"/>
          <w:szCs w:val="20"/>
        </w:rPr>
        <w:tab/>
      </w:r>
      <w:r w:rsidRPr="00D70BBD">
        <w:rPr>
          <w:rFonts w:eastAsia="Times New Roman" w:cs="Times New Roman"/>
          <w:szCs w:val="20"/>
        </w:rPr>
        <w:tab/>
      </w:r>
      <w:r w:rsidRPr="00D70BBD">
        <w:rPr>
          <w:rFonts w:eastAsia="Times New Roman" w:cs="Times New Roman"/>
          <w:szCs w:val="20"/>
        </w:rPr>
        <w:tab/>
      </w:r>
      <w:r w:rsidRPr="00D70BBD">
        <w:rPr>
          <w:rFonts w:eastAsia="Times New Roman" w:cs="Times New Roman"/>
          <w:szCs w:val="20"/>
        </w:rPr>
        <w:tab/>
        <w:t>Date:</w:t>
      </w:r>
      <w:r w:rsidR="00CC4FAC">
        <w:rPr>
          <w:rFonts w:eastAsia="Times New Roman" w:cs="Times New Roman"/>
          <w:szCs w:val="20"/>
        </w:rPr>
        <w:t>16</w:t>
      </w:r>
      <w:r w:rsidR="00CC4FAC" w:rsidRPr="00CC4FAC">
        <w:rPr>
          <w:rFonts w:eastAsia="Times New Roman" w:cs="Times New Roman"/>
          <w:szCs w:val="20"/>
          <w:vertAlign w:val="superscript"/>
        </w:rPr>
        <w:t>th</w:t>
      </w:r>
      <w:r w:rsidR="00CC4FAC">
        <w:rPr>
          <w:rFonts w:eastAsia="Times New Roman" w:cs="Times New Roman"/>
          <w:szCs w:val="20"/>
        </w:rPr>
        <w:t xml:space="preserve"> November 2023</w:t>
      </w:r>
      <w:r w:rsidRPr="00D70BBD">
        <w:rPr>
          <w:rFonts w:eastAsia="Times New Roman" w:cs="Times New Roman"/>
          <w:szCs w:val="20"/>
        </w:rPr>
        <w:t>.</w:t>
      </w:r>
    </w:p>
    <w:p w14:paraId="72C1DECB" w14:textId="57B02F71" w:rsidR="009F71DF" w:rsidRPr="00D70BBD" w:rsidRDefault="009F71DF" w:rsidP="00846C59">
      <w:pPr>
        <w:tabs>
          <w:tab w:val="left" w:pos="142"/>
        </w:tabs>
        <w:ind w:right="142"/>
        <w:sectPr w:rsidR="009F71DF" w:rsidRPr="00D70BBD" w:rsidSect="00774256">
          <w:headerReference w:type="first" r:id="rId13"/>
          <w:pgSz w:w="11906" w:h="16838" w:code="9"/>
          <w:pgMar w:top="720" w:right="720" w:bottom="720" w:left="720" w:header="720" w:footer="720" w:gutter="0"/>
          <w:cols w:space="720"/>
          <w:titlePg/>
          <w:docGrid w:linePitch="299"/>
        </w:sectPr>
      </w:pPr>
    </w:p>
    <w:p w14:paraId="2F4D8154" w14:textId="77777777" w:rsidR="002D567B" w:rsidRPr="002D567B" w:rsidRDefault="002D567B" w:rsidP="002D567B">
      <w:pPr>
        <w:tabs>
          <w:tab w:val="center" w:pos="4513"/>
          <w:tab w:val="right" w:pos="9026"/>
        </w:tabs>
        <w:spacing w:after="120" w:line="276" w:lineRule="auto"/>
        <w:contextualSpacing w:val="0"/>
        <w:jc w:val="center"/>
        <w:rPr>
          <w:rFonts w:ascii="Arial" w:eastAsia="Calibri" w:hAnsi="Arial" w:cs="Arial"/>
          <w:sz w:val="28"/>
          <w:szCs w:val="28"/>
          <w:lang w:val="x-none"/>
        </w:rPr>
      </w:pPr>
      <w:r w:rsidRPr="002D567B">
        <w:rPr>
          <w:rFonts w:ascii="Arial" w:eastAsia="Calibri" w:hAnsi="Arial" w:cs="Arial"/>
          <w:b/>
          <w:sz w:val="36"/>
          <w:szCs w:val="36"/>
          <w:lang w:val="x-none"/>
        </w:rPr>
        <w:lastRenderedPageBreak/>
        <w:t>WENDOVER PARISH COUNCIL</w:t>
      </w:r>
    </w:p>
    <w:p w14:paraId="4B6751ED" w14:textId="02367690" w:rsidR="002D567B" w:rsidRPr="002D567B" w:rsidRDefault="002D567B" w:rsidP="002D567B">
      <w:pPr>
        <w:pBdr>
          <w:top w:val="single" w:sz="4" w:space="1" w:color="auto"/>
        </w:pBdr>
        <w:tabs>
          <w:tab w:val="left" w:pos="3544"/>
        </w:tabs>
        <w:ind w:right="186"/>
        <w:contextualSpacing w:val="0"/>
        <w:jc w:val="center"/>
        <w:rPr>
          <w:rFonts w:eastAsia="Times New Roman"/>
          <w:b/>
          <w:sz w:val="28"/>
          <w:szCs w:val="28"/>
        </w:rPr>
      </w:pPr>
      <w:bookmarkStart w:id="1" w:name="minutes"/>
      <w:r w:rsidRPr="002D567B">
        <w:rPr>
          <w:rFonts w:eastAsia="Times New Roman"/>
          <w:b/>
          <w:sz w:val="28"/>
          <w:szCs w:val="28"/>
        </w:rPr>
        <w:t xml:space="preserve">Minutes of the </w:t>
      </w:r>
      <w:r w:rsidR="002666B9">
        <w:rPr>
          <w:rFonts w:eastAsia="Times New Roman"/>
          <w:b/>
          <w:sz w:val="28"/>
          <w:szCs w:val="28"/>
        </w:rPr>
        <w:t>Finance</w:t>
      </w:r>
      <w:r w:rsidRPr="002D567B">
        <w:rPr>
          <w:rFonts w:eastAsia="Times New Roman"/>
          <w:b/>
          <w:sz w:val="28"/>
          <w:szCs w:val="28"/>
        </w:rPr>
        <w:t xml:space="preserve"> Committee Meeting</w:t>
      </w:r>
    </w:p>
    <w:bookmarkEnd w:id="1"/>
    <w:p w14:paraId="55BEC5D7" w14:textId="6C6786F8" w:rsidR="002D567B" w:rsidRPr="002D567B" w:rsidRDefault="002D567B" w:rsidP="002D567B">
      <w:pPr>
        <w:pBdr>
          <w:bottom w:val="single" w:sz="4" w:space="1" w:color="auto"/>
        </w:pBdr>
        <w:tabs>
          <w:tab w:val="center" w:pos="4513"/>
          <w:tab w:val="right" w:pos="9026"/>
        </w:tabs>
        <w:spacing w:line="276" w:lineRule="auto"/>
        <w:contextualSpacing w:val="0"/>
        <w:jc w:val="center"/>
        <w:rPr>
          <w:rFonts w:eastAsia="Calibri" w:cs="Arial"/>
          <w:b/>
          <w:sz w:val="28"/>
          <w:szCs w:val="28"/>
        </w:rPr>
      </w:pPr>
      <w:r w:rsidRPr="002D567B">
        <w:rPr>
          <w:rFonts w:eastAsia="Calibri" w:cs="Arial"/>
          <w:b/>
          <w:sz w:val="28"/>
          <w:szCs w:val="28"/>
        </w:rPr>
        <w:t>Tuesday 8</w:t>
      </w:r>
      <w:r w:rsidRPr="002D567B">
        <w:rPr>
          <w:rFonts w:eastAsia="Calibri" w:cs="Arial"/>
          <w:b/>
          <w:sz w:val="28"/>
          <w:szCs w:val="28"/>
          <w:vertAlign w:val="superscript"/>
        </w:rPr>
        <w:t>th</w:t>
      </w:r>
      <w:r w:rsidRPr="002D567B">
        <w:rPr>
          <w:rFonts w:eastAsia="Calibri" w:cs="Arial"/>
          <w:b/>
          <w:sz w:val="28"/>
          <w:szCs w:val="28"/>
        </w:rPr>
        <w:t xml:space="preserve"> August 2023 </w:t>
      </w:r>
      <w:r w:rsidR="002666B9">
        <w:rPr>
          <w:rFonts w:eastAsia="Calibri" w:cs="Arial"/>
          <w:b/>
          <w:sz w:val="28"/>
          <w:szCs w:val="28"/>
        </w:rPr>
        <w:t>7.30</w:t>
      </w:r>
      <w:r w:rsidRPr="002D567B">
        <w:rPr>
          <w:rFonts w:eastAsia="Calibri" w:cs="Arial"/>
          <w:b/>
          <w:sz w:val="28"/>
          <w:szCs w:val="28"/>
        </w:rPr>
        <w:t>pm</w:t>
      </w:r>
    </w:p>
    <w:p w14:paraId="12B8B3A8" w14:textId="77777777" w:rsidR="002D567B" w:rsidRPr="002D567B" w:rsidRDefault="002D567B" w:rsidP="002D567B">
      <w:pPr>
        <w:pBdr>
          <w:bottom w:val="single" w:sz="4" w:space="1" w:color="auto"/>
        </w:pBdr>
        <w:tabs>
          <w:tab w:val="center" w:pos="4513"/>
          <w:tab w:val="right" w:pos="9026"/>
        </w:tabs>
        <w:spacing w:after="120"/>
        <w:contextualSpacing w:val="0"/>
        <w:jc w:val="center"/>
        <w:rPr>
          <w:rFonts w:eastAsia="Calibri"/>
          <w:sz w:val="28"/>
          <w:szCs w:val="28"/>
        </w:rPr>
      </w:pPr>
      <w:r w:rsidRPr="002D567B">
        <w:rPr>
          <w:rFonts w:eastAsia="Calibri"/>
          <w:b/>
          <w:sz w:val="28"/>
          <w:szCs w:val="28"/>
        </w:rPr>
        <w:t xml:space="preserve">Meeting held at St Annes Hall, Aylesbury Road, Wendover, HP22 </w:t>
      </w:r>
      <w:proofErr w:type="gramStart"/>
      <w:r w:rsidRPr="002D567B">
        <w:rPr>
          <w:rFonts w:eastAsia="Calibri"/>
          <w:b/>
          <w:sz w:val="28"/>
          <w:szCs w:val="28"/>
        </w:rPr>
        <w:t>6JG</w:t>
      </w:r>
      <w:proofErr w:type="gramEnd"/>
    </w:p>
    <w:p w14:paraId="52D0F2BF" w14:textId="77777777" w:rsidR="002D567B" w:rsidRPr="002D567B" w:rsidRDefault="002D567B" w:rsidP="002D567B">
      <w:pPr>
        <w:contextualSpacing w:val="0"/>
        <w:rPr>
          <w:rFonts w:eastAsia="Calibri" w:cs="Times New Roman"/>
          <w:b/>
          <w:lang w:eastAsia="en-GB"/>
        </w:rPr>
      </w:pPr>
    </w:p>
    <w:p w14:paraId="28607B70" w14:textId="77777777" w:rsidR="002666B9" w:rsidRPr="002666B9" w:rsidRDefault="002666B9" w:rsidP="002666B9">
      <w:pPr>
        <w:tabs>
          <w:tab w:val="num" w:pos="709"/>
        </w:tabs>
        <w:spacing w:line="276" w:lineRule="auto"/>
        <w:contextualSpacing w:val="0"/>
        <w:rPr>
          <w:rFonts w:eastAsia="Calibri" w:cs="Times New Roman"/>
          <w:bCs/>
          <w:color w:val="000000"/>
        </w:rPr>
      </w:pPr>
      <w:r w:rsidRPr="002666B9">
        <w:rPr>
          <w:rFonts w:eastAsia="Calibri" w:cs="Times New Roman"/>
          <w:b/>
          <w:color w:val="000000"/>
        </w:rPr>
        <w:t>Present</w:t>
      </w:r>
      <w:r w:rsidRPr="002666B9">
        <w:rPr>
          <w:rFonts w:eastAsia="Calibri" w:cs="Times New Roman"/>
          <w:bCs/>
          <w:color w:val="000000"/>
        </w:rPr>
        <w:t>: Councillors Gallagher, Williams, Worth</w:t>
      </w:r>
    </w:p>
    <w:p w14:paraId="186C4863" w14:textId="77777777" w:rsidR="002666B9" w:rsidRPr="002666B9" w:rsidRDefault="002666B9" w:rsidP="002666B9">
      <w:pPr>
        <w:tabs>
          <w:tab w:val="num" w:pos="709"/>
        </w:tabs>
        <w:spacing w:line="276" w:lineRule="auto"/>
        <w:contextualSpacing w:val="0"/>
        <w:rPr>
          <w:rFonts w:eastAsia="Calibri"/>
          <w:color w:val="000000"/>
        </w:rPr>
      </w:pPr>
    </w:p>
    <w:p w14:paraId="0D21C97F" w14:textId="77777777" w:rsidR="002666B9" w:rsidRPr="002666B9" w:rsidRDefault="002666B9" w:rsidP="002666B9">
      <w:pPr>
        <w:tabs>
          <w:tab w:val="num" w:pos="709"/>
        </w:tabs>
        <w:spacing w:line="276" w:lineRule="auto"/>
        <w:contextualSpacing w:val="0"/>
        <w:rPr>
          <w:rFonts w:eastAsia="Calibri" w:cs="Times New Roman"/>
          <w:color w:val="000000"/>
        </w:rPr>
      </w:pPr>
      <w:r w:rsidRPr="002666B9">
        <w:rPr>
          <w:rFonts w:eastAsia="Calibri" w:cs="Times New Roman"/>
          <w:b/>
          <w:color w:val="000000"/>
        </w:rPr>
        <w:t>Clerk and Minutes:</w:t>
      </w:r>
      <w:r w:rsidRPr="002666B9">
        <w:rPr>
          <w:rFonts w:eastAsia="Calibri" w:cs="Times New Roman"/>
          <w:color w:val="000000"/>
        </w:rPr>
        <w:t xml:space="preserve">  Andy Smith</w:t>
      </w:r>
    </w:p>
    <w:p w14:paraId="643BC435" w14:textId="77777777" w:rsidR="002666B9" w:rsidRPr="002666B9" w:rsidRDefault="002666B9" w:rsidP="002666B9">
      <w:pPr>
        <w:tabs>
          <w:tab w:val="num" w:pos="709"/>
        </w:tabs>
        <w:spacing w:line="276" w:lineRule="auto"/>
        <w:contextualSpacing w:val="0"/>
        <w:rPr>
          <w:rFonts w:eastAsia="Calibri" w:cs="Times New Roman"/>
        </w:rPr>
      </w:pPr>
      <w:r w:rsidRPr="002666B9">
        <w:rPr>
          <w:rFonts w:eastAsia="Calibri" w:cs="Times New Roman"/>
        </w:rPr>
        <w:br/>
      </w:r>
      <w:r w:rsidRPr="002666B9">
        <w:rPr>
          <w:rFonts w:eastAsia="Calibri" w:cs="Times New Roman"/>
          <w:b/>
        </w:rPr>
        <w:t>Members of Public</w:t>
      </w:r>
      <w:r w:rsidRPr="002666B9">
        <w:rPr>
          <w:rFonts w:eastAsia="Calibri" w:cs="Times New Roman"/>
        </w:rPr>
        <w:t>: 3</w:t>
      </w:r>
    </w:p>
    <w:p w14:paraId="63E3127F" w14:textId="77777777" w:rsidR="002666B9" w:rsidRPr="002666B9" w:rsidRDefault="002666B9" w:rsidP="002666B9">
      <w:pPr>
        <w:tabs>
          <w:tab w:val="num" w:pos="709"/>
        </w:tabs>
        <w:spacing w:line="276" w:lineRule="auto"/>
        <w:contextualSpacing w:val="0"/>
        <w:rPr>
          <w:rFonts w:eastAsia="Calibri" w:cs="Times New Roman"/>
        </w:rPr>
      </w:pPr>
    </w:p>
    <w:tbl>
      <w:tblPr>
        <w:tblStyle w:val="TableGrid10"/>
        <w:tblW w:w="1036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137"/>
        <w:gridCol w:w="8664"/>
      </w:tblGrid>
      <w:tr w:rsidR="002666B9" w:rsidRPr="002666B9" w14:paraId="3588B066" w14:textId="77777777" w:rsidTr="002666B9">
        <w:tc>
          <w:tcPr>
            <w:tcW w:w="10363" w:type="dxa"/>
            <w:gridSpan w:val="3"/>
          </w:tcPr>
          <w:p w14:paraId="19498BE6"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APOLOGIES FOR ABSENCE</w:t>
            </w:r>
          </w:p>
        </w:tc>
      </w:tr>
      <w:tr w:rsidR="002666B9" w:rsidRPr="002666B9" w14:paraId="09B7D999" w14:textId="77777777" w:rsidTr="002666B9">
        <w:tc>
          <w:tcPr>
            <w:tcW w:w="562" w:type="dxa"/>
          </w:tcPr>
          <w:p w14:paraId="57E41B96" w14:textId="77777777" w:rsidR="002666B9" w:rsidRPr="002666B9" w:rsidRDefault="002666B9" w:rsidP="002666B9">
            <w:pPr>
              <w:spacing w:after="120"/>
              <w:contextualSpacing w:val="0"/>
              <w:rPr>
                <w:rFonts w:eastAsia="Calibri"/>
              </w:rPr>
            </w:pPr>
          </w:p>
        </w:tc>
        <w:tc>
          <w:tcPr>
            <w:tcW w:w="1137" w:type="dxa"/>
          </w:tcPr>
          <w:p w14:paraId="65031DDC" w14:textId="77777777" w:rsidR="002666B9" w:rsidRPr="002666B9" w:rsidRDefault="002666B9" w:rsidP="00C81D27">
            <w:pPr>
              <w:numPr>
                <w:ilvl w:val="0"/>
                <w:numId w:val="9"/>
              </w:numPr>
              <w:spacing w:after="120" w:line="276" w:lineRule="auto"/>
              <w:contextualSpacing w:val="0"/>
              <w:jc w:val="both"/>
              <w:rPr>
                <w:rFonts w:eastAsia="Calibri"/>
                <w:b/>
                <w:bCs/>
              </w:rPr>
            </w:pPr>
          </w:p>
        </w:tc>
        <w:tc>
          <w:tcPr>
            <w:tcW w:w="8664" w:type="dxa"/>
          </w:tcPr>
          <w:p w14:paraId="439D6EFE" w14:textId="77777777" w:rsidR="002666B9" w:rsidRPr="002666B9" w:rsidRDefault="002666B9" w:rsidP="002666B9">
            <w:pPr>
              <w:spacing w:after="120"/>
              <w:contextualSpacing w:val="0"/>
              <w:rPr>
                <w:rFonts w:eastAsia="Calibri"/>
              </w:rPr>
            </w:pPr>
            <w:r w:rsidRPr="002666B9">
              <w:rPr>
                <w:rFonts w:eastAsia="Calibri"/>
              </w:rPr>
              <w:t xml:space="preserve">Councillors Goodall and Walker gave </w:t>
            </w:r>
            <w:proofErr w:type="gramStart"/>
            <w:r w:rsidRPr="002666B9">
              <w:rPr>
                <w:rFonts w:eastAsia="Calibri"/>
              </w:rPr>
              <w:t>apologies</w:t>
            </w:r>
            <w:proofErr w:type="gramEnd"/>
            <w:r w:rsidRPr="002666B9">
              <w:rPr>
                <w:rFonts w:eastAsia="Calibri"/>
              </w:rPr>
              <w:t xml:space="preserve"> and these were ACCEPTED</w:t>
            </w:r>
          </w:p>
        </w:tc>
      </w:tr>
      <w:tr w:rsidR="002666B9" w:rsidRPr="002666B9" w14:paraId="141A8004" w14:textId="77777777" w:rsidTr="002666B9">
        <w:tc>
          <w:tcPr>
            <w:tcW w:w="562" w:type="dxa"/>
          </w:tcPr>
          <w:p w14:paraId="6D237575" w14:textId="77777777" w:rsidR="002666B9" w:rsidRPr="002666B9" w:rsidRDefault="002666B9" w:rsidP="002666B9">
            <w:pPr>
              <w:spacing w:after="120"/>
              <w:contextualSpacing w:val="0"/>
              <w:rPr>
                <w:rFonts w:eastAsia="Calibri"/>
              </w:rPr>
            </w:pPr>
          </w:p>
        </w:tc>
        <w:tc>
          <w:tcPr>
            <w:tcW w:w="1137" w:type="dxa"/>
          </w:tcPr>
          <w:p w14:paraId="045DF029" w14:textId="77777777" w:rsidR="002666B9" w:rsidRPr="002666B9" w:rsidRDefault="002666B9" w:rsidP="002666B9">
            <w:pPr>
              <w:spacing w:after="120"/>
              <w:contextualSpacing w:val="0"/>
              <w:rPr>
                <w:rFonts w:eastAsia="Calibri"/>
              </w:rPr>
            </w:pPr>
          </w:p>
        </w:tc>
        <w:tc>
          <w:tcPr>
            <w:tcW w:w="8664" w:type="dxa"/>
          </w:tcPr>
          <w:p w14:paraId="22D302AE" w14:textId="77777777" w:rsidR="002666B9" w:rsidRPr="002666B9" w:rsidRDefault="002666B9" w:rsidP="002666B9">
            <w:pPr>
              <w:spacing w:after="120"/>
              <w:contextualSpacing w:val="0"/>
              <w:rPr>
                <w:rFonts w:eastAsia="Calibri"/>
              </w:rPr>
            </w:pPr>
          </w:p>
        </w:tc>
      </w:tr>
      <w:tr w:rsidR="002666B9" w:rsidRPr="002666B9" w14:paraId="427BCE0C" w14:textId="77777777" w:rsidTr="002666B9">
        <w:tc>
          <w:tcPr>
            <w:tcW w:w="10363" w:type="dxa"/>
            <w:gridSpan w:val="3"/>
          </w:tcPr>
          <w:p w14:paraId="57ADD2C6"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DECLARATIONS OF INTEREST</w:t>
            </w:r>
          </w:p>
        </w:tc>
      </w:tr>
      <w:tr w:rsidR="002666B9" w:rsidRPr="002666B9" w14:paraId="72ADD80A" w14:textId="77777777" w:rsidTr="002666B9">
        <w:tc>
          <w:tcPr>
            <w:tcW w:w="562" w:type="dxa"/>
          </w:tcPr>
          <w:p w14:paraId="229C6D37" w14:textId="77777777" w:rsidR="002666B9" w:rsidRPr="002666B9" w:rsidRDefault="002666B9" w:rsidP="002666B9">
            <w:pPr>
              <w:spacing w:after="120"/>
              <w:contextualSpacing w:val="0"/>
              <w:rPr>
                <w:rFonts w:eastAsia="Calibri"/>
              </w:rPr>
            </w:pPr>
          </w:p>
        </w:tc>
        <w:tc>
          <w:tcPr>
            <w:tcW w:w="1137" w:type="dxa"/>
          </w:tcPr>
          <w:p w14:paraId="66169C10" w14:textId="77777777" w:rsidR="002666B9" w:rsidRPr="002666B9" w:rsidRDefault="002666B9" w:rsidP="00C81D27">
            <w:pPr>
              <w:numPr>
                <w:ilvl w:val="0"/>
                <w:numId w:val="9"/>
              </w:numPr>
              <w:spacing w:after="120" w:line="276" w:lineRule="auto"/>
              <w:contextualSpacing w:val="0"/>
              <w:rPr>
                <w:rFonts w:eastAsia="Calibri"/>
              </w:rPr>
            </w:pPr>
          </w:p>
        </w:tc>
        <w:tc>
          <w:tcPr>
            <w:tcW w:w="8664" w:type="dxa"/>
          </w:tcPr>
          <w:p w14:paraId="0C6DFDCA" w14:textId="77777777" w:rsidR="002666B9" w:rsidRPr="002666B9" w:rsidRDefault="002666B9" w:rsidP="002666B9">
            <w:pPr>
              <w:spacing w:after="120"/>
              <w:contextualSpacing w:val="0"/>
              <w:rPr>
                <w:rFonts w:eastAsia="Calibri"/>
              </w:rPr>
            </w:pPr>
            <w:r w:rsidRPr="002666B9">
              <w:rPr>
                <w:rFonts w:eastAsia="Calibri"/>
              </w:rPr>
              <w:t>None</w:t>
            </w:r>
          </w:p>
        </w:tc>
      </w:tr>
      <w:tr w:rsidR="002666B9" w:rsidRPr="002666B9" w14:paraId="09A16BDD" w14:textId="77777777" w:rsidTr="002666B9">
        <w:tc>
          <w:tcPr>
            <w:tcW w:w="562" w:type="dxa"/>
          </w:tcPr>
          <w:p w14:paraId="1245F78A" w14:textId="77777777" w:rsidR="002666B9" w:rsidRPr="002666B9" w:rsidRDefault="002666B9" w:rsidP="002666B9">
            <w:pPr>
              <w:spacing w:after="120"/>
              <w:contextualSpacing w:val="0"/>
              <w:rPr>
                <w:rFonts w:eastAsia="Calibri"/>
              </w:rPr>
            </w:pPr>
          </w:p>
        </w:tc>
        <w:tc>
          <w:tcPr>
            <w:tcW w:w="1137" w:type="dxa"/>
          </w:tcPr>
          <w:p w14:paraId="21361F02" w14:textId="77777777" w:rsidR="002666B9" w:rsidRPr="002666B9" w:rsidRDefault="002666B9" w:rsidP="002666B9">
            <w:pPr>
              <w:spacing w:after="120"/>
              <w:contextualSpacing w:val="0"/>
              <w:rPr>
                <w:rFonts w:eastAsia="Calibri"/>
              </w:rPr>
            </w:pPr>
          </w:p>
        </w:tc>
        <w:tc>
          <w:tcPr>
            <w:tcW w:w="8664" w:type="dxa"/>
          </w:tcPr>
          <w:p w14:paraId="34505A35" w14:textId="77777777" w:rsidR="002666B9" w:rsidRPr="002666B9" w:rsidRDefault="002666B9" w:rsidP="002666B9">
            <w:pPr>
              <w:spacing w:after="120"/>
              <w:contextualSpacing w:val="0"/>
              <w:rPr>
                <w:rFonts w:eastAsia="Calibri"/>
              </w:rPr>
            </w:pPr>
          </w:p>
        </w:tc>
      </w:tr>
      <w:tr w:rsidR="002666B9" w:rsidRPr="002666B9" w14:paraId="589F59DD" w14:textId="77777777" w:rsidTr="002666B9">
        <w:tc>
          <w:tcPr>
            <w:tcW w:w="10363" w:type="dxa"/>
            <w:gridSpan w:val="3"/>
          </w:tcPr>
          <w:p w14:paraId="10B3B124"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MINUTES</w:t>
            </w:r>
          </w:p>
        </w:tc>
      </w:tr>
      <w:tr w:rsidR="002666B9" w:rsidRPr="002666B9" w14:paraId="5B11FC02" w14:textId="77777777" w:rsidTr="002666B9">
        <w:tc>
          <w:tcPr>
            <w:tcW w:w="562" w:type="dxa"/>
          </w:tcPr>
          <w:p w14:paraId="74475E6E" w14:textId="77777777" w:rsidR="002666B9" w:rsidRPr="002666B9" w:rsidRDefault="002666B9" w:rsidP="002666B9">
            <w:pPr>
              <w:spacing w:after="120"/>
              <w:contextualSpacing w:val="0"/>
              <w:rPr>
                <w:rFonts w:eastAsia="Calibri"/>
              </w:rPr>
            </w:pPr>
          </w:p>
        </w:tc>
        <w:tc>
          <w:tcPr>
            <w:tcW w:w="1137" w:type="dxa"/>
          </w:tcPr>
          <w:p w14:paraId="70FE986B" w14:textId="77777777" w:rsidR="002666B9" w:rsidRPr="002666B9" w:rsidRDefault="002666B9" w:rsidP="00C81D27">
            <w:pPr>
              <w:numPr>
                <w:ilvl w:val="0"/>
                <w:numId w:val="9"/>
              </w:numPr>
              <w:spacing w:after="120" w:line="276" w:lineRule="auto"/>
              <w:contextualSpacing w:val="0"/>
              <w:rPr>
                <w:rFonts w:eastAsia="Calibri"/>
              </w:rPr>
            </w:pPr>
          </w:p>
        </w:tc>
        <w:tc>
          <w:tcPr>
            <w:tcW w:w="8664" w:type="dxa"/>
          </w:tcPr>
          <w:p w14:paraId="722A47D0" w14:textId="77777777" w:rsidR="002666B9" w:rsidRPr="002666B9" w:rsidRDefault="002666B9" w:rsidP="002666B9">
            <w:pPr>
              <w:spacing w:after="120"/>
              <w:contextualSpacing w:val="0"/>
              <w:rPr>
                <w:rFonts w:eastAsia="Calibri"/>
              </w:rPr>
            </w:pPr>
            <w:r w:rsidRPr="002666B9">
              <w:rPr>
                <w:rFonts w:eastAsia="Calibri"/>
              </w:rPr>
              <w:t>The minutes of the meeting of 16</w:t>
            </w:r>
            <w:r w:rsidRPr="002666B9">
              <w:rPr>
                <w:rFonts w:eastAsia="Calibri"/>
                <w:vertAlign w:val="superscript"/>
              </w:rPr>
              <w:t>th</w:t>
            </w:r>
            <w:r w:rsidRPr="002666B9">
              <w:rPr>
                <w:rFonts w:eastAsia="Calibri"/>
              </w:rPr>
              <w:t xml:space="preserve"> May 2023 were considered. The minutes were </w:t>
            </w:r>
            <w:r w:rsidRPr="002666B9">
              <w:rPr>
                <w:rFonts w:eastAsia="Calibri"/>
                <w:b/>
              </w:rPr>
              <w:t>RESOLVED</w:t>
            </w:r>
            <w:r w:rsidRPr="002666B9">
              <w:rPr>
                <w:rFonts w:eastAsia="Calibri"/>
              </w:rPr>
              <w:t xml:space="preserve"> as a true record to be signed by the Chair</w:t>
            </w:r>
          </w:p>
        </w:tc>
      </w:tr>
      <w:tr w:rsidR="002666B9" w:rsidRPr="002666B9" w14:paraId="319DD4FC" w14:textId="77777777" w:rsidTr="002666B9">
        <w:tc>
          <w:tcPr>
            <w:tcW w:w="10363" w:type="dxa"/>
            <w:gridSpan w:val="3"/>
          </w:tcPr>
          <w:p w14:paraId="5BFDC5E5" w14:textId="77777777" w:rsidR="002666B9" w:rsidRPr="002666B9" w:rsidRDefault="002666B9" w:rsidP="002666B9">
            <w:pPr>
              <w:spacing w:after="120" w:line="276" w:lineRule="auto"/>
              <w:outlineLvl w:val="0"/>
              <w:rPr>
                <w:rFonts w:eastAsia="Calibri"/>
                <w:b/>
              </w:rPr>
            </w:pPr>
          </w:p>
        </w:tc>
      </w:tr>
      <w:tr w:rsidR="002666B9" w:rsidRPr="002666B9" w14:paraId="220ED4C0" w14:textId="77777777" w:rsidTr="002666B9">
        <w:tc>
          <w:tcPr>
            <w:tcW w:w="10363" w:type="dxa"/>
            <w:gridSpan w:val="3"/>
          </w:tcPr>
          <w:p w14:paraId="0F008584"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CHAIR’S ANNOUNCEMENTS</w:t>
            </w:r>
          </w:p>
        </w:tc>
      </w:tr>
      <w:tr w:rsidR="002666B9" w:rsidRPr="002666B9" w14:paraId="5726D889" w14:textId="77777777" w:rsidTr="002666B9">
        <w:tc>
          <w:tcPr>
            <w:tcW w:w="562" w:type="dxa"/>
          </w:tcPr>
          <w:p w14:paraId="2E047B47" w14:textId="77777777" w:rsidR="002666B9" w:rsidRPr="002666B9" w:rsidRDefault="002666B9" w:rsidP="002666B9">
            <w:pPr>
              <w:spacing w:after="120"/>
              <w:contextualSpacing w:val="0"/>
              <w:rPr>
                <w:rFonts w:eastAsia="Calibri"/>
              </w:rPr>
            </w:pPr>
          </w:p>
        </w:tc>
        <w:tc>
          <w:tcPr>
            <w:tcW w:w="1137" w:type="dxa"/>
          </w:tcPr>
          <w:p w14:paraId="7CFA2F1A" w14:textId="77777777" w:rsidR="002666B9" w:rsidRPr="002666B9" w:rsidRDefault="002666B9" w:rsidP="00C81D27">
            <w:pPr>
              <w:numPr>
                <w:ilvl w:val="0"/>
                <w:numId w:val="9"/>
              </w:numPr>
              <w:spacing w:after="120" w:line="276" w:lineRule="auto"/>
              <w:contextualSpacing w:val="0"/>
              <w:rPr>
                <w:rFonts w:eastAsia="Calibri"/>
              </w:rPr>
            </w:pPr>
          </w:p>
        </w:tc>
        <w:tc>
          <w:tcPr>
            <w:tcW w:w="8664" w:type="dxa"/>
          </w:tcPr>
          <w:p w14:paraId="24EDF042" w14:textId="77777777" w:rsidR="002666B9" w:rsidRPr="002666B9" w:rsidRDefault="002666B9" w:rsidP="002666B9">
            <w:pPr>
              <w:spacing w:after="120"/>
              <w:contextualSpacing w:val="0"/>
              <w:rPr>
                <w:rFonts w:eastAsia="Calibri"/>
              </w:rPr>
            </w:pPr>
            <w:r w:rsidRPr="002666B9">
              <w:rPr>
                <w:rFonts w:eastAsia="Calibri"/>
              </w:rPr>
              <w:t>None</w:t>
            </w:r>
          </w:p>
        </w:tc>
      </w:tr>
      <w:tr w:rsidR="002666B9" w:rsidRPr="002666B9" w14:paraId="50FCA088" w14:textId="77777777" w:rsidTr="002666B9">
        <w:tc>
          <w:tcPr>
            <w:tcW w:w="562" w:type="dxa"/>
          </w:tcPr>
          <w:p w14:paraId="084DE154" w14:textId="77777777" w:rsidR="002666B9" w:rsidRPr="002666B9" w:rsidRDefault="002666B9" w:rsidP="002666B9">
            <w:pPr>
              <w:spacing w:after="120"/>
              <w:contextualSpacing w:val="0"/>
              <w:rPr>
                <w:rFonts w:eastAsia="Calibri"/>
              </w:rPr>
            </w:pPr>
          </w:p>
        </w:tc>
        <w:tc>
          <w:tcPr>
            <w:tcW w:w="1137" w:type="dxa"/>
          </w:tcPr>
          <w:p w14:paraId="2ECA1A06" w14:textId="77777777" w:rsidR="002666B9" w:rsidRPr="002666B9" w:rsidRDefault="002666B9" w:rsidP="002666B9">
            <w:pPr>
              <w:spacing w:after="120"/>
              <w:contextualSpacing w:val="0"/>
              <w:rPr>
                <w:rFonts w:eastAsia="Calibri"/>
              </w:rPr>
            </w:pPr>
          </w:p>
        </w:tc>
        <w:tc>
          <w:tcPr>
            <w:tcW w:w="8664" w:type="dxa"/>
          </w:tcPr>
          <w:p w14:paraId="1A552F19" w14:textId="77777777" w:rsidR="002666B9" w:rsidRPr="002666B9" w:rsidRDefault="002666B9" w:rsidP="002666B9">
            <w:pPr>
              <w:spacing w:after="120"/>
              <w:contextualSpacing w:val="0"/>
              <w:rPr>
                <w:rFonts w:eastAsia="Calibri"/>
              </w:rPr>
            </w:pPr>
          </w:p>
        </w:tc>
      </w:tr>
      <w:tr w:rsidR="002666B9" w:rsidRPr="002666B9" w14:paraId="5E69E5CA" w14:textId="77777777" w:rsidTr="002666B9">
        <w:tc>
          <w:tcPr>
            <w:tcW w:w="10363" w:type="dxa"/>
            <w:gridSpan w:val="3"/>
          </w:tcPr>
          <w:p w14:paraId="06A76211"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PUBLIC PARTICIPATION</w:t>
            </w:r>
          </w:p>
        </w:tc>
      </w:tr>
      <w:tr w:rsidR="002666B9" w:rsidRPr="002666B9" w14:paraId="2D797AD1" w14:textId="77777777" w:rsidTr="002666B9">
        <w:tc>
          <w:tcPr>
            <w:tcW w:w="562" w:type="dxa"/>
          </w:tcPr>
          <w:p w14:paraId="1FA15864" w14:textId="77777777" w:rsidR="002666B9" w:rsidRPr="002666B9" w:rsidRDefault="002666B9" w:rsidP="002666B9">
            <w:pPr>
              <w:spacing w:after="120"/>
              <w:contextualSpacing w:val="0"/>
              <w:rPr>
                <w:rFonts w:eastAsia="Calibri"/>
              </w:rPr>
            </w:pPr>
          </w:p>
        </w:tc>
        <w:tc>
          <w:tcPr>
            <w:tcW w:w="1137" w:type="dxa"/>
          </w:tcPr>
          <w:p w14:paraId="0BC8BE49" w14:textId="77777777" w:rsidR="002666B9" w:rsidRPr="002666B9" w:rsidRDefault="002666B9" w:rsidP="00C81D27">
            <w:pPr>
              <w:numPr>
                <w:ilvl w:val="0"/>
                <w:numId w:val="9"/>
              </w:numPr>
              <w:spacing w:after="120" w:line="276" w:lineRule="auto"/>
              <w:contextualSpacing w:val="0"/>
              <w:rPr>
                <w:rFonts w:eastAsia="Calibri"/>
              </w:rPr>
            </w:pPr>
          </w:p>
        </w:tc>
        <w:tc>
          <w:tcPr>
            <w:tcW w:w="8664" w:type="dxa"/>
          </w:tcPr>
          <w:p w14:paraId="2F38B4B6" w14:textId="77777777" w:rsidR="002666B9" w:rsidRPr="002666B9" w:rsidRDefault="002666B9" w:rsidP="002666B9">
            <w:pPr>
              <w:spacing w:after="120"/>
              <w:contextualSpacing w:val="0"/>
              <w:rPr>
                <w:rFonts w:eastAsia="Calibri"/>
              </w:rPr>
            </w:pPr>
            <w:r w:rsidRPr="002666B9">
              <w:rPr>
                <w:rFonts w:eastAsia="Calibri"/>
              </w:rPr>
              <w:t>None</w:t>
            </w:r>
          </w:p>
        </w:tc>
      </w:tr>
      <w:tr w:rsidR="002666B9" w:rsidRPr="002666B9" w14:paraId="6D19F9D9" w14:textId="77777777" w:rsidTr="002666B9">
        <w:tc>
          <w:tcPr>
            <w:tcW w:w="562" w:type="dxa"/>
          </w:tcPr>
          <w:p w14:paraId="28696F75" w14:textId="77777777" w:rsidR="002666B9" w:rsidRPr="002666B9" w:rsidRDefault="002666B9" w:rsidP="002666B9">
            <w:pPr>
              <w:spacing w:after="120"/>
              <w:contextualSpacing w:val="0"/>
              <w:rPr>
                <w:rFonts w:eastAsia="Calibri"/>
              </w:rPr>
            </w:pPr>
          </w:p>
        </w:tc>
        <w:tc>
          <w:tcPr>
            <w:tcW w:w="1137" w:type="dxa"/>
          </w:tcPr>
          <w:p w14:paraId="6FE59293" w14:textId="77777777" w:rsidR="002666B9" w:rsidRPr="002666B9" w:rsidRDefault="002666B9" w:rsidP="002666B9">
            <w:pPr>
              <w:spacing w:after="120"/>
              <w:contextualSpacing w:val="0"/>
              <w:rPr>
                <w:rFonts w:eastAsia="Calibri"/>
              </w:rPr>
            </w:pPr>
          </w:p>
        </w:tc>
        <w:tc>
          <w:tcPr>
            <w:tcW w:w="8664" w:type="dxa"/>
          </w:tcPr>
          <w:p w14:paraId="5534FEA6" w14:textId="77777777" w:rsidR="002666B9" w:rsidRPr="002666B9" w:rsidRDefault="002666B9" w:rsidP="002666B9">
            <w:pPr>
              <w:spacing w:after="120"/>
              <w:contextualSpacing w:val="0"/>
              <w:rPr>
                <w:rFonts w:eastAsia="Calibri"/>
              </w:rPr>
            </w:pPr>
          </w:p>
        </w:tc>
      </w:tr>
      <w:tr w:rsidR="002666B9" w:rsidRPr="002666B9" w14:paraId="56DA3C42" w14:textId="77777777" w:rsidTr="002666B9">
        <w:tc>
          <w:tcPr>
            <w:tcW w:w="10363" w:type="dxa"/>
            <w:gridSpan w:val="3"/>
          </w:tcPr>
          <w:p w14:paraId="1892E7FB"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CLERKS REPORTS AND CORRESPONDENCE</w:t>
            </w:r>
          </w:p>
        </w:tc>
      </w:tr>
      <w:tr w:rsidR="002666B9" w:rsidRPr="002666B9" w14:paraId="2D26BDA0" w14:textId="77777777" w:rsidTr="002666B9">
        <w:tc>
          <w:tcPr>
            <w:tcW w:w="562" w:type="dxa"/>
          </w:tcPr>
          <w:p w14:paraId="0D469309" w14:textId="77777777" w:rsidR="002666B9" w:rsidRPr="002666B9" w:rsidRDefault="002666B9" w:rsidP="002666B9">
            <w:pPr>
              <w:spacing w:after="120"/>
              <w:contextualSpacing w:val="0"/>
              <w:rPr>
                <w:rFonts w:eastAsia="Calibri"/>
              </w:rPr>
            </w:pPr>
          </w:p>
        </w:tc>
        <w:tc>
          <w:tcPr>
            <w:tcW w:w="1137" w:type="dxa"/>
          </w:tcPr>
          <w:p w14:paraId="678378B0" w14:textId="77777777" w:rsidR="002666B9" w:rsidRPr="002666B9" w:rsidRDefault="002666B9" w:rsidP="00C81D27">
            <w:pPr>
              <w:numPr>
                <w:ilvl w:val="0"/>
                <w:numId w:val="9"/>
              </w:numPr>
              <w:spacing w:after="120" w:line="276" w:lineRule="auto"/>
              <w:contextualSpacing w:val="0"/>
              <w:rPr>
                <w:rFonts w:eastAsia="Calibri"/>
              </w:rPr>
            </w:pPr>
          </w:p>
        </w:tc>
        <w:tc>
          <w:tcPr>
            <w:tcW w:w="8664" w:type="dxa"/>
          </w:tcPr>
          <w:p w14:paraId="39B9EF86" w14:textId="77777777" w:rsidR="002666B9" w:rsidRPr="002666B9" w:rsidRDefault="002666B9" w:rsidP="002666B9">
            <w:pPr>
              <w:spacing w:after="120"/>
              <w:contextualSpacing w:val="0"/>
              <w:rPr>
                <w:rFonts w:eastAsia="Calibri"/>
              </w:rPr>
            </w:pPr>
            <w:r w:rsidRPr="002666B9">
              <w:rPr>
                <w:rFonts w:eastAsia="Calibri"/>
              </w:rPr>
              <w:t>The Clerk’s report was noted</w:t>
            </w:r>
          </w:p>
        </w:tc>
      </w:tr>
      <w:tr w:rsidR="002666B9" w:rsidRPr="002666B9" w14:paraId="27491018" w14:textId="77777777" w:rsidTr="002666B9">
        <w:tc>
          <w:tcPr>
            <w:tcW w:w="562" w:type="dxa"/>
          </w:tcPr>
          <w:p w14:paraId="424563B7" w14:textId="77777777" w:rsidR="002666B9" w:rsidRPr="002666B9" w:rsidRDefault="002666B9" w:rsidP="002666B9">
            <w:pPr>
              <w:spacing w:after="120"/>
              <w:contextualSpacing w:val="0"/>
              <w:rPr>
                <w:rFonts w:eastAsia="Calibri"/>
              </w:rPr>
            </w:pPr>
          </w:p>
        </w:tc>
        <w:tc>
          <w:tcPr>
            <w:tcW w:w="1137" w:type="dxa"/>
          </w:tcPr>
          <w:p w14:paraId="7B0F2CFB" w14:textId="77777777" w:rsidR="002666B9" w:rsidRPr="002666B9" w:rsidRDefault="002666B9" w:rsidP="002666B9">
            <w:pPr>
              <w:spacing w:after="120"/>
              <w:contextualSpacing w:val="0"/>
              <w:rPr>
                <w:rFonts w:eastAsia="Calibri"/>
              </w:rPr>
            </w:pPr>
          </w:p>
        </w:tc>
        <w:tc>
          <w:tcPr>
            <w:tcW w:w="8664" w:type="dxa"/>
          </w:tcPr>
          <w:p w14:paraId="103DA0A8" w14:textId="77777777" w:rsidR="002666B9" w:rsidRPr="002666B9" w:rsidRDefault="002666B9" w:rsidP="002666B9">
            <w:pPr>
              <w:spacing w:after="120"/>
              <w:contextualSpacing w:val="0"/>
              <w:rPr>
                <w:rFonts w:eastAsia="Calibri"/>
              </w:rPr>
            </w:pPr>
          </w:p>
        </w:tc>
      </w:tr>
      <w:tr w:rsidR="002666B9" w:rsidRPr="002666B9" w14:paraId="17B9F634" w14:textId="77777777" w:rsidTr="002666B9">
        <w:tc>
          <w:tcPr>
            <w:tcW w:w="10363" w:type="dxa"/>
            <w:gridSpan w:val="3"/>
          </w:tcPr>
          <w:p w14:paraId="38FB3200"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GENERAL REPORTS</w:t>
            </w:r>
          </w:p>
        </w:tc>
      </w:tr>
      <w:tr w:rsidR="002666B9" w:rsidRPr="002666B9" w14:paraId="05C341E6" w14:textId="77777777" w:rsidTr="002666B9">
        <w:tc>
          <w:tcPr>
            <w:tcW w:w="562" w:type="dxa"/>
          </w:tcPr>
          <w:p w14:paraId="5426F850" w14:textId="77777777" w:rsidR="002666B9" w:rsidRPr="002666B9" w:rsidRDefault="002666B9" w:rsidP="002666B9">
            <w:pPr>
              <w:spacing w:after="120"/>
              <w:contextualSpacing w:val="0"/>
              <w:rPr>
                <w:rFonts w:eastAsia="Calibri"/>
                <w:b/>
                <w:bCs/>
              </w:rPr>
            </w:pPr>
            <w:r w:rsidRPr="002666B9">
              <w:rPr>
                <w:rFonts w:eastAsia="Calibri"/>
                <w:b/>
                <w:bCs/>
              </w:rPr>
              <w:t>a)</w:t>
            </w:r>
          </w:p>
        </w:tc>
        <w:tc>
          <w:tcPr>
            <w:tcW w:w="9801" w:type="dxa"/>
            <w:gridSpan w:val="2"/>
          </w:tcPr>
          <w:p w14:paraId="76110394" w14:textId="77777777" w:rsidR="002666B9" w:rsidRPr="002666B9" w:rsidRDefault="002666B9" w:rsidP="002666B9">
            <w:pPr>
              <w:spacing w:after="120"/>
              <w:contextualSpacing w:val="0"/>
              <w:rPr>
                <w:rFonts w:eastAsia="Calibri"/>
              </w:rPr>
            </w:pPr>
            <w:r w:rsidRPr="002666B9">
              <w:rPr>
                <w:rFonts w:eastAsia="Calibri"/>
                <w:b/>
                <w:bCs/>
              </w:rPr>
              <w:t xml:space="preserve">To note that the period of </w:t>
            </w:r>
            <w:proofErr w:type="gramStart"/>
            <w:r w:rsidRPr="002666B9">
              <w:rPr>
                <w:rFonts w:eastAsia="Calibri"/>
                <w:b/>
                <w:bCs/>
              </w:rPr>
              <w:t>electors</w:t>
            </w:r>
            <w:proofErr w:type="gramEnd"/>
            <w:r w:rsidRPr="002666B9">
              <w:rPr>
                <w:rFonts w:eastAsia="Calibri"/>
                <w:b/>
                <w:bCs/>
              </w:rPr>
              <w:t xml:space="preserve"> rights is now complete</w:t>
            </w:r>
          </w:p>
        </w:tc>
      </w:tr>
      <w:tr w:rsidR="002666B9" w:rsidRPr="002666B9" w14:paraId="37558772" w14:textId="77777777" w:rsidTr="002666B9">
        <w:tc>
          <w:tcPr>
            <w:tcW w:w="562" w:type="dxa"/>
          </w:tcPr>
          <w:p w14:paraId="2EC3D538" w14:textId="77777777" w:rsidR="002666B9" w:rsidRPr="002666B9" w:rsidRDefault="002666B9" w:rsidP="002666B9">
            <w:pPr>
              <w:spacing w:after="120"/>
              <w:contextualSpacing w:val="0"/>
              <w:rPr>
                <w:rFonts w:eastAsia="Calibri"/>
              </w:rPr>
            </w:pPr>
          </w:p>
        </w:tc>
        <w:tc>
          <w:tcPr>
            <w:tcW w:w="1137" w:type="dxa"/>
          </w:tcPr>
          <w:p w14:paraId="29D795D2" w14:textId="77777777" w:rsidR="002666B9" w:rsidRPr="002666B9" w:rsidRDefault="002666B9" w:rsidP="00C81D27">
            <w:pPr>
              <w:numPr>
                <w:ilvl w:val="0"/>
                <w:numId w:val="9"/>
              </w:numPr>
              <w:spacing w:after="120" w:line="276" w:lineRule="auto"/>
              <w:contextualSpacing w:val="0"/>
              <w:rPr>
                <w:rFonts w:eastAsia="Calibri"/>
              </w:rPr>
            </w:pPr>
          </w:p>
        </w:tc>
        <w:tc>
          <w:tcPr>
            <w:tcW w:w="8664" w:type="dxa"/>
          </w:tcPr>
          <w:p w14:paraId="4E9B4FE9" w14:textId="77777777" w:rsidR="002666B9" w:rsidRPr="002666B9" w:rsidRDefault="002666B9" w:rsidP="002666B9">
            <w:pPr>
              <w:spacing w:after="120"/>
              <w:contextualSpacing w:val="0"/>
              <w:rPr>
                <w:rFonts w:eastAsia="Calibri"/>
              </w:rPr>
            </w:pPr>
            <w:r w:rsidRPr="002666B9">
              <w:rPr>
                <w:rFonts w:eastAsia="Calibri"/>
              </w:rPr>
              <w:t xml:space="preserve">The Clerk outlined the rules regarding electors’ rights for new members of Council and it was noted that the period finished on the </w:t>
            </w:r>
            <w:proofErr w:type="gramStart"/>
            <w:r w:rsidRPr="002666B9">
              <w:rPr>
                <w:rFonts w:eastAsia="Calibri"/>
              </w:rPr>
              <w:t>21</w:t>
            </w:r>
            <w:r w:rsidRPr="002666B9">
              <w:rPr>
                <w:rFonts w:eastAsia="Calibri"/>
                <w:vertAlign w:val="superscript"/>
              </w:rPr>
              <w:t>st</w:t>
            </w:r>
            <w:proofErr w:type="gramEnd"/>
            <w:r w:rsidRPr="002666B9">
              <w:rPr>
                <w:rFonts w:eastAsia="Calibri"/>
              </w:rPr>
              <w:t xml:space="preserve"> July 2023 and we had not had any enquiries. It was further noted that the Council are always happy to discuss their accounts with electors throughout the year if we get enquiries. </w:t>
            </w:r>
          </w:p>
        </w:tc>
      </w:tr>
    </w:tbl>
    <w:p w14:paraId="6739E62C" w14:textId="77777777" w:rsidR="002666B9" w:rsidRPr="002666B9" w:rsidRDefault="002666B9" w:rsidP="002666B9">
      <w:pPr>
        <w:spacing w:after="200" w:line="276" w:lineRule="auto"/>
        <w:contextualSpacing w:val="0"/>
        <w:rPr>
          <w:rFonts w:eastAsia="Calibri" w:cs="Times New Roman"/>
        </w:rPr>
      </w:pPr>
      <w:r w:rsidRPr="002666B9">
        <w:rPr>
          <w:rFonts w:eastAsia="Calibri" w:cs="Times New Roman"/>
        </w:rPr>
        <w:br w:type="page"/>
      </w:r>
    </w:p>
    <w:tbl>
      <w:tblPr>
        <w:tblStyle w:val="TableGrid10"/>
        <w:tblW w:w="1036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137"/>
        <w:gridCol w:w="8664"/>
      </w:tblGrid>
      <w:tr w:rsidR="002666B9" w:rsidRPr="002666B9" w14:paraId="0180F088" w14:textId="77777777" w:rsidTr="002666B9">
        <w:tc>
          <w:tcPr>
            <w:tcW w:w="562" w:type="dxa"/>
          </w:tcPr>
          <w:p w14:paraId="334003F2" w14:textId="77777777" w:rsidR="002666B9" w:rsidRPr="002666B9" w:rsidRDefault="002666B9" w:rsidP="002666B9">
            <w:pPr>
              <w:spacing w:after="120"/>
              <w:contextualSpacing w:val="0"/>
              <w:rPr>
                <w:rFonts w:eastAsia="Calibri"/>
                <w:b/>
                <w:bCs/>
              </w:rPr>
            </w:pPr>
            <w:r w:rsidRPr="002666B9">
              <w:rPr>
                <w:rFonts w:eastAsia="Calibri"/>
                <w:b/>
                <w:bCs/>
              </w:rPr>
              <w:lastRenderedPageBreak/>
              <w:t>b)</w:t>
            </w:r>
          </w:p>
        </w:tc>
        <w:tc>
          <w:tcPr>
            <w:tcW w:w="9801" w:type="dxa"/>
            <w:gridSpan w:val="2"/>
          </w:tcPr>
          <w:p w14:paraId="39E42C36" w14:textId="77777777" w:rsidR="002666B9" w:rsidRPr="002666B9" w:rsidRDefault="002666B9" w:rsidP="002666B9">
            <w:pPr>
              <w:spacing w:after="120"/>
              <w:contextualSpacing w:val="0"/>
              <w:rPr>
                <w:rFonts w:eastAsia="Calibri"/>
              </w:rPr>
            </w:pPr>
            <w:r w:rsidRPr="002666B9">
              <w:rPr>
                <w:rFonts w:eastAsia="Calibri"/>
                <w:b/>
                <w:bCs/>
              </w:rPr>
              <w:t>To review the I&amp;E report, EMRs and balance sheet for Jul 2023.</w:t>
            </w:r>
          </w:p>
        </w:tc>
      </w:tr>
      <w:tr w:rsidR="002666B9" w:rsidRPr="002666B9" w14:paraId="2CBA8890" w14:textId="77777777" w:rsidTr="002666B9">
        <w:tc>
          <w:tcPr>
            <w:tcW w:w="562" w:type="dxa"/>
          </w:tcPr>
          <w:p w14:paraId="4A984DE0" w14:textId="77777777" w:rsidR="002666B9" w:rsidRPr="002666B9" w:rsidRDefault="002666B9" w:rsidP="002666B9">
            <w:pPr>
              <w:spacing w:after="120"/>
              <w:contextualSpacing w:val="0"/>
              <w:rPr>
                <w:rFonts w:eastAsia="Calibri"/>
              </w:rPr>
            </w:pPr>
          </w:p>
        </w:tc>
        <w:tc>
          <w:tcPr>
            <w:tcW w:w="1137" w:type="dxa"/>
          </w:tcPr>
          <w:p w14:paraId="4FF05441" w14:textId="77777777" w:rsidR="002666B9" w:rsidRPr="002666B9" w:rsidRDefault="002666B9" w:rsidP="00C81D27">
            <w:pPr>
              <w:numPr>
                <w:ilvl w:val="0"/>
                <w:numId w:val="9"/>
              </w:numPr>
              <w:spacing w:after="120" w:line="276" w:lineRule="auto"/>
              <w:contextualSpacing w:val="0"/>
              <w:rPr>
                <w:rFonts w:eastAsia="Calibri"/>
              </w:rPr>
            </w:pPr>
          </w:p>
        </w:tc>
        <w:tc>
          <w:tcPr>
            <w:tcW w:w="8664" w:type="dxa"/>
          </w:tcPr>
          <w:p w14:paraId="51DD2AA9" w14:textId="77777777" w:rsidR="002666B9" w:rsidRPr="002666B9" w:rsidRDefault="002666B9" w:rsidP="002666B9">
            <w:pPr>
              <w:spacing w:after="120"/>
              <w:contextualSpacing w:val="0"/>
              <w:rPr>
                <w:rFonts w:eastAsia="Calibri"/>
              </w:rPr>
            </w:pPr>
            <w:r w:rsidRPr="002666B9">
              <w:rPr>
                <w:rFonts w:eastAsia="Calibri"/>
              </w:rPr>
              <w:t xml:space="preserve">The reports were </w:t>
            </w:r>
            <w:proofErr w:type="gramStart"/>
            <w:r w:rsidRPr="002666B9">
              <w:rPr>
                <w:rFonts w:eastAsia="Calibri"/>
              </w:rPr>
              <w:t>noted</w:t>
            </w:r>
            <w:proofErr w:type="gramEnd"/>
            <w:r w:rsidRPr="002666B9">
              <w:rPr>
                <w:rFonts w:eastAsia="Calibri"/>
              </w:rPr>
              <w:t xml:space="preserve"> and it was noted that we are in line to come in on budget so far.</w:t>
            </w:r>
          </w:p>
        </w:tc>
      </w:tr>
      <w:tr w:rsidR="002666B9" w:rsidRPr="002666B9" w14:paraId="35EE2C4F" w14:textId="77777777" w:rsidTr="002666B9">
        <w:tc>
          <w:tcPr>
            <w:tcW w:w="562" w:type="dxa"/>
          </w:tcPr>
          <w:p w14:paraId="0B15B6C3" w14:textId="77777777" w:rsidR="002666B9" w:rsidRPr="002666B9" w:rsidRDefault="002666B9" w:rsidP="002666B9">
            <w:pPr>
              <w:spacing w:after="120"/>
              <w:contextualSpacing w:val="0"/>
              <w:rPr>
                <w:rFonts w:eastAsia="Calibri"/>
                <w:b/>
                <w:bCs/>
              </w:rPr>
            </w:pPr>
            <w:r w:rsidRPr="002666B9">
              <w:rPr>
                <w:rFonts w:eastAsia="Calibri"/>
                <w:b/>
                <w:bCs/>
              </w:rPr>
              <w:t>c)</w:t>
            </w:r>
          </w:p>
        </w:tc>
        <w:tc>
          <w:tcPr>
            <w:tcW w:w="9801" w:type="dxa"/>
            <w:gridSpan w:val="2"/>
          </w:tcPr>
          <w:p w14:paraId="5B10FE07" w14:textId="77777777" w:rsidR="002666B9" w:rsidRPr="002666B9" w:rsidRDefault="002666B9" w:rsidP="002666B9">
            <w:pPr>
              <w:spacing w:after="120"/>
              <w:contextualSpacing w:val="0"/>
              <w:rPr>
                <w:rFonts w:eastAsia="Calibri"/>
                <w:b/>
                <w:bCs/>
              </w:rPr>
            </w:pPr>
            <w:r w:rsidRPr="002666B9">
              <w:rPr>
                <w:rFonts w:eastAsia="Calibri"/>
                <w:b/>
                <w:bCs/>
              </w:rPr>
              <w:t>To review the over £500 report and VAT claim for Apr – Jun 2023</w:t>
            </w:r>
          </w:p>
        </w:tc>
      </w:tr>
      <w:tr w:rsidR="002666B9" w:rsidRPr="002666B9" w14:paraId="62412156" w14:textId="77777777" w:rsidTr="002666B9">
        <w:tc>
          <w:tcPr>
            <w:tcW w:w="562" w:type="dxa"/>
          </w:tcPr>
          <w:p w14:paraId="0D269D68" w14:textId="77777777" w:rsidR="002666B9" w:rsidRPr="002666B9" w:rsidRDefault="002666B9" w:rsidP="002666B9">
            <w:pPr>
              <w:spacing w:after="120"/>
              <w:contextualSpacing w:val="0"/>
              <w:rPr>
                <w:rFonts w:eastAsia="Calibri"/>
              </w:rPr>
            </w:pPr>
          </w:p>
        </w:tc>
        <w:tc>
          <w:tcPr>
            <w:tcW w:w="1137" w:type="dxa"/>
          </w:tcPr>
          <w:p w14:paraId="1D7155EE"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1FFA5950" w14:textId="77777777" w:rsidR="002666B9" w:rsidRPr="002666B9" w:rsidRDefault="002666B9" w:rsidP="002666B9">
            <w:pPr>
              <w:spacing w:after="120"/>
              <w:contextualSpacing w:val="0"/>
              <w:rPr>
                <w:rFonts w:eastAsia="Calibri"/>
              </w:rPr>
            </w:pPr>
            <w:r w:rsidRPr="002666B9">
              <w:rPr>
                <w:rFonts w:eastAsia="Calibri"/>
              </w:rPr>
              <w:t>The reports and VAT claim were noted</w:t>
            </w:r>
          </w:p>
        </w:tc>
      </w:tr>
      <w:tr w:rsidR="002666B9" w:rsidRPr="002666B9" w14:paraId="5E1C6285" w14:textId="77777777" w:rsidTr="002666B9">
        <w:tc>
          <w:tcPr>
            <w:tcW w:w="562" w:type="dxa"/>
          </w:tcPr>
          <w:p w14:paraId="77A8C0D2" w14:textId="77777777" w:rsidR="002666B9" w:rsidRPr="002666B9" w:rsidRDefault="002666B9" w:rsidP="002666B9">
            <w:pPr>
              <w:spacing w:after="120"/>
              <w:contextualSpacing w:val="0"/>
              <w:rPr>
                <w:rFonts w:eastAsia="Calibri"/>
                <w:b/>
                <w:bCs/>
              </w:rPr>
            </w:pPr>
            <w:r w:rsidRPr="002666B9">
              <w:rPr>
                <w:rFonts w:eastAsia="Calibri"/>
                <w:b/>
                <w:bCs/>
              </w:rPr>
              <w:t>d)</w:t>
            </w:r>
          </w:p>
        </w:tc>
        <w:tc>
          <w:tcPr>
            <w:tcW w:w="9801" w:type="dxa"/>
            <w:gridSpan w:val="2"/>
          </w:tcPr>
          <w:p w14:paraId="1FFA3DAA" w14:textId="77777777" w:rsidR="002666B9" w:rsidRPr="002666B9" w:rsidRDefault="002666B9" w:rsidP="002666B9">
            <w:pPr>
              <w:spacing w:after="120"/>
              <w:contextualSpacing w:val="0"/>
              <w:rPr>
                <w:rFonts w:eastAsia="Calibri"/>
                <w:b/>
                <w:bCs/>
              </w:rPr>
            </w:pPr>
            <w:r w:rsidRPr="002666B9">
              <w:rPr>
                <w:rFonts w:eastAsia="Calibri"/>
                <w:b/>
                <w:bCs/>
              </w:rPr>
              <w:t>To review the bank reconciliations and statements for Apr-Jun 2023</w:t>
            </w:r>
          </w:p>
        </w:tc>
      </w:tr>
      <w:tr w:rsidR="002666B9" w:rsidRPr="002666B9" w14:paraId="20B2E934" w14:textId="77777777" w:rsidTr="002666B9">
        <w:tc>
          <w:tcPr>
            <w:tcW w:w="562" w:type="dxa"/>
          </w:tcPr>
          <w:p w14:paraId="01FC7843" w14:textId="77777777" w:rsidR="002666B9" w:rsidRPr="002666B9" w:rsidRDefault="002666B9" w:rsidP="002666B9">
            <w:pPr>
              <w:spacing w:after="120"/>
              <w:contextualSpacing w:val="0"/>
              <w:rPr>
                <w:rFonts w:eastAsia="Calibri"/>
              </w:rPr>
            </w:pPr>
          </w:p>
        </w:tc>
        <w:tc>
          <w:tcPr>
            <w:tcW w:w="1137" w:type="dxa"/>
          </w:tcPr>
          <w:p w14:paraId="4D9E640D"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50712C07" w14:textId="77777777" w:rsidR="002666B9" w:rsidRPr="002666B9" w:rsidRDefault="002666B9" w:rsidP="002666B9">
            <w:pPr>
              <w:spacing w:after="120"/>
              <w:contextualSpacing w:val="0"/>
              <w:rPr>
                <w:rFonts w:eastAsia="Calibri"/>
              </w:rPr>
            </w:pPr>
            <w:r w:rsidRPr="002666B9">
              <w:rPr>
                <w:rFonts w:eastAsia="Calibri"/>
              </w:rPr>
              <w:t>The reports were noted</w:t>
            </w:r>
          </w:p>
        </w:tc>
      </w:tr>
      <w:tr w:rsidR="002666B9" w:rsidRPr="002666B9" w14:paraId="156EB9F8" w14:textId="77777777" w:rsidTr="002666B9">
        <w:tc>
          <w:tcPr>
            <w:tcW w:w="562" w:type="dxa"/>
          </w:tcPr>
          <w:p w14:paraId="0AA92F82" w14:textId="77777777" w:rsidR="002666B9" w:rsidRPr="002666B9" w:rsidRDefault="002666B9" w:rsidP="002666B9">
            <w:pPr>
              <w:spacing w:after="120"/>
              <w:contextualSpacing w:val="0"/>
              <w:rPr>
                <w:rFonts w:eastAsia="Calibri"/>
                <w:b/>
                <w:bCs/>
              </w:rPr>
            </w:pPr>
            <w:r w:rsidRPr="002666B9">
              <w:rPr>
                <w:rFonts w:eastAsia="Calibri"/>
                <w:b/>
                <w:bCs/>
              </w:rPr>
              <w:t>e)</w:t>
            </w:r>
          </w:p>
        </w:tc>
        <w:tc>
          <w:tcPr>
            <w:tcW w:w="9801" w:type="dxa"/>
            <w:gridSpan w:val="2"/>
          </w:tcPr>
          <w:p w14:paraId="179049DF" w14:textId="77777777" w:rsidR="002666B9" w:rsidRPr="002666B9" w:rsidRDefault="002666B9" w:rsidP="002666B9">
            <w:pPr>
              <w:spacing w:after="120"/>
              <w:contextualSpacing w:val="0"/>
              <w:rPr>
                <w:rFonts w:eastAsia="Calibri"/>
                <w:b/>
                <w:bCs/>
              </w:rPr>
            </w:pPr>
            <w:r w:rsidRPr="002666B9">
              <w:rPr>
                <w:rFonts w:eastAsia="Calibri"/>
                <w:b/>
                <w:bCs/>
              </w:rPr>
              <w:t>To note an update on the asset register</w:t>
            </w:r>
          </w:p>
        </w:tc>
      </w:tr>
      <w:tr w:rsidR="002666B9" w:rsidRPr="002666B9" w14:paraId="4E0B7572" w14:textId="77777777" w:rsidTr="002666B9">
        <w:tc>
          <w:tcPr>
            <w:tcW w:w="562" w:type="dxa"/>
          </w:tcPr>
          <w:p w14:paraId="53E11D49" w14:textId="77777777" w:rsidR="002666B9" w:rsidRPr="002666B9" w:rsidRDefault="002666B9" w:rsidP="002666B9">
            <w:pPr>
              <w:spacing w:after="120"/>
              <w:contextualSpacing w:val="0"/>
              <w:rPr>
                <w:rFonts w:eastAsia="Calibri"/>
              </w:rPr>
            </w:pPr>
          </w:p>
        </w:tc>
        <w:tc>
          <w:tcPr>
            <w:tcW w:w="1137" w:type="dxa"/>
          </w:tcPr>
          <w:p w14:paraId="7E2D4A37"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2A8511E0" w14:textId="77777777" w:rsidR="002666B9" w:rsidRPr="002666B9" w:rsidRDefault="002666B9" w:rsidP="002666B9">
            <w:pPr>
              <w:spacing w:after="120"/>
              <w:contextualSpacing w:val="0"/>
              <w:rPr>
                <w:rFonts w:eastAsia="Calibri"/>
              </w:rPr>
            </w:pPr>
            <w:r w:rsidRPr="002666B9">
              <w:rPr>
                <w:rFonts w:eastAsia="Calibri"/>
              </w:rPr>
              <w:t xml:space="preserve">It was noted that we had started to check the assets but there was so much variation that we were double checking the </w:t>
            </w:r>
            <w:proofErr w:type="gramStart"/>
            <w:r w:rsidRPr="002666B9">
              <w:rPr>
                <w:rFonts w:eastAsia="Calibri"/>
              </w:rPr>
              <w:t>register</w:t>
            </w:r>
            <w:proofErr w:type="gramEnd"/>
            <w:r w:rsidRPr="002666B9">
              <w:rPr>
                <w:rFonts w:eastAsia="Calibri"/>
              </w:rPr>
              <w:t xml:space="preserve"> and this was slowing down the process. This would be complete to report back to the next Finance Committee.</w:t>
            </w:r>
          </w:p>
        </w:tc>
      </w:tr>
      <w:tr w:rsidR="002666B9" w:rsidRPr="002666B9" w14:paraId="7A55CE96" w14:textId="77777777" w:rsidTr="002666B9">
        <w:tc>
          <w:tcPr>
            <w:tcW w:w="562" w:type="dxa"/>
          </w:tcPr>
          <w:p w14:paraId="28A583A9" w14:textId="77777777" w:rsidR="002666B9" w:rsidRPr="002666B9" w:rsidRDefault="002666B9" w:rsidP="002666B9">
            <w:pPr>
              <w:spacing w:after="120"/>
              <w:contextualSpacing w:val="0"/>
              <w:rPr>
                <w:rFonts w:eastAsia="Calibri"/>
                <w:b/>
                <w:bCs/>
              </w:rPr>
            </w:pPr>
            <w:r w:rsidRPr="002666B9">
              <w:rPr>
                <w:rFonts w:eastAsia="Calibri"/>
                <w:b/>
                <w:bCs/>
              </w:rPr>
              <w:t>f)</w:t>
            </w:r>
          </w:p>
        </w:tc>
        <w:tc>
          <w:tcPr>
            <w:tcW w:w="9801" w:type="dxa"/>
            <w:gridSpan w:val="2"/>
          </w:tcPr>
          <w:p w14:paraId="70B8BDC9" w14:textId="77777777" w:rsidR="002666B9" w:rsidRPr="002666B9" w:rsidRDefault="002666B9" w:rsidP="002666B9">
            <w:pPr>
              <w:spacing w:after="120"/>
              <w:contextualSpacing w:val="0"/>
              <w:rPr>
                <w:rFonts w:eastAsia="Calibri"/>
                <w:b/>
                <w:bCs/>
              </w:rPr>
            </w:pPr>
            <w:r w:rsidRPr="002666B9">
              <w:rPr>
                <w:rFonts w:eastAsia="Calibri"/>
                <w:b/>
                <w:bCs/>
              </w:rPr>
              <w:t>To receive an update on project costs up to Jul 2023</w:t>
            </w:r>
          </w:p>
        </w:tc>
      </w:tr>
      <w:tr w:rsidR="002666B9" w:rsidRPr="002666B9" w14:paraId="2139A07E" w14:textId="77777777" w:rsidTr="002666B9">
        <w:tc>
          <w:tcPr>
            <w:tcW w:w="562" w:type="dxa"/>
          </w:tcPr>
          <w:p w14:paraId="48E35963" w14:textId="77777777" w:rsidR="002666B9" w:rsidRPr="002666B9" w:rsidRDefault="002666B9" w:rsidP="002666B9">
            <w:pPr>
              <w:spacing w:after="120"/>
              <w:contextualSpacing w:val="0"/>
              <w:rPr>
                <w:rFonts w:eastAsia="Calibri"/>
              </w:rPr>
            </w:pPr>
          </w:p>
        </w:tc>
        <w:tc>
          <w:tcPr>
            <w:tcW w:w="1137" w:type="dxa"/>
          </w:tcPr>
          <w:p w14:paraId="54E8FF68"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099B2DD3" w14:textId="77777777" w:rsidR="002666B9" w:rsidRPr="002666B9" w:rsidRDefault="002666B9" w:rsidP="002666B9">
            <w:pPr>
              <w:spacing w:after="120"/>
              <w:contextualSpacing w:val="0"/>
              <w:rPr>
                <w:rFonts w:eastAsia="Calibri"/>
              </w:rPr>
            </w:pPr>
            <w:r w:rsidRPr="002666B9">
              <w:rPr>
                <w:rFonts w:eastAsia="Calibri"/>
              </w:rPr>
              <w:t>The costs were noted but some of the projects were presented slightly differently to others so it was noted that the spreadsheet will be updated for consistency</w:t>
            </w:r>
          </w:p>
        </w:tc>
      </w:tr>
      <w:tr w:rsidR="002666B9" w:rsidRPr="002666B9" w14:paraId="4DDDDE74" w14:textId="77777777" w:rsidTr="002666B9">
        <w:tc>
          <w:tcPr>
            <w:tcW w:w="562" w:type="dxa"/>
          </w:tcPr>
          <w:p w14:paraId="3ACEB506" w14:textId="77777777" w:rsidR="002666B9" w:rsidRPr="002666B9" w:rsidRDefault="002666B9" w:rsidP="002666B9">
            <w:pPr>
              <w:spacing w:after="120"/>
              <w:contextualSpacing w:val="0"/>
              <w:rPr>
                <w:rFonts w:eastAsia="Calibri"/>
              </w:rPr>
            </w:pPr>
            <w:r w:rsidRPr="002666B9">
              <w:rPr>
                <w:rFonts w:eastAsia="Calibri"/>
                <w:b/>
                <w:bCs/>
              </w:rPr>
              <w:t>g)</w:t>
            </w:r>
          </w:p>
        </w:tc>
        <w:tc>
          <w:tcPr>
            <w:tcW w:w="9801" w:type="dxa"/>
            <w:gridSpan w:val="2"/>
          </w:tcPr>
          <w:p w14:paraId="27038A50" w14:textId="77777777" w:rsidR="002666B9" w:rsidRPr="002666B9" w:rsidRDefault="002666B9" w:rsidP="002666B9">
            <w:pPr>
              <w:spacing w:after="120"/>
              <w:contextualSpacing w:val="0"/>
              <w:rPr>
                <w:rFonts w:eastAsia="Calibri"/>
              </w:rPr>
            </w:pPr>
            <w:r w:rsidRPr="002666B9">
              <w:rPr>
                <w:rFonts w:eastAsia="Calibri"/>
                <w:b/>
                <w:bCs/>
              </w:rPr>
              <w:t>To review the Flagstone account statements</w:t>
            </w:r>
          </w:p>
        </w:tc>
      </w:tr>
      <w:tr w:rsidR="002666B9" w:rsidRPr="002666B9" w14:paraId="16487B0A" w14:textId="77777777" w:rsidTr="002666B9">
        <w:tc>
          <w:tcPr>
            <w:tcW w:w="562" w:type="dxa"/>
          </w:tcPr>
          <w:p w14:paraId="53ABD53E" w14:textId="77777777" w:rsidR="002666B9" w:rsidRPr="002666B9" w:rsidRDefault="002666B9" w:rsidP="002666B9">
            <w:pPr>
              <w:spacing w:after="120"/>
              <w:contextualSpacing w:val="0"/>
              <w:rPr>
                <w:rFonts w:eastAsia="Calibri"/>
              </w:rPr>
            </w:pPr>
          </w:p>
        </w:tc>
        <w:tc>
          <w:tcPr>
            <w:tcW w:w="1137" w:type="dxa"/>
          </w:tcPr>
          <w:p w14:paraId="022081D8"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3421F889" w14:textId="77777777" w:rsidR="002666B9" w:rsidRPr="002666B9" w:rsidRDefault="002666B9" w:rsidP="002666B9">
            <w:pPr>
              <w:spacing w:after="120"/>
              <w:contextualSpacing w:val="0"/>
              <w:rPr>
                <w:rFonts w:eastAsia="Calibri"/>
              </w:rPr>
            </w:pPr>
            <w:r w:rsidRPr="002666B9">
              <w:rPr>
                <w:rFonts w:eastAsia="Calibri"/>
              </w:rPr>
              <w:t>The statement was noted including the higher rates of interest the accounts were now enjoying.</w:t>
            </w:r>
          </w:p>
        </w:tc>
      </w:tr>
      <w:tr w:rsidR="002666B9" w:rsidRPr="002666B9" w14:paraId="6D486C01" w14:textId="77777777" w:rsidTr="002666B9">
        <w:tc>
          <w:tcPr>
            <w:tcW w:w="562" w:type="dxa"/>
          </w:tcPr>
          <w:p w14:paraId="75A4DBE3" w14:textId="77777777" w:rsidR="002666B9" w:rsidRPr="002666B9" w:rsidRDefault="002666B9" w:rsidP="002666B9">
            <w:pPr>
              <w:spacing w:after="120"/>
              <w:contextualSpacing w:val="0"/>
              <w:rPr>
                <w:rFonts w:eastAsia="Calibri"/>
                <w:b/>
                <w:bCs/>
              </w:rPr>
            </w:pPr>
            <w:r w:rsidRPr="002666B9">
              <w:rPr>
                <w:rFonts w:eastAsia="Calibri"/>
                <w:b/>
                <w:bCs/>
              </w:rPr>
              <w:t>h)</w:t>
            </w:r>
          </w:p>
        </w:tc>
        <w:tc>
          <w:tcPr>
            <w:tcW w:w="9801" w:type="dxa"/>
            <w:gridSpan w:val="2"/>
          </w:tcPr>
          <w:p w14:paraId="50948894" w14:textId="77777777" w:rsidR="002666B9" w:rsidRPr="002666B9" w:rsidRDefault="002666B9" w:rsidP="002666B9">
            <w:pPr>
              <w:spacing w:after="120"/>
              <w:contextualSpacing w:val="0"/>
              <w:rPr>
                <w:rFonts w:eastAsia="Calibri"/>
                <w:b/>
                <w:bCs/>
              </w:rPr>
            </w:pPr>
            <w:r w:rsidRPr="002666B9">
              <w:rPr>
                <w:rFonts w:eastAsia="Calibri"/>
                <w:b/>
                <w:bCs/>
              </w:rPr>
              <w:t>To receive an update on the LGPS pension fund deficit and cessation value</w:t>
            </w:r>
          </w:p>
        </w:tc>
      </w:tr>
      <w:tr w:rsidR="002666B9" w:rsidRPr="002666B9" w14:paraId="64A33B4F" w14:textId="77777777" w:rsidTr="002666B9">
        <w:tc>
          <w:tcPr>
            <w:tcW w:w="562" w:type="dxa"/>
          </w:tcPr>
          <w:p w14:paraId="0E646531" w14:textId="77777777" w:rsidR="002666B9" w:rsidRPr="002666B9" w:rsidRDefault="002666B9" w:rsidP="002666B9">
            <w:pPr>
              <w:spacing w:after="120"/>
              <w:contextualSpacing w:val="0"/>
              <w:rPr>
                <w:rFonts w:eastAsia="Calibri"/>
              </w:rPr>
            </w:pPr>
          </w:p>
        </w:tc>
        <w:tc>
          <w:tcPr>
            <w:tcW w:w="1137" w:type="dxa"/>
          </w:tcPr>
          <w:p w14:paraId="3C8AC1F9"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324037A3" w14:textId="77777777" w:rsidR="002666B9" w:rsidRPr="002666B9" w:rsidRDefault="002666B9" w:rsidP="002666B9">
            <w:pPr>
              <w:spacing w:after="120"/>
              <w:contextualSpacing w:val="0"/>
              <w:rPr>
                <w:rFonts w:eastAsia="Calibri"/>
              </w:rPr>
            </w:pPr>
            <w:r w:rsidRPr="002666B9">
              <w:rPr>
                <w:rFonts w:eastAsia="Calibri"/>
              </w:rPr>
              <w:t>The situation was explained to the meeting</w:t>
            </w:r>
          </w:p>
        </w:tc>
      </w:tr>
      <w:tr w:rsidR="002666B9" w:rsidRPr="002666B9" w14:paraId="3D6526EB" w14:textId="77777777" w:rsidTr="002666B9">
        <w:tc>
          <w:tcPr>
            <w:tcW w:w="562" w:type="dxa"/>
          </w:tcPr>
          <w:p w14:paraId="65273065" w14:textId="77777777" w:rsidR="002666B9" w:rsidRPr="002666B9" w:rsidRDefault="002666B9" w:rsidP="002666B9">
            <w:pPr>
              <w:spacing w:after="120"/>
              <w:contextualSpacing w:val="0"/>
              <w:rPr>
                <w:rFonts w:eastAsia="Calibri"/>
              </w:rPr>
            </w:pPr>
          </w:p>
        </w:tc>
        <w:tc>
          <w:tcPr>
            <w:tcW w:w="1137" w:type="dxa"/>
          </w:tcPr>
          <w:p w14:paraId="2B7885B5" w14:textId="77777777" w:rsidR="002666B9" w:rsidRPr="002666B9" w:rsidRDefault="002666B9" w:rsidP="002666B9">
            <w:pPr>
              <w:spacing w:after="120"/>
              <w:contextualSpacing w:val="0"/>
              <w:rPr>
                <w:rFonts w:eastAsia="Calibri"/>
                <w:b/>
                <w:bCs/>
              </w:rPr>
            </w:pPr>
          </w:p>
        </w:tc>
        <w:tc>
          <w:tcPr>
            <w:tcW w:w="8664" w:type="dxa"/>
          </w:tcPr>
          <w:p w14:paraId="49AE43A0" w14:textId="77777777" w:rsidR="002666B9" w:rsidRPr="002666B9" w:rsidRDefault="002666B9" w:rsidP="002666B9">
            <w:pPr>
              <w:spacing w:after="120"/>
              <w:contextualSpacing w:val="0"/>
              <w:rPr>
                <w:rFonts w:eastAsia="Calibri"/>
              </w:rPr>
            </w:pPr>
          </w:p>
        </w:tc>
      </w:tr>
      <w:tr w:rsidR="002666B9" w:rsidRPr="002666B9" w14:paraId="596A4DB6" w14:textId="77777777" w:rsidTr="002666B9">
        <w:tc>
          <w:tcPr>
            <w:tcW w:w="10363" w:type="dxa"/>
            <w:gridSpan w:val="3"/>
          </w:tcPr>
          <w:p w14:paraId="6C92DE62"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OTHER MATTERS</w:t>
            </w:r>
          </w:p>
        </w:tc>
      </w:tr>
      <w:tr w:rsidR="002666B9" w:rsidRPr="002666B9" w14:paraId="13286C9E" w14:textId="77777777" w:rsidTr="002666B9">
        <w:tc>
          <w:tcPr>
            <w:tcW w:w="562" w:type="dxa"/>
          </w:tcPr>
          <w:p w14:paraId="5E341F8C" w14:textId="77777777" w:rsidR="002666B9" w:rsidRPr="002666B9" w:rsidRDefault="002666B9" w:rsidP="002666B9">
            <w:pPr>
              <w:spacing w:after="120"/>
              <w:contextualSpacing w:val="0"/>
              <w:rPr>
                <w:rFonts w:eastAsia="Calibri"/>
                <w:b/>
                <w:bCs/>
              </w:rPr>
            </w:pPr>
            <w:r w:rsidRPr="002666B9">
              <w:rPr>
                <w:rFonts w:eastAsia="Calibri"/>
                <w:b/>
                <w:bCs/>
              </w:rPr>
              <w:t>a)</w:t>
            </w:r>
          </w:p>
        </w:tc>
        <w:tc>
          <w:tcPr>
            <w:tcW w:w="9801" w:type="dxa"/>
            <w:gridSpan w:val="2"/>
          </w:tcPr>
          <w:p w14:paraId="10AB354C" w14:textId="77777777" w:rsidR="002666B9" w:rsidRPr="002666B9" w:rsidRDefault="002666B9" w:rsidP="002666B9">
            <w:pPr>
              <w:spacing w:after="120"/>
              <w:contextualSpacing w:val="0"/>
              <w:rPr>
                <w:rFonts w:eastAsia="Calibri"/>
                <w:b/>
                <w:bCs/>
              </w:rPr>
            </w:pPr>
            <w:r w:rsidRPr="002666B9">
              <w:rPr>
                <w:rFonts w:eastAsia="Calibri"/>
                <w:b/>
                <w:bCs/>
              </w:rPr>
              <w:t xml:space="preserve">Equipment replacement policy </w:t>
            </w:r>
          </w:p>
        </w:tc>
      </w:tr>
      <w:tr w:rsidR="002666B9" w:rsidRPr="002666B9" w14:paraId="359B95C4" w14:textId="77777777" w:rsidTr="002666B9">
        <w:tc>
          <w:tcPr>
            <w:tcW w:w="562" w:type="dxa"/>
          </w:tcPr>
          <w:p w14:paraId="10DBB23B" w14:textId="77777777" w:rsidR="002666B9" w:rsidRPr="002666B9" w:rsidRDefault="002666B9" w:rsidP="002666B9">
            <w:pPr>
              <w:spacing w:after="120"/>
              <w:contextualSpacing w:val="0"/>
              <w:rPr>
                <w:rFonts w:eastAsia="Calibri"/>
              </w:rPr>
            </w:pPr>
          </w:p>
        </w:tc>
        <w:tc>
          <w:tcPr>
            <w:tcW w:w="1137" w:type="dxa"/>
          </w:tcPr>
          <w:p w14:paraId="57514A30"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6497FB96" w14:textId="77777777" w:rsidR="002666B9" w:rsidRPr="002666B9" w:rsidRDefault="002666B9" w:rsidP="002666B9">
            <w:pPr>
              <w:spacing w:after="120"/>
              <w:contextualSpacing w:val="0"/>
              <w:rPr>
                <w:rFonts w:eastAsia="Calibri"/>
              </w:rPr>
            </w:pPr>
            <w:r w:rsidRPr="002666B9">
              <w:rPr>
                <w:rFonts w:eastAsia="Calibri"/>
              </w:rPr>
              <w:t xml:space="preserve">It was NOTED that Council should have a replacement </w:t>
            </w:r>
            <w:proofErr w:type="gramStart"/>
            <w:r w:rsidRPr="002666B9">
              <w:rPr>
                <w:rFonts w:eastAsia="Calibri"/>
              </w:rPr>
              <w:t>policy</w:t>
            </w:r>
            <w:proofErr w:type="gramEnd"/>
            <w:r w:rsidRPr="002666B9">
              <w:rPr>
                <w:rFonts w:eastAsia="Calibri"/>
              </w:rPr>
              <w:t xml:space="preserve"> but the easiest way would be to have a suitable budget line with an appropriate sum of money which could be rolled over into future years budgets if needed for larger items. It was further noted that the Devolved Services Review by Buckinghamshire Council may impact on the need to have equipment. It was </w:t>
            </w:r>
            <w:r w:rsidRPr="002666B9">
              <w:rPr>
                <w:rFonts w:eastAsia="Calibri"/>
                <w:b/>
                <w:bCs/>
              </w:rPr>
              <w:t>RESOLVED</w:t>
            </w:r>
            <w:r w:rsidRPr="002666B9">
              <w:rPr>
                <w:rFonts w:eastAsia="Calibri"/>
              </w:rPr>
              <w:t xml:space="preserve"> to consider this at the November budgeting exercise for approval as a part of the budget.</w:t>
            </w:r>
          </w:p>
        </w:tc>
      </w:tr>
      <w:tr w:rsidR="002666B9" w:rsidRPr="002666B9" w14:paraId="61D0AEDD" w14:textId="77777777" w:rsidTr="002666B9">
        <w:tc>
          <w:tcPr>
            <w:tcW w:w="562" w:type="dxa"/>
          </w:tcPr>
          <w:p w14:paraId="2CCD45BD" w14:textId="77777777" w:rsidR="002666B9" w:rsidRPr="002666B9" w:rsidRDefault="002666B9" w:rsidP="002666B9">
            <w:pPr>
              <w:spacing w:after="120"/>
              <w:contextualSpacing w:val="0"/>
              <w:rPr>
                <w:rFonts w:eastAsia="Calibri"/>
              </w:rPr>
            </w:pPr>
          </w:p>
        </w:tc>
        <w:tc>
          <w:tcPr>
            <w:tcW w:w="1137" w:type="dxa"/>
          </w:tcPr>
          <w:p w14:paraId="59F92CB7" w14:textId="77777777" w:rsidR="002666B9" w:rsidRPr="002666B9" w:rsidRDefault="002666B9" w:rsidP="002666B9">
            <w:pPr>
              <w:spacing w:after="120"/>
              <w:contextualSpacing w:val="0"/>
              <w:rPr>
                <w:rFonts w:eastAsia="Calibri"/>
                <w:b/>
                <w:bCs/>
              </w:rPr>
            </w:pPr>
          </w:p>
        </w:tc>
        <w:tc>
          <w:tcPr>
            <w:tcW w:w="8664" w:type="dxa"/>
          </w:tcPr>
          <w:p w14:paraId="47354624" w14:textId="77777777" w:rsidR="002666B9" w:rsidRPr="002666B9" w:rsidRDefault="002666B9" w:rsidP="002666B9">
            <w:pPr>
              <w:spacing w:after="120"/>
              <w:contextualSpacing w:val="0"/>
              <w:rPr>
                <w:rFonts w:eastAsia="Calibri"/>
              </w:rPr>
            </w:pPr>
          </w:p>
        </w:tc>
      </w:tr>
      <w:tr w:rsidR="002666B9" w:rsidRPr="002666B9" w14:paraId="25C95977" w14:textId="77777777" w:rsidTr="002666B9">
        <w:tc>
          <w:tcPr>
            <w:tcW w:w="562" w:type="dxa"/>
          </w:tcPr>
          <w:p w14:paraId="1DD141AF" w14:textId="77777777" w:rsidR="002666B9" w:rsidRPr="002666B9" w:rsidRDefault="002666B9" w:rsidP="002666B9">
            <w:pPr>
              <w:spacing w:after="120"/>
              <w:contextualSpacing w:val="0"/>
              <w:rPr>
                <w:rFonts w:eastAsia="Calibri"/>
                <w:b/>
                <w:bCs/>
              </w:rPr>
            </w:pPr>
            <w:r w:rsidRPr="002666B9">
              <w:rPr>
                <w:rFonts w:eastAsia="Calibri"/>
                <w:b/>
                <w:bCs/>
              </w:rPr>
              <w:t>b)</w:t>
            </w:r>
          </w:p>
        </w:tc>
        <w:tc>
          <w:tcPr>
            <w:tcW w:w="9801" w:type="dxa"/>
            <w:gridSpan w:val="2"/>
          </w:tcPr>
          <w:p w14:paraId="7FD1918A" w14:textId="77777777" w:rsidR="002666B9" w:rsidRPr="002666B9" w:rsidRDefault="002666B9" w:rsidP="002666B9">
            <w:pPr>
              <w:spacing w:after="120"/>
              <w:contextualSpacing w:val="0"/>
              <w:rPr>
                <w:rFonts w:eastAsia="Calibri"/>
                <w:b/>
                <w:bCs/>
              </w:rPr>
            </w:pPr>
            <w:r w:rsidRPr="002666B9">
              <w:rPr>
                <w:rFonts w:eastAsia="Calibri"/>
                <w:b/>
                <w:bCs/>
              </w:rPr>
              <w:t>Devolved Services</w:t>
            </w:r>
          </w:p>
        </w:tc>
      </w:tr>
      <w:tr w:rsidR="002666B9" w:rsidRPr="002666B9" w14:paraId="041B1218" w14:textId="77777777" w:rsidTr="002666B9">
        <w:tc>
          <w:tcPr>
            <w:tcW w:w="562" w:type="dxa"/>
          </w:tcPr>
          <w:p w14:paraId="3879E74C" w14:textId="77777777" w:rsidR="002666B9" w:rsidRPr="002666B9" w:rsidRDefault="002666B9" w:rsidP="002666B9">
            <w:pPr>
              <w:spacing w:after="120"/>
              <w:contextualSpacing w:val="0"/>
              <w:rPr>
                <w:rFonts w:eastAsia="Calibri"/>
              </w:rPr>
            </w:pPr>
          </w:p>
        </w:tc>
        <w:tc>
          <w:tcPr>
            <w:tcW w:w="1137" w:type="dxa"/>
          </w:tcPr>
          <w:p w14:paraId="37AB29DF"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3C7232FE" w14:textId="77777777" w:rsidR="002666B9" w:rsidRPr="002666B9" w:rsidRDefault="002666B9" w:rsidP="002666B9">
            <w:pPr>
              <w:spacing w:after="120"/>
              <w:contextualSpacing w:val="0"/>
              <w:rPr>
                <w:rFonts w:eastAsia="Calibri"/>
              </w:rPr>
            </w:pPr>
            <w:r w:rsidRPr="002666B9">
              <w:rPr>
                <w:rFonts w:eastAsia="Calibri"/>
              </w:rPr>
              <w:t xml:space="preserve">The committee noted the paper and that we are spending more than the income. It is not certain how much extra </w:t>
            </w:r>
            <w:proofErr w:type="gramStart"/>
            <w:r w:rsidRPr="002666B9">
              <w:rPr>
                <w:rFonts w:eastAsia="Calibri"/>
              </w:rPr>
              <w:t>at the moment</w:t>
            </w:r>
            <w:proofErr w:type="gramEnd"/>
            <w:r w:rsidRPr="002666B9">
              <w:rPr>
                <w:rFonts w:eastAsia="Calibri"/>
              </w:rPr>
              <w:t xml:space="preserve">. However, the benefit to the community of undertaking the work ourselves (to a higher standard) is important and reflected in the fact that we have won the best kept village award and a higher level of satisfaction. It was noted that nothing can really be decided until we get a new devolved services offer. </w:t>
            </w:r>
          </w:p>
        </w:tc>
      </w:tr>
      <w:tr w:rsidR="002666B9" w:rsidRPr="002666B9" w14:paraId="76B0AE7C" w14:textId="77777777" w:rsidTr="002666B9">
        <w:tc>
          <w:tcPr>
            <w:tcW w:w="562" w:type="dxa"/>
          </w:tcPr>
          <w:p w14:paraId="1D91D1B4" w14:textId="77777777" w:rsidR="002666B9" w:rsidRPr="002666B9" w:rsidRDefault="002666B9" w:rsidP="002666B9">
            <w:pPr>
              <w:spacing w:after="120"/>
              <w:contextualSpacing w:val="0"/>
              <w:rPr>
                <w:rFonts w:eastAsia="Calibri"/>
              </w:rPr>
            </w:pPr>
          </w:p>
        </w:tc>
        <w:tc>
          <w:tcPr>
            <w:tcW w:w="1137" w:type="dxa"/>
          </w:tcPr>
          <w:p w14:paraId="7E269598" w14:textId="77777777" w:rsidR="002666B9" w:rsidRPr="002666B9" w:rsidRDefault="002666B9" w:rsidP="002666B9">
            <w:pPr>
              <w:spacing w:after="120"/>
              <w:contextualSpacing w:val="0"/>
              <w:rPr>
                <w:rFonts w:eastAsia="Calibri"/>
                <w:b/>
                <w:bCs/>
              </w:rPr>
            </w:pPr>
          </w:p>
        </w:tc>
        <w:tc>
          <w:tcPr>
            <w:tcW w:w="8664" w:type="dxa"/>
          </w:tcPr>
          <w:p w14:paraId="2945D2B2" w14:textId="77777777" w:rsidR="002666B9" w:rsidRPr="002666B9" w:rsidRDefault="002666B9" w:rsidP="002666B9">
            <w:pPr>
              <w:spacing w:after="120"/>
              <w:contextualSpacing w:val="0"/>
              <w:rPr>
                <w:rFonts w:eastAsia="Calibri"/>
              </w:rPr>
            </w:pPr>
          </w:p>
        </w:tc>
      </w:tr>
      <w:tr w:rsidR="002666B9" w:rsidRPr="002666B9" w14:paraId="5782DA23" w14:textId="77777777" w:rsidTr="002666B9">
        <w:tc>
          <w:tcPr>
            <w:tcW w:w="562" w:type="dxa"/>
          </w:tcPr>
          <w:p w14:paraId="7322B13F" w14:textId="77777777" w:rsidR="002666B9" w:rsidRPr="002666B9" w:rsidRDefault="002666B9" w:rsidP="002666B9">
            <w:pPr>
              <w:spacing w:after="120"/>
              <w:contextualSpacing w:val="0"/>
              <w:rPr>
                <w:rFonts w:eastAsia="Calibri"/>
                <w:b/>
                <w:bCs/>
              </w:rPr>
            </w:pPr>
            <w:r w:rsidRPr="002666B9">
              <w:rPr>
                <w:rFonts w:eastAsia="Calibri"/>
                <w:b/>
                <w:bCs/>
              </w:rPr>
              <w:t>c)</w:t>
            </w:r>
          </w:p>
        </w:tc>
        <w:tc>
          <w:tcPr>
            <w:tcW w:w="9801" w:type="dxa"/>
            <w:gridSpan w:val="2"/>
          </w:tcPr>
          <w:p w14:paraId="14F6B4CD" w14:textId="77777777" w:rsidR="002666B9" w:rsidRPr="002666B9" w:rsidRDefault="002666B9" w:rsidP="002666B9">
            <w:pPr>
              <w:spacing w:after="120"/>
              <w:contextualSpacing w:val="0"/>
              <w:rPr>
                <w:rFonts w:eastAsia="Calibri"/>
                <w:b/>
                <w:bCs/>
              </w:rPr>
            </w:pPr>
            <w:r w:rsidRPr="002666B9">
              <w:rPr>
                <w:rFonts w:eastAsia="Calibri"/>
                <w:b/>
                <w:bCs/>
              </w:rPr>
              <w:t>Bank Signatories</w:t>
            </w:r>
          </w:p>
        </w:tc>
      </w:tr>
      <w:tr w:rsidR="002666B9" w:rsidRPr="002666B9" w14:paraId="791D4344" w14:textId="77777777" w:rsidTr="002666B9">
        <w:tc>
          <w:tcPr>
            <w:tcW w:w="562" w:type="dxa"/>
          </w:tcPr>
          <w:p w14:paraId="51F75D5C" w14:textId="77777777" w:rsidR="002666B9" w:rsidRPr="002666B9" w:rsidRDefault="002666B9" w:rsidP="002666B9">
            <w:pPr>
              <w:spacing w:after="120"/>
              <w:contextualSpacing w:val="0"/>
              <w:rPr>
                <w:rFonts w:eastAsia="Calibri"/>
              </w:rPr>
            </w:pPr>
          </w:p>
        </w:tc>
        <w:tc>
          <w:tcPr>
            <w:tcW w:w="1137" w:type="dxa"/>
          </w:tcPr>
          <w:p w14:paraId="19C57ACD"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4804BEEC" w14:textId="77777777" w:rsidR="002666B9" w:rsidRPr="002666B9" w:rsidRDefault="002666B9" w:rsidP="002666B9">
            <w:pPr>
              <w:spacing w:after="120"/>
              <w:contextualSpacing w:val="0"/>
              <w:rPr>
                <w:rFonts w:eastAsia="Calibri"/>
              </w:rPr>
            </w:pPr>
            <w:r w:rsidRPr="002666B9">
              <w:rPr>
                <w:rFonts w:eastAsia="Calibri"/>
              </w:rPr>
              <w:t>It was noted that there were only 3 Councillors who could act as bank signatories, and it had been 4. It was RESOLVED to add Councillor Goodall as an additional bank signatory, and this would happen when we have completed our complaint with the bank account.</w:t>
            </w:r>
          </w:p>
        </w:tc>
      </w:tr>
      <w:tr w:rsidR="002666B9" w:rsidRPr="002666B9" w14:paraId="5D295C67" w14:textId="77777777" w:rsidTr="002666B9">
        <w:tc>
          <w:tcPr>
            <w:tcW w:w="562" w:type="dxa"/>
          </w:tcPr>
          <w:p w14:paraId="72AA783E" w14:textId="77777777" w:rsidR="002666B9" w:rsidRPr="002666B9" w:rsidRDefault="002666B9" w:rsidP="002666B9">
            <w:pPr>
              <w:spacing w:after="120"/>
              <w:contextualSpacing w:val="0"/>
              <w:rPr>
                <w:rFonts w:eastAsia="Calibri"/>
              </w:rPr>
            </w:pPr>
          </w:p>
        </w:tc>
        <w:tc>
          <w:tcPr>
            <w:tcW w:w="1137" w:type="dxa"/>
          </w:tcPr>
          <w:p w14:paraId="10D3DC23" w14:textId="77777777" w:rsidR="002666B9" w:rsidRPr="002666B9" w:rsidRDefault="002666B9" w:rsidP="002666B9">
            <w:pPr>
              <w:spacing w:after="120"/>
              <w:contextualSpacing w:val="0"/>
              <w:rPr>
                <w:rFonts w:eastAsia="Calibri"/>
                <w:b/>
                <w:bCs/>
              </w:rPr>
            </w:pPr>
          </w:p>
        </w:tc>
        <w:tc>
          <w:tcPr>
            <w:tcW w:w="8664" w:type="dxa"/>
          </w:tcPr>
          <w:p w14:paraId="2AB0D6B3" w14:textId="77777777" w:rsidR="002666B9" w:rsidRPr="002666B9" w:rsidRDefault="002666B9" w:rsidP="002666B9">
            <w:pPr>
              <w:spacing w:after="120"/>
              <w:contextualSpacing w:val="0"/>
              <w:rPr>
                <w:rFonts w:eastAsia="Calibri"/>
              </w:rPr>
            </w:pPr>
          </w:p>
        </w:tc>
      </w:tr>
    </w:tbl>
    <w:p w14:paraId="16CAD148" w14:textId="77777777" w:rsidR="002666B9" w:rsidRPr="002666B9" w:rsidRDefault="002666B9" w:rsidP="002666B9">
      <w:pPr>
        <w:spacing w:after="200" w:line="276" w:lineRule="auto"/>
        <w:contextualSpacing w:val="0"/>
        <w:rPr>
          <w:rFonts w:eastAsia="Calibri" w:cs="Times New Roman"/>
        </w:rPr>
      </w:pPr>
      <w:r w:rsidRPr="002666B9">
        <w:rPr>
          <w:rFonts w:eastAsia="Calibri" w:cs="Times New Roman"/>
          <w:b/>
        </w:rPr>
        <w:br w:type="page"/>
      </w:r>
    </w:p>
    <w:tbl>
      <w:tblPr>
        <w:tblStyle w:val="TableGrid10"/>
        <w:tblW w:w="1036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137"/>
        <w:gridCol w:w="8664"/>
      </w:tblGrid>
      <w:tr w:rsidR="002666B9" w:rsidRPr="002666B9" w14:paraId="03EB4ACE" w14:textId="77777777" w:rsidTr="002666B9">
        <w:tc>
          <w:tcPr>
            <w:tcW w:w="10363" w:type="dxa"/>
            <w:gridSpan w:val="3"/>
          </w:tcPr>
          <w:p w14:paraId="7DCB8647"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lastRenderedPageBreak/>
              <w:t>ITEMS FOR NEXT AGENDA</w:t>
            </w:r>
          </w:p>
        </w:tc>
      </w:tr>
      <w:tr w:rsidR="002666B9" w:rsidRPr="002666B9" w14:paraId="2FD1257A" w14:textId="77777777" w:rsidTr="002666B9">
        <w:tc>
          <w:tcPr>
            <w:tcW w:w="562" w:type="dxa"/>
          </w:tcPr>
          <w:p w14:paraId="74A181CC" w14:textId="77777777" w:rsidR="002666B9" w:rsidRPr="002666B9" w:rsidRDefault="002666B9" w:rsidP="002666B9">
            <w:pPr>
              <w:spacing w:after="120"/>
              <w:contextualSpacing w:val="0"/>
              <w:rPr>
                <w:rFonts w:eastAsia="Calibri"/>
              </w:rPr>
            </w:pPr>
          </w:p>
        </w:tc>
        <w:tc>
          <w:tcPr>
            <w:tcW w:w="1137" w:type="dxa"/>
          </w:tcPr>
          <w:p w14:paraId="72FD5B74"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7CAA6427" w14:textId="77777777" w:rsidR="002666B9" w:rsidRPr="002666B9" w:rsidRDefault="002666B9" w:rsidP="002666B9">
            <w:pPr>
              <w:spacing w:after="120"/>
              <w:contextualSpacing w:val="0"/>
              <w:rPr>
                <w:rFonts w:eastAsia="Calibri"/>
              </w:rPr>
            </w:pPr>
            <w:r w:rsidRPr="002666B9">
              <w:rPr>
                <w:rFonts w:eastAsia="Calibri"/>
              </w:rPr>
              <w:t>None were presented</w:t>
            </w:r>
          </w:p>
        </w:tc>
      </w:tr>
      <w:tr w:rsidR="002666B9" w:rsidRPr="002666B9" w14:paraId="17D2AB84" w14:textId="77777777" w:rsidTr="002666B9">
        <w:tc>
          <w:tcPr>
            <w:tcW w:w="562" w:type="dxa"/>
          </w:tcPr>
          <w:p w14:paraId="05979629" w14:textId="77777777" w:rsidR="002666B9" w:rsidRPr="002666B9" w:rsidRDefault="002666B9" w:rsidP="002666B9">
            <w:pPr>
              <w:spacing w:after="120"/>
              <w:contextualSpacing w:val="0"/>
              <w:rPr>
                <w:rFonts w:eastAsia="Calibri"/>
              </w:rPr>
            </w:pPr>
          </w:p>
        </w:tc>
        <w:tc>
          <w:tcPr>
            <w:tcW w:w="1137" w:type="dxa"/>
          </w:tcPr>
          <w:p w14:paraId="23685865" w14:textId="77777777" w:rsidR="002666B9" w:rsidRPr="002666B9" w:rsidRDefault="002666B9" w:rsidP="002666B9">
            <w:pPr>
              <w:spacing w:after="120"/>
              <w:ind w:left="360"/>
              <w:rPr>
                <w:rFonts w:eastAsia="Calibri"/>
                <w:b/>
                <w:bCs/>
              </w:rPr>
            </w:pPr>
          </w:p>
        </w:tc>
        <w:tc>
          <w:tcPr>
            <w:tcW w:w="8664" w:type="dxa"/>
          </w:tcPr>
          <w:p w14:paraId="7513E8B0" w14:textId="77777777" w:rsidR="002666B9" w:rsidRPr="002666B9" w:rsidRDefault="002666B9" w:rsidP="002666B9">
            <w:pPr>
              <w:spacing w:after="120"/>
              <w:contextualSpacing w:val="0"/>
              <w:rPr>
                <w:rFonts w:eastAsia="Calibri"/>
              </w:rPr>
            </w:pPr>
          </w:p>
        </w:tc>
      </w:tr>
      <w:tr w:rsidR="002666B9" w:rsidRPr="002666B9" w14:paraId="1999C239" w14:textId="77777777" w:rsidTr="002666B9">
        <w:tc>
          <w:tcPr>
            <w:tcW w:w="10363" w:type="dxa"/>
            <w:gridSpan w:val="3"/>
          </w:tcPr>
          <w:p w14:paraId="080A98EF"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DATE OF NEXT MEETING</w:t>
            </w:r>
          </w:p>
        </w:tc>
      </w:tr>
      <w:tr w:rsidR="002666B9" w:rsidRPr="002666B9" w14:paraId="555C7AC9" w14:textId="77777777" w:rsidTr="002666B9">
        <w:tc>
          <w:tcPr>
            <w:tcW w:w="562" w:type="dxa"/>
          </w:tcPr>
          <w:p w14:paraId="3ABCBD6E" w14:textId="77777777" w:rsidR="002666B9" w:rsidRPr="002666B9" w:rsidRDefault="002666B9" w:rsidP="002666B9">
            <w:pPr>
              <w:spacing w:after="120"/>
              <w:contextualSpacing w:val="0"/>
              <w:rPr>
                <w:rFonts w:eastAsia="Calibri"/>
              </w:rPr>
            </w:pPr>
          </w:p>
        </w:tc>
        <w:tc>
          <w:tcPr>
            <w:tcW w:w="1137" w:type="dxa"/>
          </w:tcPr>
          <w:p w14:paraId="75BBEBB1" w14:textId="77777777" w:rsidR="002666B9" w:rsidRPr="002666B9" w:rsidRDefault="002666B9" w:rsidP="00C81D27">
            <w:pPr>
              <w:numPr>
                <w:ilvl w:val="0"/>
                <w:numId w:val="9"/>
              </w:numPr>
              <w:spacing w:after="120" w:line="276" w:lineRule="auto"/>
              <w:contextualSpacing w:val="0"/>
              <w:rPr>
                <w:rFonts w:eastAsia="Calibri"/>
                <w:b/>
                <w:bCs/>
              </w:rPr>
            </w:pPr>
          </w:p>
        </w:tc>
        <w:tc>
          <w:tcPr>
            <w:tcW w:w="8664" w:type="dxa"/>
          </w:tcPr>
          <w:p w14:paraId="454DD11F" w14:textId="77777777" w:rsidR="002666B9" w:rsidRPr="002666B9" w:rsidRDefault="002666B9" w:rsidP="002666B9">
            <w:pPr>
              <w:spacing w:after="120"/>
              <w:contextualSpacing w:val="0"/>
              <w:rPr>
                <w:rFonts w:eastAsia="Calibri"/>
              </w:rPr>
            </w:pPr>
            <w:r w:rsidRPr="002666B9">
              <w:rPr>
                <w:rFonts w:eastAsia="Calibri"/>
              </w:rPr>
              <w:t>Tuesday 21</w:t>
            </w:r>
            <w:r w:rsidRPr="002666B9">
              <w:rPr>
                <w:rFonts w:eastAsia="Calibri"/>
                <w:vertAlign w:val="superscript"/>
              </w:rPr>
              <w:t xml:space="preserve">st </w:t>
            </w:r>
            <w:r w:rsidRPr="002666B9">
              <w:rPr>
                <w:rFonts w:eastAsia="Calibri"/>
              </w:rPr>
              <w:t>November 7.30pm St Annes Hall</w:t>
            </w:r>
          </w:p>
        </w:tc>
      </w:tr>
      <w:tr w:rsidR="002666B9" w:rsidRPr="002666B9" w14:paraId="13ABEA40" w14:textId="77777777" w:rsidTr="002666B9">
        <w:tc>
          <w:tcPr>
            <w:tcW w:w="562" w:type="dxa"/>
          </w:tcPr>
          <w:p w14:paraId="57DF59C5" w14:textId="77777777" w:rsidR="002666B9" w:rsidRPr="002666B9" w:rsidRDefault="002666B9" w:rsidP="002666B9">
            <w:pPr>
              <w:spacing w:after="120"/>
              <w:contextualSpacing w:val="0"/>
              <w:rPr>
                <w:rFonts w:eastAsia="Calibri"/>
              </w:rPr>
            </w:pPr>
          </w:p>
        </w:tc>
        <w:tc>
          <w:tcPr>
            <w:tcW w:w="1137" w:type="dxa"/>
          </w:tcPr>
          <w:p w14:paraId="2E83B1DC" w14:textId="77777777" w:rsidR="002666B9" w:rsidRPr="002666B9" w:rsidRDefault="002666B9" w:rsidP="002666B9">
            <w:pPr>
              <w:spacing w:after="120"/>
              <w:contextualSpacing w:val="0"/>
              <w:rPr>
                <w:rFonts w:eastAsia="Calibri"/>
                <w:b/>
                <w:bCs/>
              </w:rPr>
            </w:pPr>
          </w:p>
        </w:tc>
        <w:tc>
          <w:tcPr>
            <w:tcW w:w="8664" w:type="dxa"/>
          </w:tcPr>
          <w:p w14:paraId="0D4B0FDB" w14:textId="77777777" w:rsidR="002666B9" w:rsidRPr="002666B9" w:rsidRDefault="002666B9" w:rsidP="002666B9">
            <w:pPr>
              <w:spacing w:after="120"/>
              <w:contextualSpacing w:val="0"/>
              <w:rPr>
                <w:rFonts w:eastAsia="Calibri"/>
              </w:rPr>
            </w:pPr>
          </w:p>
        </w:tc>
      </w:tr>
      <w:tr w:rsidR="002666B9" w:rsidRPr="002666B9" w14:paraId="3713D50F" w14:textId="77777777" w:rsidTr="002666B9">
        <w:tc>
          <w:tcPr>
            <w:tcW w:w="10363" w:type="dxa"/>
            <w:gridSpan w:val="3"/>
          </w:tcPr>
          <w:p w14:paraId="45465ABD" w14:textId="77777777" w:rsidR="002666B9" w:rsidRPr="002666B9" w:rsidRDefault="002666B9" w:rsidP="002666B9">
            <w:pPr>
              <w:spacing w:after="120" w:line="276" w:lineRule="auto"/>
              <w:ind w:left="360" w:hanging="360"/>
              <w:outlineLvl w:val="0"/>
              <w:rPr>
                <w:rFonts w:eastAsia="Calibri"/>
                <w:b/>
              </w:rPr>
            </w:pPr>
            <w:r w:rsidRPr="002666B9">
              <w:rPr>
                <w:rFonts w:eastAsia="Calibri"/>
                <w:b/>
              </w:rPr>
              <w:t>CLOSURE OF MEETING</w:t>
            </w:r>
          </w:p>
        </w:tc>
      </w:tr>
      <w:tr w:rsidR="002666B9" w:rsidRPr="002666B9" w14:paraId="62E874DA" w14:textId="77777777" w:rsidTr="002666B9">
        <w:tc>
          <w:tcPr>
            <w:tcW w:w="562" w:type="dxa"/>
          </w:tcPr>
          <w:p w14:paraId="0EE17678" w14:textId="77777777" w:rsidR="002666B9" w:rsidRPr="002666B9" w:rsidRDefault="002666B9" w:rsidP="002666B9">
            <w:pPr>
              <w:spacing w:after="120"/>
              <w:contextualSpacing w:val="0"/>
              <w:rPr>
                <w:rFonts w:eastAsia="Calibri"/>
              </w:rPr>
            </w:pPr>
          </w:p>
        </w:tc>
        <w:tc>
          <w:tcPr>
            <w:tcW w:w="1137" w:type="dxa"/>
          </w:tcPr>
          <w:p w14:paraId="7A8AA126" w14:textId="77777777" w:rsidR="002666B9" w:rsidRPr="002666B9" w:rsidRDefault="002666B9" w:rsidP="002666B9">
            <w:pPr>
              <w:spacing w:after="120"/>
              <w:contextualSpacing w:val="0"/>
              <w:rPr>
                <w:rFonts w:eastAsia="Calibri"/>
                <w:b/>
                <w:bCs/>
              </w:rPr>
            </w:pPr>
          </w:p>
        </w:tc>
        <w:tc>
          <w:tcPr>
            <w:tcW w:w="8664" w:type="dxa"/>
          </w:tcPr>
          <w:p w14:paraId="33551A8D" w14:textId="77777777" w:rsidR="002666B9" w:rsidRPr="002666B9" w:rsidRDefault="002666B9" w:rsidP="002666B9">
            <w:pPr>
              <w:spacing w:after="120"/>
              <w:contextualSpacing w:val="0"/>
              <w:rPr>
                <w:rFonts w:eastAsia="Calibri"/>
              </w:rPr>
            </w:pPr>
            <w:r w:rsidRPr="002666B9">
              <w:rPr>
                <w:rFonts w:eastAsia="Calibri"/>
              </w:rPr>
              <w:t>All business was transacted. The meeting was closed at 7.58pm</w:t>
            </w:r>
          </w:p>
        </w:tc>
      </w:tr>
    </w:tbl>
    <w:p w14:paraId="0AD7C30A" w14:textId="77777777" w:rsidR="002666B9" w:rsidRPr="002666B9" w:rsidRDefault="002666B9" w:rsidP="002666B9">
      <w:pPr>
        <w:tabs>
          <w:tab w:val="left" w:pos="142"/>
        </w:tabs>
        <w:spacing w:after="200" w:line="276" w:lineRule="auto"/>
        <w:ind w:right="142"/>
        <w:contextualSpacing w:val="0"/>
        <w:rPr>
          <w:rFonts w:eastAsia="Calibri"/>
        </w:rPr>
      </w:pPr>
    </w:p>
    <w:p w14:paraId="12620312" w14:textId="77777777" w:rsidR="002666B9" w:rsidRPr="002666B9" w:rsidRDefault="002666B9" w:rsidP="002666B9">
      <w:pPr>
        <w:tabs>
          <w:tab w:val="left" w:pos="142"/>
        </w:tabs>
        <w:spacing w:after="200" w:line="276" w:lineRule="auto"/>
        <w:ind w:right="142"/>
        <w:contextualSpacing w:val="0"/>
        <w:rPr>
          <w:rFonts w:eastAsia="Calibri"/>
        </w:rPr>
      </w:pPr>
      <w:r w:rsidRPr="002666B9">
        <w:rPr>
          <w:rFonts w:eastAsia="Calibri"/>
        </w:rPr>
        <w:t xml:space="preserve">Signed by </w:t>
      </w:r>
      <w:r w:rsidRPr="002666B9">
        <w:rPr>
          <w:rFonts w:eastAsia="Calibri"/>
        </w:rPr>
        <w:br/>
        <w:t>Chair to the Finance Committee</w:t>
      </w:r>
      <w:r w:rsidRPr="002666B9">
        <w:rPr>
          <w:rFonts w:eastAsia="Calibri"/>
        </w:rPr>
        <w:tab/>
      </w:r>
      <w:r w:rsidRPr="002666B9">
        <w:rPr>
          <w:rFonts w:eastAsia="Calibri"/>
        </w:rPr>
        <w:tab/>
      </w:r>
      <w:r w:rsidRPr="002666B9">
        <w:rPr>
          <w:rFonts w:eastAsia="Calibri"/>
        </w:rPr>
        <w:tab/>
      </w:r>
      <w:r w:rsidRPr="002666B9">
        <w:rPr>
          <w:rFonts w:eastAsia="Calibri"/>
        </w:rPr>
        <w:tab/>
      </w:r>
      <w:r w:rsidRPr="002666B9">
        <w:rPr>
          <w:rFonts w:eastAsia="Calibri"/>
        </w:rPr>
        <w:tab/>
      </w:r>
      <w:r w:rsidRPr="002666B9">
        <w:rPr>
          <w:rFonts w:eastAsia="Calibri"/>
        </w:rPr>
        <w:tab/>
        <w:t>Date:  21</w:t>
      </w:r>
      <w:r w:rsidRPr="002666B9">
        <w:rPr>
          <w:rFonts w:eastAsia="Calibri"/>
          <w:vertAlign w:val="superscript"/>
        </w:rPr>
        <w:t>st</w:t>
      </w:r>
      <w:r w:rsidRPr="002666B9">
        <w:rPr>
          <w:rFonts w:eastAsia="Calibri"/>
        </w:rPr>
        <w:t xml:space="preserve"> November 2023</w:t>
      </w:r>
    </w:p>
    <w:p w14:paraId="613B3315" w14:textId="482E3253" w:rsidR="00847DBF" w:rsidRPr="00D70BBD" w:rsidRDefault="00847DBF" w:rsidP="00DA5902">
      <w:pPr>
        <w:tabs>
          <w:tab w:val="center" w:pos="4513"/>
          <w:tab w:val="right" w:pos="9026"/>
        </w:tabs>
        <w:spacing w:after="120"/>
        <w:contextualSpacing w:val="0"/>
        <w:jc w:val="center"/>
        <w:rPr>
          <w:rFonts w:asciiTheme="minorHAnsi" w:hAnsiTheme="minorHAnsi" w:cstheme="minorHAnsi"/>
        </w:rPr>
      </w:pPr>
      <w:r w:rsidRPr="00D70BBD">
        <w:rPr>
          <w:rFonts w:asciiTheme="minorHAnsi" w:hAnsiTheme="minorHAnsi" w:cstheme="minorHAnsi"/>
        </w:rPr>
        <w:br w:type="page"/>
      </w:r>
    </w:p>
    <w:p w14:paraId="6CCC5268" w14:textId="77777777" w:rsidR="00B04676" w:rsidRPr="00D70BBD" w:rsidRDefault="00B04676" w:rsidP="0064130A">
      <w:pPr>
        <w:tabs>
          <w:tab w:val="left" w:pos="142"/>
        </w:tabs>
        <w:ind w:right="142"/>
        <w:sectPr w:rsidR="00B04676" w:rsidRPr="00D70BBD" w:rsidSect="006A620A">
          <w:headerReference w:type="even" r:id="rId14"/>
          <w:headerReference w:type="default" r:id="rId15"/>
          <w:footerReference w:type="default" r:id="rId16"/>
          <w:headerReference w:type="first" r:id="rId17"/>
          <w:footerReference w:type="first" r:id="rId18"/>
          <w:pgSz w:w="11906" w:h="16838"/>
          <w:pgMar w:top="567" w:right="720" w:bottom="567" w:left="720" w:header="0" w:footer="709" w:gutter="0"/>
          <w:pgNumType w:start="3"/>
          <w:cols w:space="708"/>
          <w:docGrid w:linePitch="360"/>
        </w:sectPr>
      </w:pPr>
    </w:p>
    <w:p w14:paraId="43F0A2CA" w14:textId="0196833D" w:rsidR="00205EB4" w:rsidRPr="00D70BBD" w:rsidRDefault="00205EB4" w:rsidP="00205EB4">
      <w:pPr>
        <w:rPr>
          <w:b/>
          <w:bCs/>
          <w:sz w:val="32"/>
          <w:szCs w:val="32"/>
        </w:rPr>
      </w:pPr>
      <w:bookmarkStart w:id="2" w:name="item6_clkrep"/>
      <w:r w:rsidRPr="00D70BBD">
        <w:rPr>
          <w:b/>
          <w:bCs/>
          <w:sz w:val="32"/>
          <w:szCs w:val="32"/>
        </w:rPr>
        <w:lastRenderedPageBreak/>
        <w:t xml:space="preserve">ITEM </w:t>
      </w:r>
      <w:bookmarkEnd w:id="2"/>
      <w:r w:rsidR="00AE2E76">
        <w:rPr>
          <w:b/>
          <w:bCs/>
          <w:sz w:val="32"/>
          <w:szCs w:val="32"/>
        </w:rPr>
        <w:t>7</w:t>
      </w:r>
      <w:r w:rsidRPr="00D70BBD">
        <w:rPr>
          <w:b/>
          <w:bCs/>
          <w:sz w:val="32"/>
          <w:szCs w:val="32"/>
        </w:rPr>
        <w:t xml:space="preserve"> – CLERKS REPORT</w:t>
      </w:r>
      <w:r w:rsidR="00475A5C" w:rsidRPr="00D70BBD">
        <w:rPr>
          <w:b/>
          <w:bCs/>
          <w:sz w:val="32"/>
          <w:szCs w:val="32"/>
        </w:rPr>
        <w:t xml:space="preserve"> AND CORRESPONDENCE</w:t>
      </w:r>
    </w:p>
    <w:p w14:paraId="35F515D2" w14:textId="77777777" w:rsidR="00F5432A" w:rsidRPr="00D70BBD" w:rsidRDefault="00F5432A" w:rsidP="0064130A">
      <w:pPr>
        <w:tabs>
          <w:tab w:val="left" w:pos="142"/>
        </w:tabs>
        <w:ind w:right="142"/>
        <w:rPr>
          <w:b/>
        </w:rPr>
      </w:pPr>
    </w:p>
    <w:p w14:paraId="5261BA7D" w14:textId="06647DC9" w:rsidR="002B0173" w:rsidRPr="00D70BBD" w:rsidRDefault="00E66259" w:rsidP="0064130A">
      <w:pPr>
        <w:tabs>
          <w:tab w:val="left" w:pos="142"/>
        </w:tabs>
        <w:ind w:right="142"/>
        <w:rPr>
          <w:b/>
        </w:rPr>
      </w:pPr>
      <w:r>
        <w:rPr>
          <w:b/>
        </w:rPr>
        <w:t xml:space="preserve">All issues covered on the </w:t>
      </w:r>
      <w:proofErr w:type="gramStart"/>
      <w:r>
        <w:rPr>
          <w:b/>
        </w:rPr>
        <w:t>Agenda</w:t>
      </w:r>
      <w:proofErr w:type="gramEnd"/>
    </w:p>
    <w:p w14:paraId="0F83EC24" w14:textId="77777777" w:rsidR="00BD1C1E" w:rsidRDefault="00BD1C1E" w:rsidP="00B50C00">
      <w:pPr>
        <w:rPr>
          <w:b/>
          <w:bCs/>
        </w:rPr>
      </w:pPr>
    </w:p>
    <w:p w14:paraId="2576A2E0" w14:textId="77777777" w:rsidR="006E3947" w:rsidRPr="00D70BBD" w:rsidRDefault="006E3947" w:rsidP="00245626"/>
    <w:p w14:paraId="62412F56" w14:textId="77777777" w:rsidR="00615F33" w:rsidRPr="00D70BBD" w:rsidRDefault="00615F33" w:rsidP="00245626"/>
    <w:p w14:paraId="11A601DC" w14:textId="2219190C" w:rsidR="00615F33" w:rsidRPr="00D70BBD" w:rsidRDefault="00615F33" w:rsidP="00245626">
      <w:pPr>
        <w:sectPr w:rsidR="00615F33" w:rsidRPr="00D70BBD" w:rsidSect="00532B5A">
          <w:headerReference w:type="default" r:id="rId19"/>
          <w:pgSz w:w="11906" w:h="16838"/>
          <w:pgMar w:top="1418" w:right="991" w:bottom="1134" w:left="1134" w:header="708" w:footer="708" w:gutter="0"/>
          <w:cols w:space="708"/>
          <w:docGrid w:linePitch="360"/>
        </w:sectPr>
      </w:pPr>
    </w:p>
    <w:p w14:paraId="6CE90D3D" w14:textId="14603858" w:rsidR="00530A84" w:rsidRDefault="00724C84" w:rsidP="00530A84">
      <w:bookmarkStart w:id="3" w:name="item8"/>
      <w:r w:rsidRPr="00D70BBD">
        <w:rPr>
          <w:b/>
          <w:bCs/>
          <w:sz w:val="32"/>
          <w:szCs w:val="32"/>
        </w:rPr>
        <w:lastRenderedPageBreak/>
        <w:t xml:space="preserve">ITEM </w:t>
      </w:r>
      <w:r w:rsidR="00AE2E76">
        <w:rPr>
          <w:b/>
          <w:bCs/>
          <w:sz w:val="32"/>
          <w:szCs w:val="32"/>
        </w:rPr>
        <w:t>8</w:t>
      </w:r>
      <w:bookmarkEnd w:id="3"/>
      <w:r w:rsidRPr="00D70BBD">
        <w:rPr>
          <w:b/>
          <w:bCs/>
          <w:sz w:val="32"/>
          <w:szCs w:val="32"/>
        </w:rPr>
        <w:t xml:space="preserve"> – </w:t>
      </w:r>
      <w:r w:rsidR="00AE2E76">
        <w:rPr>
          <w:b/>
          <w:bCs/>
          <w:sz w:val="32"/>
          <w:szCs w:val="32"/>
        </w:rPr>
        <w:t>FINANCE REPORTS</w:t>
      </w:r>
      <w:r w:rsidR="003B30E9" w:rsidRPr="00D70BBD">
        <w:t xml:space="preserve"> </w:t>
      </w:r>
    </w:p>
    <w:p w14:paraId="490FAC31" w14:textId="77777777" w:rsidR="00A1780D" w:rsidRDefault="00A1780D">
      <w:pPr>
        <w:contextualSpacing w:val="0"/>
      </w:pPr>
    </w:p>
    <w:p w14:paraId="46F6DAEC" w14:textId="77B025B1" w:rsidR="000057AE" w:rsidRDefault="006756B4" w:rsidP="00795914">
      <w:pPr>
        <w:pStyle w:val="Heading2"/>
      </w:pPr>
      <w:r>
        <w:t>Summary</w:t>
      </w:r>
    </w:p>
    <w:p w14:paraId="73D03AB2" w14:textId="0787688A" w:rsidR="006756B4" w:rsidRDefault="006756B4">
      <w:pPr>
        <w:contextualSpacing w:val="0"/>
      </w:pPr>
      <w:r>
        <w:t>Currently we are performing within budgets with any variances netting out to result in coming in on budget for the end of year.</w:t>
      </w:r>
    </w:p>
    <w:p w14:paraId="6552A55E" w14:textId="77777777" w:rsidR="006756B4" w:rsidRDefault="006756B4">
      <w:pPr>
        <w:contextualSpacing w:val="0"/>
      </w:pPr>
    </w:p>
    <w:p w14:paraId="4B0D9D2C" w14:textId="35D473B4" w:rsidR="00527EEF" w:rsidRDefault="00527EEF" w:rsidP="00795914">
      <w:pPr>
        <w:pStyle w:val="Heading2"/>
      </w:pPr>
      <w:r>
        <w:t>Headline analysis</w:t>
      </w:r>
    </w:p>
    <w:p w14:paraId="622E7EED" w14:textId="77777777" w:rsidR="00444BE1" w:rsidRDefault="00444BE1">
      <w:pPr>
        <w:contextualSpacing w:val="0"/>
      </w:pPr>
    </w:p>
    <w:p w14:paraId="777D65A1" w14:textId="383B9E23" w:rsidR="00444BE1" w:rsidRDefault="00527EEF" w:rsidP="00795914">
      <w:pPr>
        <w:pStyle w:val="Heading4"/>
      </w:pPr>
      <w:r>
        <w:t>Amenities income</w:t>
      </w:r>
    </w:p>
    <w:p w14:paraId="4C2FD41F" w14:textId="20B0C328" w:rsidR="00527EEF" w:rsidRDefault="00444BE1">
      <w:pPr>
        <w:contextualSpacing w:val="0"/>
      </w:pPr>
      <w:r>
        <w:t>T</w:t>
      </w:r>
      <w:r w:rsidR="00527EEF">
        <w:t xml:space="preserve">he debtor discussed in previous </w:t>
      </w:r>
      <w:r w:rsidR="00A9328E">
        <w:t xml:space="preserve">meetings is keeping to the repayment </w:t>
      </w:r>
      <w:r w:rsidR="0011651D">
        <w:t>schedule</w:t>
      </w:r>
      <w:r w:rsidR="00021C8F">
        <w:t xml:space="preserve"> with one missed repayment which apparently is a cheque missing in the post. </w:t>
      </w:r>
      <w:r w:rsidR="0029628F">
        <w:t xml:space="preserve">Normally I would not believe </w:t>
      </w:r>
      <w:proofErr w:type="gramStart"/>
      <w:r w:rsidR="0029628F">
        <w:t>that</w:t>
      </w:r>
      <w:proofErr w:type="gramEnd"/>
      <w:r w:rsidR="0029628F">
        <w:t xml:space="preserve"> but the regularity of payments </w:t>
      </w:r>
      <w:r w:rsidR="00174CFD">
        <w:t>gives me less cause for concern.</w:t>
      </w:r>
    </w:p>
    <w:p w14:paraId="37948CA4" w14:textId="77777777" w:rsidR="00174CFD" w:rsidRDefault="00174CFD">
      <w:pPr>
        <w:contextualSpacing w:val="0"/>
      </w:pPr>
    </w:p>
    <w:p w14:paraId="12474853" w14:textId="0E0C5EDD" w:rsidR="005B1D62" w:rsidRDefault="005B1D62" w:rsidP="00795914">
      <w:pPr>
        <w:pStyle w:val="Heading4"/>
      </w:pPr>
      <w:r>
        <w:t>Events Expenditure</w:t>
      </w:r>
    </w:p>
    <w:p w14:paraId="7E0238A4" w14:textId="22DD53E8" w:rsidR="0075639B" w:rsidRDefault="00B75D3A">
      <w:pPr>
        <w:contextualSpacing w:val="0"/>
      </w:pPr>
      <w:r>
        <w:t xml:space="preserve">There are some costs </w:t>
      </w:r>
      <w:r w:rsidR="004B0AB8">
        <w:t>to be moved out of the Promo materials budget and into the HS2 public meeting now they have been awarded the grant</w:t>
      </w:r>
      <w:r w:rsidR="00743FD1">
        <w:t xml:space="preserve">. The grant money will be journaled into that budget line </w:t>
      </w:r>
      <w:r w:rsidR="00A227D7">
        <w:t>and should net off.</w:t>
      </w:r>
      <w:r w:rsidR="0075639B">
        <w:t xml:space="preserve"> This will operate </w:t>
      </w:r>
      <w:proofErr w:type="gramStart"/>
      <w:r w:rsidR="0075639B">
        <w:t>similar to</w:t>
      </w:r>
      <w:proofErr w:type="gramEnd"/>
      <w:r w:rsidR="0075639B">
        <w:t xml:space="preserve"> the Freedom Parade line.</w:t>
      </w:r>
    </w:p>
    <w:p w14:paraId="3E2D4CE0" w14:textId="0CB14C75" w:rsidR="00EB3163" w:rsidRDefault="00EB3163">
      <w:pPr>
        <w:contextualSpacing w:val="0"/>
      </w:pPr>
      <w:r>
        <w:t>The Quiz budget line will be over as in previous years the venue hire had been accounted for in the general events budget</w:t>
      </w:r>
      <w:r w:rsidR="001801B5">
        <w:t>. This is rectified in the new budget.</w:t>
      </w:r>
    </w:p>
    <w:p w14:paraId="011AC52A" w14:textId="77777777" w:rsidR="00AB3FE0" w:rsidRDefault="00AB3FE0">
      <w:pPr>
        <w:contextualSpacing w:val="0"/>
      </w:pPr>
    </w:p>
    <w:p w14:paraId="5EE87497" w14:textId="4D59C65F" w:rsidR="00AB3FE0" w:rsidRDefault="00AB3FE0" w:rsidP="00795914">
      <w:pPr>
        <w:pStyle w:val="Heading4"/>
      </w:pPr>
      <w:r>
        <w:t>Street Light Expenditure</w:t>
      </w:r>
    </w:p>
    <w:p w14:paraId="3510CBAE" w14:textId="5C91FC9E" w:rsidR="00AB3FE0" w:rsidRDefault="00C0499C">
      <w:pPr>
        <w:contextualSpacing w:val="0"/>
      </w:pPr>
      <w:r>
        <w:t xml:space="preserve">The street light repair budget has </w:t>
      </w:r>
      <w:r w:rsidR="00B850C6">
        <w:t xml:space="preserve">gone massively over budget – this is down to the number of faults </w:t>
      </w:r>
      <w:r w:rsidR="00FE403F">
        <w:t>we are experiencing</w:t>
      </w:r>
      <w:r w:rsidR="00A41E2F">
        <w:t>,</w:t>
      </w:r>
      <w:r w:rsidR="00FE403F">
        <w:t xml:space="preserve"> which are far higher than anticipated</w:t>
      </w:r>
      <w:r w:rsidR="00A41E2F">
        <w:t>.</w:t>
      </w:r>
      <w:r w:rsidR="00385F4D">
        <w:t xml:space="preserve"> </w:t>
      </w:r>
      <w:r w:rsidR="00013201">
        <w:t xml:space="preserve"> We have met with the supplier and discussed this very </w:t>
      </w:r>
      <w:proofErr w:type="gramStart"/>
      <w:r w:rsidR="00013201">
        <w:t>issue</w:t>
      </w:r>
      <w:proofErr w:type="gramEnd"/>
      <w:r w:rsidR="00013201">
        <w:t xml:space="preserve"> but the faults are in line with expectations. After </w:t>
      </w:r>
      <w:r w:rsidR="00057AAC">
        <w:t xml:space="preserve">discussing with other Parish Councils this level of repairs </w:t>
      </w:r>
      <w:r w:rsidR="00E16423">
        <w:t>is not unusual and it is more likely that the budgets were set with unrealistic expectations of the lifespan of LED bulbs</w:t>
      </w:r>
      <w:r w:rsidR="00D24D1A">
        <w:t xml:space="preserve">. This is particularly </w:t>
      </w:r>
      <w:r w:rsidR="001D36D9">
        <w:t>true based on some of the temperature extremes we are experiencing.</w:t>
      </w:r>
      <w:r w:rsidR="00A14BB6">
        <w:t xml:space="preserve"> We ar</w:t>
      </w:r>
      <w:r w:rsidR="00BE38C3">
        <w:t>e monitoring the repairs and there are very few repeat repairs on our 250 streetlights</w:t>
      </w:r>
      <w:r w:rsidR="008F2B10">
        <w:t xml:space="preserve">. Any repairs have a </w:t>
      </w:r>
      <w:proofErr w:type="gramStart"/>
      <w:r w:rsidR="00767350">
        <w:t>12</w:t>
      </w:r>
      <w:r w:rsidR="008F2B10">
        <w:t xml:space="preserve"> </w:t>
      </w:r>
      <w:r w:rsidR="00767350">
        <w:t>month</w:t>
      </w:r>
      <w:proofErr w:type="gramEnd"/>
      <w:r w:rsidR="00767350">
        <w:t xml:space="preserve"> warranty.</w:t>
      </w:r>
    </w:p>
    <w:p w14:paraId="0087917A" w14:textId="77777777" w:rsidR="00767350" w:rsidRDefault="00767350">
      <w:pPr>
        <w:contextualSpacing w:val="0"/>
      </w:pPr>
    </w:p>
    <w:p w14:paraId="5FB91E2E" w14:textId="2D085616" w:rsidR="00767350" w:rsidRDefault="00767350" w:rsidP="00795914">
      <w:pPr>
        <w:pStyle w:val="Heading4"/>
      </w:pPr>
      <w:r>
        <w:t>Recreation Expenditure</w:t>
      </w:r>
    </w:p>
    <w:p w14:paraId="22D92997" w14:textId="77777777" w:rsidR="0087125F" w:rsidRDefault="003159DB">
      <w:pPr>
        <w:contextualSpacing w:val="0"/>
      </w:pPr>
      <w:r>
        <w:t xml:space="preserve">There will be some income from the Community Board to cover the Groundworks budget as we </w:t>
      </w:r>
      <w:r w:rsidR="0061698E">
        <w:t xml:space="preserve">build the water sheds that they agreed to fund. The tree works will continue to increase as we go through a backlog of issues and </w:t>
      </w:r>
      <w:r w:rsidR="0039736A">
        <w:t>new issues. Again, this seems to be the age of the trees and the weather conditions that are creating issues. Based on the most recent inspection it is unlikely to be this high every year</w:t>
      </w:r>
      <w:r w:rsidR="0087125F">
        <w:t>.</w:t>
      </w:r>
    </w:p>
    <w:p w14:paraId="7C1364B6" w14:textId="77777777" w:rsidR="0087125F" w:rsidRDefault="0087125F">
      <w:pPr>
        <w:contextualSpacing w:val="0"/>
      </w:pPr>
    </w:p>
    <w:p w14:paraId="7C7A17E3" w14:textId="14F295D2" w:rsidR="003159DB" w:rsidRDefault="0087125F" w:rsidP="00795914">
      <w:pPr>
        <w:pStyle w:val="Heading4"/>
      </w:pPr>
      <w:r>
        <w:t>Finance and General income</w:t>
      </w:r>
    </w:p>
    <w:p w14:paraId="3FE457CC" w14:textId="28F70496" w:rsidR="0087125F" w:rsidRDefault="0087125F">
      <w:pPr>
        <w:contextualSpacing w:val="0"/>
      </w:pPr>
      <w:r>
        <w:t xml:space="preserve">The Interest received will be </w:t>
      </w:r>
      <w:r w:rsidR="007D58C8">
        <w:t xml:space="preserve">significantly </w:t>
      </w:r>
      <w:r>
        <w:t xml:space="preserve">more than budgeted for </w:t>
      </w:r>
      <w:r w:rsidR="007D58C8">
        <w:t xml:space="preserve">when some of the deposit accounts mature, this is down to much more favourable base rates </w:t>
      </w:r>
      <w:proofErr w:type="gramStart"/>
      <w:r w:rsidR="007D58C8">
        <w:t>at the moment</w:t>
      </w:r>
      <w:proofErr w:type="gramEnd"/>
      <w:r w:rsidR="007D58C8">
        <w:t>.</w:t>
      </w:r>
    </w:p>
    <w:p w14:paraId="36B2548E" w14:textId="77777777" w:rsidR="007D58C8" w:rsidRDefault="007D58C8">
      <w:pPr>
        <w:contextualSpacing w:val="0"/>
      </w:pPr>
    </w:p>
    <w:p w14:paraId="4CECDE38" w14:textId="05F79A6D" w:rsidR="007D58C8" w:rsidRDefault="00F92213" w:rsidP="00795914">
      <w:pPr>
        <w:pStyle w:val="Heading4"/>
      </w:pPr>
      <w:r>
        <w:t xml:space="preserve">Finance and General Expenditure </w:t>
      </w:r>
    </w:p>
    <w:p w14:paraId="25AF5289" w14:textId="4AEF6743" w:rsidR="007076AC" w:rsidRDefault="002026C7">
      <w:pPr>
        <w:contextualSpacing w:val="0"/>
      </w:pPr>
      <w:r>
        <w:t xml:space="preserve">The website and publicity lines are again going to be </w:t>
      </w:r>
      <w:r w:rsidR="00B0353D">
        <w:t xml:space="preserve">over budgeted as costs are now properly apportioned </w:t>
      </w:r>
      <w:r w:rsidR="00394991">
        <w:t>and future budget setting will be in line with that costing.</w:t>
      </w:r>
      <w:r w:rsidR="00133E29">
        <w:t xml:space="preserve"> </w:t>
      </w:r>
      <w:r w:rsidR="000B29FD">
        <w:t xml:space="preserve">The audit came in </w:t>
      </w:r>
      <w:r w:rsidR="000B55B3">
        <w:t>cheaper than had been accrued for and in the same way o</w:t>
      </w:r>
      <w:r w:rsidR="00133E29">
        <w:t xml:space="preserve">ur end of year support was accrued for but not required </w:t>
      </w:r>
      <w:r w:rsidR="000B29FD">
        <w:t>therefore this line will remain in the negative</w:t>
      </w:r>
    </w:p>
    <w:p w14:paraId="3267A336" w14:textId="77777777" w:rsidR="00394991" w:rsidRDefault="00394991">
      <w:pPr>
        <w:contextualSpacing w:val="0"/>
      </w:pPr>
    </w:p>
    <w:p w14:paraId="45FD4C5B" w14:textId="1D8A1749" w:rsidR="000B55B3" w:rsidRDefault="00C465CB" w:rsidP="00795914">
      <w:pPr>
        <w:pStyle w:val="Heading4"/>
      </w:pPr>
      <w:r>
        <w:t>Staffing</w:t>
      </w:r>
    </w:p>
    <w:p w14:paraId="423FCFDC" w14:textId="559B20F5" w:rsidR="00C465CB" w:rsidRDefault="00C465CB">
      <w:pPr>
        <w:contextualSpacing w:val="0"/>
      </w:pPr>
      <w:r>
        <w:t xml:space="preserve">All the direct staff costs will come within budget even with the </w:t>
      </w:r>
      <w:r w:rsidR="00795914">
        <w:t>backdated cost of living increase being applied.</w:t>
      </w:r>
    </w:p>
    <w:p w14:paraId="74AA23C2" w14:textId="77777777" w:rsidR="00795914" w:rsidRDefault="00795914">
      <w:pPr>
        <w:contextualSpacing w:val="0"/>
      </w:pPr>
    </w:p>
    <w:p w14:paraId="7C894406" w14:textId="294286E8" w:rsidR="00C876C2" w:rsidRDefault="00C876C2">
      <w:pPr>
        <w:contextualSpacing w:val="0"/>
        <w:rPr>
          <w:rFonts w:asciiTheme="minorHAnsi" w:eastAsiaTheme="majorEastAsia" w:hAnsiTheme="minorHAnsi" w:cstheme="majorBidi"/>
          <w:color w:val="058442" w:themeColor="accent1"/>
          <w:sz w:val="28"/>
          <w:szCs w:val="26"/>
        </w:rPr>
      </w:pPr>
      <w:r>
        <w:br w:type="page"/>
      </w:r>
    </w:p>
    <w:p w14:paraId="236BAB99" w14:textId="25D8783B" w:rsidR="002B6143" w:rsidRDefault="00A132EE" w:rsidP="00C876C2">
      <w:pPr>
        <w:pStyle w:val="Heading2"/>
        <w:numPr>
          <w:ilvl w:val="1"/>
          <w:numId w:val="2"/>
        </w:numPr>
        <w:ind w:left="0" w:firstLine="0"/>
      </w:pPr>
      <w:bookmarkStart w:id="4" w:name="item8a_iande"/>
      <w:r>
        <w:lastRenderedPageBreak/>
        <w:t>I&amp;E report, EMRs and balance sheet</w:t>
      </w:r>
    </w:p>
    <w:bookmarkEnd w:id="4"/>
    <w:p w14:paraId="6F1525DF" w14:textId="67E796DA" w:rsidR="00F00E18" w:rsidRDefault="003039F7">
      <w:pPr>
        <w:contextualSpacing w:val="0"/>
      </w:pPr>
      <w:r>
        <w:rPr>
          <w:noProof/>
        </w:rPr>
        <w:drawing>
          <wp:inline distT="0" distB="0" distL="0" distR="0" wp14:anchorId="3A931E75" wp14:editId="0F04BD78">
            <wp:extent cx="6210935" cy="8780780"/>
            <wp:effectExtent l="0" t="0" r="0" b="1270"/>
            <wp:docPr id="1419574594"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74594" name="Picture 1" descr="A document with text and numbe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935" cy="8780780"/>
                    </a:xfrm>
                    <a:prstGeom prst="rect">
                      <a:avLst/>
                    </a:prstGeom>
                  </pic:spPr>
                </pic:pic>
              </a:graphicData>
            </a:graphic>
          </wp:inline>
        </w:drawing>
      </w:r>
    </w:p>
    <w:p w14:paraId="60241399" w14:textId="4D13A2E9" w:rsidR="00C876C2" w:rsidRDefault="00EE7647">
      <w:pPr>
        <w:contextualSpacing w:val="0"/>
      </w:pPr>
      <w:r>
        <w:rPr>
          <w:noProof/>
        </w:rPr>
        <w:lastRenderedPageBreak/>
        <w:drawing>
          <wp:inline distT="0" distB="0" distL="0" distR="0" wp14:anchorId="055DA694" wp14:editId="5A767F76">
            <wp:extent cx="6210935" cy="8780780"/>
            <wp:effectExtent l="0" t="0" r="0" b="1270"/>
            <wp:docPr id="1146566331" name="Picture 2"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66331" name="Picture 2" descr="A document with text and numbe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935" cy="8780780"/>
                    </a:xfrm>
                    <a:prstGeom prst="rect">
                      <a:avLst/>
                    </a:prstGeom>
                  </pic:spPr>
                </pic:pic>
              </a:graphicData>
            </a:graphic>
          </wp:inline>
        </w:drawing>
      </w:r>
    </w:p>
    <w:p w14:paraId="598ECE07" w14:textId="37FF3AC6" w:rsidR="003039F7" w:rsidRDefault="003039F7">
      <w:pPr>
        <w:contextualSpacing w:val="0"/>
      </w:pPr>
      <w:r>
        <w:br w:type="page"/>
      </w:r>
    </w:p>
    <w:p w14:paraId="557E8D21" w14:textId="27291504" w:rsidR="003039F7" w:rsidRDefault="0014631D">
      <w:pPr>
        <w:contextualSpacing w:val="0"/>
      </w:pPr>
      <w:r>
        <w:rPr>
          <w:noProof/>
        </w:rPr>
        <w:lastRenderedPageBreak/>
        <w:drawing>
          <wp:inline distT="0" distB="0" distL="0" distR="0" wp14:anchorId="6E17F724" wp14:editId="0884672B">
            <wp:extent cx="6210935" cy="8780780"/>
            <wp:effectExtent l="0" t="0" r="0" b="1270"/>
            <wp:docPr id="1357412347" name="Picture 3"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12347" name="Picture 3" descr="A black and white document with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935" cy="8780780"/>
                    </a:xfrm>
                    <a:prstGeom prst="rect">
                      <a:avLst/>
                    </a:prstGeom>
                  </pic:spPr>
                </pic:pic>
              </a:graphicData>
            </a:graphic>
          </wp:inline>
        </w:drawing>
      </w:r>
    </w:p>
    <w:p w14:paraId="56326B13" w14:textId="67429DBA" w:rsidR="003039F7" w:rsidRDefault="003039F7">
      <w:pPr>
        <w:contextualSpacing w:val="0"/>
      </w:pPr>
      <w:r>
        <w:br w:type="page"/>
      </w:r>
    </w:p>
    <w:p w14:paraId="01A9E302" w14:textId="154D6065" w:rsidR="003039F7" w:rsidRDefault="0014631D">
      <w:pPr>
        <w:contextualSpacing w:val="0"/>
      </w:pPr>
      <w:r>
        <w:rPr>
          <w:noProof/>
        </w:rPr>
        <w:lastRenderedPageBreak/>
        <w:drawing>
          <wp:inline distT="0" distB="0" distL="0" distR="0" wp14:anchorId="5477BD49" wp14:editId="11DA8DF3">
            <wp:extent cx="6210935" cy="8780780"/>
            <wp:effectExtent l="0" t="0" r="0" b="1270"/>
            <wp:docPr id="520712577" name="Picture 4"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12577" name="Picture 4" descr="A black and white document with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0935" cy="8780780"/>
                    </a:xfrm>
                    <a:prstGeom prst="rect">
                      <a:avLst/>
                    </a:prstGeom>
                  </pic:spPr>
                </pic:pic>
              </a:graphicData>
            </a:graphic>
          </wp:inline>
        </w:drawing>
      </w:r>
    </w:p>
    <w:p w14:paraId="73A2A4C1" w14:textId="41976365" w:rsidR="003039F7" w:rsidRDefault="003039F7">
      <w:pPr>
        <w:contextualSpacing w:val="0"/>
      </w:pPr>
      <w:r>
        <w:br w:type="page"/>
      </w:r>
    </w:p>
    <w:p w14:paraId="67CCE717" w14:textId="2374E443" w:rsidR="003039F7" w:rsidRDefault="0014631D">
      <w:pPr>
        <w:contextualSpacing w:val="0"/>
      </w:pPr>
      <w:r>
        <w:rPr>
          <w:noProof/>
        </w:rPr>
        <w:lastRenderedPageBreak/>
        <w:drawing>
          <wp:inline distT="0" distB="0" distL="0" distR="0" wp14:anchorId="5665B0D6" wp14:editId="61D05F08">
            <wp:extent cx="6210935" cy="8780780"/>
            <wp:effectExtent l="0" t="0" r="0" b="1270"/>
            <wp:docPr id="980381492" name="Picture 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1492" name="Picture 5" descr="A white paper with black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0935" cy="8780780"/>
                    </a:xfrm>
                    <a:prstGeom prst="rect">
                      <a:avLst/>
                    </a:prstGeom>
                  </pic:spPr>
                </pic:pic>
              </a:graphicData>
            </a:graphic>
          </wp:inline>
        </w:drawing>
      </w:r>
    </w:p>
    <w:p w14:paraId="3AE2A02D" w14:textId="3A59A1B7" w:rsidR="00186F74" w:rsidRDefault="003039F7" w:rsidP="00186F74">
      <w:pPr>
        <w:contextualSpacing w:val="0"/>
      </w:pPr>
      <w:r>
        <w:br w:type="page"/>
      </w:r>
    </w:p>
    <w:p w14:paraId="0C3E8AC7" w14:textId="00325819" w:rsidR="00186F74" w:rsidRDefault="0094335F" w:rsidP="00186F74">
      <w:pPr>
        <w:contextualSpacing w:val="0"/>
      </w:pPr>
      <w:bookmarkStart w:id="5" w:name="item8a_emr"/>
      <w:r>
        <w:rPr>
          <w:noProof/>
        </w:rPr>
        <w:lastRenderedPageBreak/>
        <w:drawing>
          <wp:inline distT="0" distB="0" distL="0" distR="0" wp14:anchorId="266A7307" wp14:editId="7FEDD34E">
            <wp:extent cx="6210935" cy="8780780"/>
            <wp:effectExtent l="0" t="0" r="0" b="1270"/>
            <wp:docPr id="1554879258"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79258" name="Picture 6" descr="A close-up of a documen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0935" cy="8780780"/>
                    </a:xfrm>
                    <a:prstGeom prst="rect">
                      <a:avLst/>
                    </a:prstGeom>
                  </pic:spPr>
                </pic:pic>
              </a:graphicData>
            </a:graphic>
          </wp:inline>
        </w:drawing>
      </w:r>
      <w:bookmarkEnd w:id="5"/>
    </w:p>
    <w:p w14:paraId="47786A9D" w14:textId="1B30D185" w:rsidR="003039F7" w:rsidRDefault="003039F7">
      <w:pPr>
        <w:contextualSpacing w:val="0"/>
      </w:pPr>
      <w:r>
        <w:br w:type="page"/>
      </w:r>
    </w:p>
    <w:p w14:paraId="784A1358" w14:textId="01409834" w:rsidR="003039F7" w:rsidRDefault="003C22B6">
      <w:pPr>
        <w:contextualSpacing w:val="0"/>
      </w:pPr>
      <w:bookmarkStart w:id="6" w:name="item8a_bal"/>
      <w:r>
        <w:rPr>
          <w:noProof/>
        </w:rPr>
        <w:lastRenderedPageBreak/>
        <w:drawing>
          <wp:inline distT="0" distB="0" distL="0" distR="0" wp14:anchorId="261BB864" wp14:editId="7F371A03">
            <wp:extent cx="6210935" cy="8780780"/>
            <wp:effectExtent l="0" t="0" r="0" b="1270"/>
            <wp:docPr id="1437996301" name="Picture 7"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96301" name="Picture 7" descr="A white paper with black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10935" cy="8780780"/>
                    </a:xfrm>
                    <a:prstGeom prst="rect">
                      <a:avLst/>
                    </a:prstGeom>
                  </pic:spPr>
                </pic:pic>
              </a:graphicData>
            </a:graphic>
          </wp:inline>
        </w:drawing>
      </w:r>
      <w:bookmarkEnd w:id="6"/>
    </w:p>
    <w:p w14:paraId="25850921" w14:textId="7BBC0A01" w:rsidR="003039F7" w:rsidRDefault="003039F7">
      <w:pPr>
        <w:contextualSpacing w:val="0"/>
      </w:pPr>
      <w:r>
        <w:br w:type="page"/>
      </w:r>
    </w:p>
    <w:p w14:paraId="5A1BB6AA" w14:textId="38E0DD5F" w:rsidR="003C22B6" w:rsidRDefault="003C22B6" w:rsidP="003C22B6">
      <w:pPr>
        <w:pStyle w:val="Heading2"/>
        <w:numPr>
          <w:ilvl w:val="1"/>
          <w:numId w:val="2"/>
        </w:numPr>
        <w:ind w:left="0" w:firstLine="0"/>
      </w:pPr>
      <w:bookmarkStart w:id="7" w:name="item8b_500"/>
      <w:r>
        <w:lastRenderedPageBreak/>
        <w:t>Over £500 report and VAT claim</w:t>
      </w:r>
    </w:p>
    <w:bookmarkEnd w:id="7"/>
    <w:p w14:paraId="06DABDA8" w14:textId="2D032A67" w:rsidR="003C22B6" w:rsidRPr="003C22B6" w:rsidRDefault="002F6547" w:rsidP="003C22B6">
      <w:r>
        <w:rPr>
          <w:noProof/>
        </w:rPr>
        <w:drawing>
          <wp:inline distT="0" distB="0" distL="0" distR="0" wp14:anchorId="6D7E7766" wp14:editId="55ECF9C7">
            <wp:extent cx="6210935" cy="8780780"/>
            <wp:effectExtent l="0" t="0" r="0" b="1270"/>
            <wp:docPr id="1266438884" name="Picture 8" descr="A black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38884" name="Picture 8" descr="A black and white paper with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0935" cy="8780780"/>
                    </a:xfrm>
                    <a:prstGeom prst="rect">
                      <a:avLst/>
                    </a:prstGeom>
                  </pic:spPr>
                </pic:pic>
              </a:graphicData>
            </a:graphic>
          </wp:inline>
        </w:drawing>
      </w:r>
    </w:p>
    <w:p w14:paraId="77D8D274" w14:textId="3AFCE8AA" w:rsidR="003039F7" w:rsidRDefault="002F6547">
      <w:pPr>
        <w:contextualSpacing w:val="0"/>
      </w:pPr>
      <w:bookmarkStart w:id="8" w:name="item8b_vat"/>
      <w:r>
        <w:rPr>
          <w:noProof/>
        </w:rPr>
        <w:lastRenderedPageBreak/>
        <w:drawing>
          <wp:inline distT="0" distB="0" distL="0" distR="0" wp14:anchorId="137686D8" wp14:editId="3412BB53">
            <wp:extent cx="6210935" cy="8782685"/>
            <wp:effectExtent l="0" t="0" r="0" b="0"/>
            <wp:docPr id="1433871733"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71733" name="Picture 9" descr="A close-up of a docume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bookmarkEnd w:id="8"/>
    </w:p>
    <w:p w14:paraId="509D8D3C" w14:textId="474012F5" w:rsidR="003039F7" w:rsidRDefault="003039F7">
      <w:pPr>
        <w:contextualSpacing w:val="0"/>
      </w:pPr>
      <w:r>
        <w:br w:type="page"/>
      </w:r>
    </w:p>
    <w:p w14:paraId="00242AE2" w14:textId="25855C76" w:rsidR="003039F7" w:rsidRDefault="002F6547">
      <w:pPr>
        <w:contextualSpacing w:val="0"/>
      </w:pPr>
      <w:r>
        <w:rPr>
          <w:noProof/>
        </w:rPr>
        <w:lastRenderedPageBreak/>
        <w:drawing>
          <wp:inline distT="0" distB="0" distL="0" distR="0" wp14:anchorId="0838E905" wp14:editId="1D99E5D4">
            <wp:extent cx="6210935" cy="8782685"/>
            <wp:effectExtent l="0" t="0" r="0" b="0"/>
            <wp:docPr id="14100073"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73" name="Picture 10" descr="A close-up of a docum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08039D13" w14:textId="0DAD9B96" w:rsidR="003039F7" w:rsidRDefault="003039F7">
      <w:pPr>
        <w:contextualSpacing w:val="0"/>
      </w:pPr>
      <w:r>
        <w:br w:type="page"/>
      </w:r>
    </w:p>
    <w:p w14:paraId="58368732" w14:textId="50917D34" w:rsidR="003039F7" w:rsidRDefault="00A4706F">
      <w:pPr>
        <w:contextualSpacing w:val="0"/>
      </w:pPr>
      <w:r>
        <w:rPr>
          <w:noProof/>
        </w:rPr>
        <w:lastRenderedPageBreak/>
        <w:drawing>
          <wp:inline distT="0" distB="0" distL="0" distR="0" wp14:anchorId="787D23AE" wp14:editId="224BEDC2">
            <wp:extent cx="6210935" cy="8782685"/>
            <wp:effectExtent l="0" t="0" r="0" b="0"/>
            <wp:docPr id="298865009" name="Picture 1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65009" name="Picture 11" descr="A document with text on i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347339B5" w14:textId="4379A00F" w:rsidR="003039F7" w:rsidRDefault="003039F7">
      <w:pPr>
        <w:contextualSpacing w:val="0"/>
      </w:pPr>
      <w:r>
        <w:br w:type="page"/>
      </w:r>
    </w:p>
    <w:p w14:paraId="2BFE27FB" w14:textId="5BE9E75C" w:rsidR="003039F7" w:rsidRDefault="00A4706F">
      <w:pPr>
        <w:contextualSpacing w:val="0"/>
      </w:pPr>
      <w:r>
        <w:rPr>
          <w:noProof/>
        </w:rPr>
        <w:lastRenderedPageBreak/>
        <w:drawing>
          <wp:inline distT="0" distB="0" distL="0" distR="0" wp14:anchorId="375D9EBF" wp14:editId="67BB94E4">
            <wp:extent cx="6210935" cy="8782685"/>
            <wp:effectExtent l="0" t="0" r="0" b="0"/>
            <wp:docPr id="1672914212" name="Picture 12"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14212" name="Picture 12" descr="A document with numbers and lette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3F679D3C" w14:textId="7F9AC57D" w:rsidR="003039F7" w:rsidRDefault="003039F7">
      <w:pPr>
        <w:contextualSpacing w:val="0"/>
      </w:pPr>
      <w:r>
        <w:br w:type="page"/>
      </w:r>
    </w:p>
    <w:p w14:paraId="170B83E0" w14:textId="590CF3C8" w:rsidR="003039F7" w:rsidRDefault="0073792B">
      <w:pPr>
        <w:contextualSpacing w:val="0"/>
      </w:pPr>
      <w:r>
        <w:rPr>
          <w:noProof/>
        </w:rPr>
        <w:lastRenderedPageBreak/>
        <mc:AlternateContent>
          <mc:Choice Requires="wps">
            <w:drawing>
              <wp:anchor distT="0" distB="0" distL="114300" distR="114300" simplePos="0" relativeHeight="251682829" behindDoc="0" locked="0" layoutInCell="1" allowOverlap="1" wp14:anchorId="438459B4" wp14:editId="23B6468D">
                <wp:simplePos x="0" y="0"/>
                <wp:positionH relativeFrom="column">
                  <wp:posOffset>1899285</wp:posOffset>
                </wp:positionH>
                <wp:positionV relativeFrom="paragraph">
                  <wp:posOffset>4947920</wp:posOffset>
                </wp:positionV>
                <wp:extent cx="1181100" cy="590550"/>
                <wp:effectExtent l="0" t="0" r="19050" b="19050"/>
                <wp:wrapNone/>
                <wp:docPr id="74847936" name="Rectangle 1"/>
                <wp:cNvGraphicFramePr/>
                <a:graphic xmlns:a="http://schemas.openxmlformats.org/drawingml/2006/main">
                  <a:graphicData uri="http://schemas.microsoft.com/office/word/2010/wordprocessingShape">
                    <wps:wsp>
                      <wps:cNvSpPr/>
                      <wps:spPr>
                        <a:xfrm>
                          <a:off x="0" y="0"/>
                          <a:ext cx="1181100" cy="590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53082" id="Rectangle 1" o:spid="_x0000_s1026" style="position:absolute;margin-left:149.55pt;margin-top:389.6pt;width:93pt;height:46.5pt;z-index:251682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iiWgIAAAcFAAAOAAAAZHJzL2Uyb0RvYy54bWysVMFu2zAMvQ/YPwi6L7aDZmuDOEXQosOA&#10;oA3WDj2rslQbk0WNUuJkXz9Kdpyu6y7DLrIoko/U06MXl/vWsJ1C34AteTHJOVNWQtXY55J/e7j5&#10;cM6ZD8JWwoBVJT8ozy+X798tOjdXU6jBVAoZgVg/71zJ6xDcPMu8rFUr/AScsuTUgK0IZOJzVqHo&#10;CL012TTPP2YdYOUQpPKeTq97J18mfK2VDHdaexWYKTn1FtKKaX2Ka7ZciPkzClc3cmhD/EMXrWgs&#10;FR2hrkUQbIvNH1BtIxE86DCR0GagdSNVugPdpshf3ea+Fk6luxA53o00+f8HK293926DREPn/NzT&#10;Nt5ir7GNX+qP7RNZh5EstQ9M0mFRnBdFTpxK8s0u8tkssZmdsh368FlBy+Km5EiPkTgSu7UPVJFC&#10;jyFknOqnXTgYFVsw9qvSrKmo4jRlJ2moK4NsJ+hRq+9Ff1yLSvVHxSynvvoCY3Qql8Aiqm6MGXEH&#10;gCi533F7iCE2pqmkqDEx/1tDfeIYnSqCDWNi21jAt5JNKIbGdR9/JKanIzLzBNVhgwyh17J38qYh&#10;ftfCh41AEi89CQ1kuKNFG+hKDsOOsxrw51vnMZ40RV7OOhqGkvsfW4GKM/PFktouirOzOD3JOJt9&#10;mpKBLz1PLz12214BPU1Bo+9k2sb4YI5bjdA+0tyuYlVyCSupdsllwKNxFfohpcmXarVKYTQxToS1&#10;vXcygkdWo34e9o8C3SCyQPK8hePgiPkrrfWxMdPCahtAN0mIJ14HvmnakmCGP0Mc55d2ijr9v5a/&#10;AAAA//8DAFBLAwQUAAYACAAAACEAomyk6OEAAAALAQAADwAAAGRycy9kb3ducmV2LnhtbEyPy07E&#10;MAxF90j8Q2QkNohJJzz6oOkIIVXsQC0sWGaS0FY0Tmkync7fY1awtH10fW65W93IFjuHwaOE7SYB&#10;ZlF7M2An4f2tvs6AhajQqNGjlXCyAXbV+VmpCuOP2NiljR2jEAyFktDHOBWcB91bp8LGTxbp9uln&#10;pyKNc8fNrI4U7kYukuSeOzUgfejVZJ96q7/ag5OwJE3dfejTs67b7+6qeXm9Qb1IeXmxPj4Ai3aN&#10;fzD86pM6VOS09wc0gY0SRJ5vCZWQprkARsRtdkebvYQsFQJ4VfL/HaofAAAA//8DAFBLAQItABQA&#10;BgAIAAAAIQC2gziS/gAAAOEBAAATAAAAAAAAAAAAAAAAAAAAAABbQ29udGVudF9UeXBlc10ueG1s&#10;UEsBAi0AFAAGAAgAAAAhADj9If/WAAAAlAEAAAsAAAAAAAAAAAAAAAAALwEAAF9yZWxzLy5yZWxz&#10;UEsBAi0AFAAGAAgAAAAhAFzV2KJaAgAABwUAAA4AAAAAAAAAAAAAAAAALgIAAGRycy9lMm9Eb2Mu&#10;eG1sUEsBAi0AFAAGAAgAAAAhAKJspOjhAAAACwEAAA8AAAAAAAAAAAAAAAAAtAQAAGRycy9kb3du&#10;cmV2LnhtbFBLBQYAAAAABAAEAPMAAADCBQAAAAA=&#10;" fillcolor="black [3200]" strokecolor="black [480]" strokeweight="1pt"/>
            </w:pict>
          </mc:Fallback>
        </mc:AlternateContent>
      </w:r>
      <w:r w:rsidR="008A1FBB">
        <w:rPr>
          <w:noProof/>
        </w:rPr>
        <w:drawing>
          <wp:inline distT="0" distB="0" distL="0" distR="0" wp14:anchorId="160F115D" wp14:editId="50CA17FF">
            <wp:extent cx="6210935" cy="8782685"/>
            <wp:effectExtent l="0" t="0" r="0" b="0"/>
            <wp:docPr id="763200470" name="Picture 13"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00470" name="Picture 13" descr="A document with numbers and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217C20FD" w14:textId="320A4016" w:rsidR="00A4706F" w:rsidRDefault="00A4706F">
      <w:pPr>
        <w:contextualSpacing w:val="0"/>
      </w:pPr>
      <w:r>
        <w:br w:type="page"/>
      </w:r>
    </w:p>
    <w:p w14:paraId="75F7CAE0" w14:textId="183AB064" w:rsidR="006A3A18" w:rsidRDefault="006A3A18" w:rsidP="006A3A18">
      <w:pPr>
        <w:pStyle w:val="Heading2"/>
        <w:numPr>
          <w:ilvl w:val="1"/>
          <w:numId w:val="2"/>
        </w:numPr>
        <w:ind w:left="0" w:firstLine="0"/>
      </w:pPr>
      <w:bookmarkStart w:id="9" w:name="item8c_bank"/>
      <w:r>
        <w:lastRenderedPageBreak/>
        <w:t>Bank reconciliations</w:t>
      </w:r>
    </w:p>
    <w:bookmarkEnd w:id="9"/>
    <w:p w14:paraId="4E494BFB" w14:textId="38CEBBFA" w:rsidR="00A4706F" w:rsidRDefault="0073792B">
      <w:pPr>
        <w:contextualSpacing w:val="0"/>
      </w:pPr>
      <w:r>
        <w:rPr>
          <w:noProof/>
        </w:rPr>
        <mc:AlternateContent>
          <mc:Choice Requires="wps">
            <w:drawing>
              <wp:anchor distT="0" distB="0" distL="114300" distR="114300" simplePos="0" relativeHeight="251684877" behindDoc="0" locked="0" layoutInCell="1" allowOverlap="1" wp14:anchorId="1A40182F" wp14:editId="11905520">
                <wp:simplePos x="0" y="0"/>
                <wp:positionH relativeFrom="column">
                  <wp:posOffset>1184910</wp:posOffset>
                </wp:positionH>
                <wp:positionV relativeFrom="paragraph">
                  <wp:posOffset>3683000</wp:posOffset>
                </wp:positionV>
                <wp:extent cx="1181100" cy="590550"/>
                <wp:effectExtent l="0" t="0" r="19050" b="19050"/>
                <wp:wrapNone/>
                <wp:docPr id="1894933294" name="Rectangle 1"/>
                <wp:cNvGraphicFramePr/>
                <a:graphic xmlns:a="http://schemas.openxmlformats.org/drawingml/2006/main">
                  <a:graphicData uri="http://schemas.microsoft.com/office/word/2010/wordprocessingShape">
                    <wps:wsp>
                      <wps:cNvSpPr/>
                      <wps:spPr>
                        <a:xfrm>
                          <a:off x="0" y="0"/>
                          <a:ext cx="1181100" cy="590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ED7BA" id="Rectangle 1" o:spid="_x0000_s1026" style="position:absolute;margin-left:93.3pt;margin-top:290pt;width:93pt;height:46.5pt;z-index:251684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iiWgIAAAcFAAAOAAAAZHJzL2Uyb0RvYy54bWysVMFu2zAMvQ/YPwi6L7aDZmuDOEXQosOA&#10;oA3WDj2rslQbk0WNUuJkXz9Kdpyu6y7DLrIoko/U06MXl/vWsJ1C34AteTHJOVNWQtXY55J/e7j5&#10;cM6ZD8JWwoBVJT8ozy+X798tOjdXU6jBVAoZgVg/71zJ6xDcPMu8rFUr/AScsuTUgK0IZOJzVqHo&#10;CL012TTPP2YdYOUQpPKeTq97J18mfK2VDHdaexWYKTn1FtKKaX2Ka7ZciPkzClc3cmhD/EMXrWgs&#10;FR2hrkUQbIvNH1BtIxE86DCR0GagdSNVugPdpshf3ea+Fk6luxA53o00+f8HK293926DREPn/NzT&#10;Nt5ir7GNX+qP7RNZh5EstQ9M0mFRnBdFTpxK8s0u8tkssZmdsh368FlBy+Km5EiPkTgSu7UPVJFC&#10;jyFknOqnXTgYFVsw9qvSrKmo4jRlJ2moK4NsJ+hRq+9Ff1yLSvVHxSynvvoCY3Qql8Aiqm6MGXEH&#10;gCi533F7iCE2pqmkqDEx/1tDfeIYnSqCDWNi21jAt5JNKIbGdR9/JKanIzLzBNVhgwyh17J38qYh&#10;ftfCh41AEi89CQ1kuKNFG+hKDsOOsxrw51vnMZ40RV7OOhqGkvsfW4GKM/PFktouirOzOD3JOJt9&#10;mpKBLz1PLz12214BPU1Bo+9k2sb4YI5bjdA+0tyuYlVyCSupdsllwKNxFfohpcmXarVKYTQxToS1&#10;vXcygkdWo34e9o8C3SCyQPK8hePgiPkrrfWxMdPCahtAN0mIJ14HvmnakmCGP0Mc55d2ijr9v5a/&#10;AAAA//8DAFBLAwQUAAYACAAAACEA5KrNxN8AAAALAQAADwAAAGRycy9kb3ducmV2LnhtbEyPwU7D&#10;MBBE70j8g7VIXBC1aUQahTgVQoq4gRI4cHRt40TE6xC7afr3LCc4zuzT7Ey1X/3IFjvHIaCEu40A&#10;ZlEHM6CT8P7W3BbAYlJo1BjQSjjbCPv68qJSpQknbO3SJccoBGOpJPQpTSXnUffWq7gJk0W6fYbZ&#10;q0RydtzM6kThfuRbIXLu1YD0oVeTfeqt/uqOXsIi2sZ96POzbrpvd9O+vGaoFymvr9bHB2DJrukP&#10;ht/6VB1q6nQIRzSRjaSLPCdUwn0haBQR2W5LzkFCvssE8Lri/zfUPwAAAP//AwBQSwECLQAUAAYA&#10;CAAAACEAtoM4kv4AAADhAQAAEwAAAAAAAAAAAAAAAAAAAAAAW0NvbnRlbnRfVHlwZXNdLnhtbFBL&#10;AQItABQABgAIAAAAIQA4/SH/1gAAAJQBAAALAAAAAAAAAAAAAAAAAC8BAABfcmVscy8ucmVsc1BL&#10;AQItABQABgAIAAAAIQBc1diiWgIAAAcFAAAOAAAAAAAAAAAAAAAAAC4CAABkcnMvZTJvRG9jLnht&#10;bFBLAQItABQABgAIAAAAIQDkqs3E3wAAAAsBAAAPAAAAAAAAAAAAAAAAALQEAABkcnMvZG93bnJl&#10;di54bWxQSwUGAAAAAAQABADzAAAAwAUAAAAA&#10;" fillcolor="black [3200]" strokecolor="black [480]" strokeweight="1pt"/>
            </w:pict>
          </mc:Fallback>
        </mc:AlternateContent>
      </w:r>
      <w:r w:rsidR="000D2792">
        <w:rPr>
          <w:noProof/>
        </w:rPr>
        <w:drawing>
          <wp:inline distT="0" distB="0" distL="0" distR="0" wp14:anchorId="14287945" wp14:editId="4F14B048">
            <wp:extent cx="6210935" cy="8782685"/>
            <wp:effectExtent l="0" t="0" r="0" b="0"/>
            <wp:docPr id="359611642" name="Picture 15"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11642" name="Picture 15" descr="A close up of a docume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5D70C8A8" w14:textId="1B42117C" w:rsidR="000D2792" w:rsidRDefault="0073792B">
      <w:pPr>
        <w:contextualSpacing w:val="0"/>
      </w:pPr>
      <w:r>
        <w:rPr>
          <w:noProof/>
        </w:rPr>
        <w:lastRenderedPageBreak/>
        <mc:AlternateContent>
          <mc:Choice Requires="wps">
            <w:drawing>
              <wp:anchor distT="0" distB="0" distL="114300" distR="114300" simplePos="0" relativeHeight="251686925" behindDoc="0" locked="0" layoutInCell="1" allowOverlap="1" wp14:anchorId="27E1CF80" wp14:editId="2C915D43">
                <wp:simplePos x="0" y="0"/>
                <wp:positionH relativeFrom="column">
                  <wp:posOffset>2937510</wp:posOffset>
                </wp:positionH>
                <wp:positionV relativeFrom="paragraph">
                  <wp:posOffset>3728720</wp:posOffset>
                </wp:positionV>
                <wp:extent cx="1181100" cy="590550"/>
                <wp:effectExtent l="0" t="0" r="19050" b="19050"/>
                <wp:wrapNone/>
                <wp:docPr id="242676098" name="Rectangle 1"/>
                <wp:cNvGraphicFramePr/>
                <a:graphic xmlns:a="http://schemas.openxmlformats.org/drawingml/2006/main">
                  <a:graphicData uri="http://schemas.microsoft.com/office/word/2010/wordprocessingShape">
                    <wps:wsp>
                      <wps:cNvSpPr/>
                      <wps:spPr>
                        <a:xfrm>
                          <a:off x="0" y="0"/>
                          <a:ext cx="1181100" cy="590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F70C5" id="Rectangle 1" o:spid="_x0000_s1026" style="position:absolute;margin-left:231.3pt;margin-top:293.6pt;width:93pt;height:46.5pt;z-index:251686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iiWgIAAAcFAAAOAAAAZHJzL2Uyb0RvYy54bWysVMFu2zAMvQ/YPwi6L7aDZmuDOEXQosOA&#10;oA3WDj2rslQbk0WNUuJkXz9Kdpyu6y7DLrIoko/U06MXl/vWsJ1C34AteTHJOVNWQtXY55J/e7j5&#10;cM6ZD8JWwoBVJT8ozy+X798tOjdXU6jBVAoZgVg/71zJ6xDcPMu8rFUr/AScsuTUgK0IZOJzVqHo&#10;CL012TTPP2YdYOUQpPKeTq97J18mfK2VDHdaexWYKTn1FtKKaX2Ka7ZciPkzClc3cmhD/EMXrWgs&#10;FR2hrkUQbIvNH1BtIxE86DCR0GagdSNVugPdpshf3ea+Fk6luxA53o00+f8HK293926DREPn/NzT&#10;Nt5ir7GNX+qP7RNZh5EstQ9M0mFRnBdFTpxK8s0u8tkssZmdsh368FlBy+Km5EiPkTgSu7UPVJFC&#10;jyFknOqnXTgYFVsw9qvSrKmo4jRlJ2moK4NsJ+hRq+9Ff1yLSvVHxSynvvoCY3Qql8Aiqm6MGXEH&#10;gCi533F7iCE2pqmkqDEx/1tDfeIYnSqCDWNi21jAt5JNKIbGdR9/JKanIzLzBNVhgwyh17J38qYh&#10;ftfCh41AEi89CQ1kuKNFG+hKDsOOsxrw51vnMZ40RV7OOhqGkvsfW4GKM/PFktouirOzOD3JOJt9&#10;mpKBLz1PLz12214BPU1Bo+9k2sb4YI5bjdA+0tyuYlVyCSupdsllwKNxFfohpcmXarVKYTQxToS1&#10;vXcygkdWo34e9o8C3SCyQPK8hePgiPkrrfWxMdPCahtAN0mIJ14HvmnakmCGP0Mc55d2ijr9v5a/&#10;AAAA//8DAFBLAwQUAAYACAAAACEA5RpinN8AAAALAQAADwAAAGRycy9kb3ducmV2LnhtbEyPTU+E&#10;MBCG7yb+h2ZMvBi3FVckSNkYE+JNA3rw2G1rIdIp0i7L/nvHk97m48k7z1S71Y9ssXMcAkq42Qhg&#10;FnUwAzoJ72/NdQEsJoVGjQGthJONsKvPzypVmnDE1i5dcoxCMJZKQp/SVHIedW+9ipswWaTdZ5i9&#10;StTOjptZHSncjzwTIudeDUgXejXZp97qr+7gJSyibdyHPj3rpvt2V+3L6y3qRcrLi/XxAViya/qD&#10;4Vef1KEmp304oIlslLDNs5xQCXfFfQaMiHxb0GRPRSEy4HXF//9Q/wAAAP//AwBQSwECLQAUAAYA&#10;CAAAACEAtoM4kv4AAADhAQAAEwAAAAAAAAAAAAAAAAAAAAAAW0NvbnRlbnRfVHlwZXNdLnhtbFBL&#10;AQItABQABgAIAAAAIQA4/SH/1gAAAJQBAAALAAAAAAAAAAAAAAAAAC8BAABfcmVscy8ucmVsc1BL&#10;AQItABQABgAIAAAAIQBc1diiWgIAAAcFAAAOAAAAAAAAAAAAAAAAAC4CAABkcnMvZTJvRG9jLnht&#10;bFBLAQItABQABgAIAAAAIQDlGmKc3wAAAAsBAAAPAAAAAAAAAAAAAAAAALQEAABkcnMvZG93bnJl&#10;di54bWxQSwUGAAAAAAQABADzAAAAwAUAAAAA&#10;" fillcolor="black [3200]" strokecolor="black [480]" strokeweight="1pt"/>
            </w:pict>
          </mc:Fallback>
        </mc:AlternateContent>
      </w:r>
      <w:r w:rsidR="000D2792">
        <w:rPr>
          <w:noProof/>
        </w:rPr>
        <w:drawing>
          <wp:inline distT="0" distB="0" distL="0" distR="0" wp14:anchorId="6A233836" wp14:editId="4AC3A819">
            <wp:extent cx="6210935" cy="8782685"/>
            <wp:effectExtent l="0" t="0" r="0" b="0"/>
            <wp:docPr id="567352504" name="Picture 16"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52504" name="Picture 16" descr="A close up of a docume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03AA0DD6" w14:textId="25698DC7" w:rsidR="00A4706F" w:rsidRDefault="00A4706F">
      <w:pPr>
        <w:contextualSpacing w:val="0"/>
      </w:pPr>
      <w:r>
        <w:br w:type="page"/>
      </w:r>
    </w:p>
    <w:p w14:paraId="4096E64A" w14:textId="02F253C9" w:rsidR="00A4706F" w:rsidRDefault="0073792B">
      <w:pPr>
        <w:contextualSpacing w:val="0"/>
      </w:pPr>
      <w:r>
        <w:rPr>
          <w:noProof/>
        </w:rPr>
        <w:lastRenderedPageBreak/>
        <mc:AlternateContent>
          <mc:Choice Requires="wps">
            <w:drawing>
              <wp:anchor distT="0" distB="0" distL="114300" distR="114300" simplePos="0" relativeHeight="251688973" behindDoc="0" locked="0" layoutInCell="1" allowOverlap="1" wp14:anchorId="5EB5E551" wp14:editId="0D0D12C3">
                <wp:simplePos x="0" y="0"/>
                <wp:positionH relativeFrom="column">
                  <wp:posOffset>3108960</wp:posOffset>
                </wp:positionH>
                <wp:positionV relativeFrom="paragraph">
                  <wp:posOffset>3671570</wp:posOffset>
                </wp:positionV>
                <wp:extent cx="1181100" cy="590550"/>
                <wp:effectExtent l="0" t="0" r="19050" b="19050"/>
                <wp:wrapNone/>
                <wp:docPr id="287947684" name="Rectangle 1"/>
                <wp:cNvGraphicFramePr/>
                <a:graphic xmlns:a="http://schemas.openxmlformats.org/drawingml/2006/main">
                  <a:graphicData uri="http://schemas.microsoft.com/office/word/2010/wordprocessingShape">
                    <wps:wsp>
                      <wps:cNvSpPr/>
                      <wps:spPr>
                        <a:xfrm>
                          <a:off x="0" y="0"/>
                          <a:ext cx="1181100" cy="590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C5137" id="Rectangle 1" o:spid="_x0000_s1026" style="position:absolute;margin-left:244.8pt;margin-top:289.1pt;width:93pt;height:46.5pt;z-index:251688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iiWgIAAAcFAAAOAAAAZHJzL2Uyb0RvYy54bWysVMFu2zAMvQ/YPwi6L7aDZmuDOEXQosOA&#10;oA3WDj2rslQbk0WNUuJkXz9Kdpyu6y7DLrIoko/U06MXl/vWsJ1C34AteTHJOVNWQtXY55J/e7j5&#10;cM6ZD8JWwoBVJT8ozy+X798tOjdXU6jBVAoZgVg/71zJ6xDcPMu8rFUr/AScsuTUgK0IZOJzVqHo&#10;CL012TTPP2YdYOUQpPKeTq97J18mfK2VDHdaexWYKTn1FtKKaX2Ka7ZciPkzClc3cmhD/EMXrWgs&#10;FR2hrkUQbIvNH1BtIxE86DCR0GagdSNVugPdpshf3ea+Fk6luxA53o00+f8HK293926DREPn/NzT&#10;Nt5ir7GNX+qP7RNZh5EstQ9M0mFRnBdFTpxK8s0u8tkssZmdsh368FlBy+Km5EiPkTgSu7UPVJFC&#10;jyFknOqnXTgYFVsw9qvSrKmo4jRlJ2moK4NsJ+hRq+9Ff1yLSvVHxSynvvoCY3Qql8Aiqm6MGXEH&#10;gCi533F7iCE2pqmkqDEx/1tDfeIYnSqCDWNi21jAt5JNKIbGdR9/JKanIzLzBNVhgwyh17J38qYh&#10;ftfCh41AEi89CQ1kuKNFG+hKDsOOsxrw51vnMZ40RV7OOhqGkvsfW4GKM/PFktouirOzOD3JOJt9&#10;mpKBLz1PLz12214BPU1Bo+9k2sb4YI5bjdA+0tyuYlVyCSupdsllwKNxFfohpcmXarVKYTQxToS1&#10;vXcygkdWo34e9o8C3SCyQPK8hePgiPkrrfWxMdPCahtAN0mIJ14HvmnakmCGP0Mc55d2ijr9v5a/&#10;AAAA//8DAFBLAwQUAAYACAAAACEAgdHTHOAAAAALAQAADwAAAGRycy9kb3ducmV2LnhtbEyPPU/D&#10;MBCGdyT+g3VILIg6DTQNIU6FkCI2UAIDo2sbJyI+h9hN03/PdYLtPh6991y5W9zAZjOF3qOA9SoB&#10;ZlB53aMV8PFe3+bAQpSo5eDRCDiZALvq8qKUhfZHbMzcRssoBEMhBXQxjgXnQXXGybDyo0HaffnJ&#10;yUjtZLme5JHC3cDTJMm4kz3ShU6O5rkz6rs9OAFz0tT2U51eVN3+2Jvm9e0O1SzE9dXy9AgsmiX+&#10;wXDWJ3WoyGnvD6gDGwTc5w8ZoQI22zwFRkS23dBkfy7WKfCq5P9/qH4BAAD//wMAUEsBAi0AFAAG&#10;AAgAAAAhALaDOJL+AAAA4QEAABMAAAAAAAAAAAAAAAAAAAAAAFtDb250ZW50X1R5cGVzXS54bWxQ&#10;SwECLQAUAAYACAAAACEAOP0h/9YAAACUAQAACwAAAAAAAAAAAAAAAAAvAQAAX3JlbHMvLnJlbHNQ&#10;SwECLQAUAAYACAAAACEAXNXYoloCAAAHBQAADgAAAAAAAAAAAAAAAAAuAgAAZHJzL2Uyb0RvYy54&#10;bWxQSwECLQAUAAYACAAAACEAgdHTHOAAAAALAQAADwAAAAAAAAAAAAAAAAC0BAAAZHJzL2Rvd25y&#10;ZXYueG1sUEsFBgAAAAAEAAQA8wAAAMEFAAAAAA==&#10;" fillcolor="black [3200]" strokecolor="black [480]" strokeweight="1pt"/>
            </w:pict>
          </mc:Fallback>
        </mc:AlternateContent>
      </w:r>
      <w:r w:rsidR="000D2792">
        <w:rPr>
          <w:noProof/>
        </w:rPr>
        <w:drawing>
          <wp:inline distT="0" distB="0" distL="0" distR="0" wp14:anchorId="46820C98" wp14:editId="4975E449">
            <wp:extent cx="6210935" cy="8782685"/>
            <wp:effectExtent l="0" t="0" r="0" b="0"/>
            <wp:docPr id="1194428271" name="Picture 17"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28271" name="Picture 17" descr="A close up of a pap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386D14C2" w14:textId="4E71FBDA" w:rsidR="00A4706F" w:rsidRDefault="00A4706F">
      <w:pPr>
        <w:contextualSpacing w:val="0"/>
      </w:pPr>
      <w:r>
        <w:br w:type="page"/>
      </w:r>
    </w:p>
    <w:p w14:paraId="74FAD721" w14:textId="4BDE70EA" w:rsidR="00A4706F" w:rsidRDefault="0073792B">
      <w:pPr>
        <w:contextualSpacing w:val="0"/>
      </w:pPr>
      <w:r>
        <w:rPr>
          <w:noProof/>
        </w:rPr>
        <w:lastRenderedPageBreak/>
        <mc:AlternateContent>
          <mc:Choice Requires="wps">
            <w:drawing>
              <wp:anchor distT="0" distB="0" distL="114300" distR="114300" simplePos="0" relativeHeight="251691021" behindDoc="0" locked="0" layoutInCell="1" allowOverlap="1" wp14:anchorId="4A5C9365" wp14:editId="5144D473">
                <wp:simplePos x="0" y="0"/>
                <wp:positionH relativeFrom="column">
                  <wp:posOffset>1137285</wp:posOffset>
                </wp:positionH>
                <wp:positionV relativeFrom="paragraph">
                  <wp:posOffset>3738245</wp:posOffset>
                </wp:positionV>
                <wp:extent cx="1181100" cy="590550"/>
                <wp:effectExtent l="0" t="0" r="19050" b="19050"/>
                <wp:wrapNone/>
                <wp:docPr id="539661391" name="Rectangle 1"/>
                <wp:cNvGraphicFramePr/>
                <a:graphic xmlns:a="http://schemas.openxmlformats.org/drawingml/2006/main">
                  <a:graphicData uri="http://schemas.microsoft.com/office/word/2010/wordprocessingShape">
                    <wps:wsp>
                      <wps:cNvSpPr/>
                      <wps:spPr>
                        <a:xfrm>
                          <a:off x="0" y="0"/>
                          <a:ext cx="1181100" cy="590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5BA90" id="Rectangle 1" o:spid="_x0000_s1026" style="position:absolute;margin-left:89.55pt;margin-top:294.35pt;width:93pt;height:46.5pt;z-index:251691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iiWgIAAAcFAAAOAAAAZHJzL2Uyb0RvYy54bWysVMFu2zAMvQ/YPwi6L7aDZmuDOEXQosOA&#10;oA3WDj2rslQbk0WNUuJkXz9Kdpyu6y7DLrIoko/U06MXl/vWsJ1C34AteTHJOVNWQtXY55J/e7j5&#10;cM6ZD8JWwoBVJT8ozy+X798tOjdXU6jBVAoZgVg/71zJ6xDcPMu8rFUr/AScsuTUgK0IZOJzVqHo&#10;CL012TTPP2YdYOUQpPKeTq97J18mfK2VDHdaexWYKTn1FtKKaX2Ka7ZciPkzClc3cmhD/EMXrWgs&#10;FR2hrkUQbIvNH1BtIxE86DCR0GagdSNVugPdpshf3ea+Fk6luxA53o00+f8HK293926DREPn/NzT&#10;Nt5ir7GNX+qP7RNZh5EstQ9M0mFRnBdFTpxK8s0u8tkssZmdsh368FlBy+Km5EiPkTgSu7UPVJFC&#10;jyFknOqnXTgYFVsw9qvSrKmo4jRlJ2moK4NsJ+hRq+9Ff1yLSvVHxSynvvoCY3Qql8Aiqm6MGXEH&#10;gCi533F7iCE2pqmkqDEx/1tDfeIYnSqCDWNi21jAt5JNKIbGdR9/JKanIzLzBNVhgwyh17J38qYh&#10;ftfCh41AEi89CQ1kuKNFG+hKDsOOsxrw51vnMZ40RV7OOhqGkvsfW4GKM/PFktouirOzOD3JOJt9&#10;mpKBLz1PLz12214BPU1Bo+9k2sb4YI5bjdA+0tyuYlVyCSupdsllwKNxFfohpcmXarVKYTQxToS1&#10;vXcygkdWo34e9o8C3SCyQPK8hePgiPkrrfWxMdPCahtAN0mIJ14HvmnakmCGP0Mc55d2ijr9v5a/&#10;AAAA//8DAFBLAwQUAAYACAAAACEAfxGmW98AAAALAQAADwAAAGRycy9kb3ducmV2LnhtbEyPwU6E&#10;MBCG7ya+QzMmXoxbcLOASNkYE+JNA3rw2G1rIdIp0i7Lvr3jSY//zJd/vqn2qxvZYuYweBSQbhJg&#10;BpXXA1oB72/NbQEsRIlajh6NgLMJsK8vLypZan/C1ixdtIxKMJRSQB/jVHIeVG+cDBs/GaTdp5+d&#10;jBRny/UsT1TuRn6XJBl3ckC60MvJPPVGfXVHJ2BJ2sZ+qPOzarpve9O+vG5RLUJcX62PD8CiWeMf&#10;DL/6pA41OR38EXVgI+X8PiVUwK4ocmBEbLMdTQ4CsiLNgdcV//9D/QMAAP//AwBQSwECLQAUAAYA&#10;CAAAACEAtoM4kv4AAADhAQAAEwAAAAAAAAAAAAAAAAAAAAAAW0NvbnRlbnRfVHlwZXNdLnhtbFBL&#10;AQItABQABgAIAAAAIQA4/SH/1gAAAJQBAAALAAAAAAAAAAAAAAAAAC8BAABfcmVscy8ucmVsc1BL&#10;AQItABQABgAIAAAAIQBc1diiWgIAAAcFAAAOAAAAAAAAAAAAAAAAAC4CAABkcnMvZTJvRG9jLnht&#10;bFBLAQItABQABgAIAAAAIQB/EaZb3wAAAAsBAAAPAAAAAAAAAAAAAAAAALQEAABkcnMvZG93bnJl&#10;di54bWxQSwUGAAAAAAQABADzAAAAwAUAAAAA&#10;" fillcolor="black [3200]" strokecolor="black [480]" strokeweight="1pt"/>
            </w:pict>
          </mc:Fallback>
        </mc:AlternateContent>
      </w:r>
      <w:r w:rsidR="000D2792">
        <w:rPr>
          <w:noProof/>
        </w:rPr>
        <w:drawing>
          <wp:inline distT="0" distB="0" distL="0" distR="0" wp14:anchorId="23579BF3" wp14:editId="10E55837">
            <wp:extent cx="6210935" cy="8782685"/>
            <wp:effectExtent l="0" t="0" r="0" b="0"/>
            <wp:docPr id="391413966" name="Picture 18"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13966" name="Picture 18" descr="A paper with writing on i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09AC4B29" w14:textId="31CC138D" w:rsidR="00A4706F" w:rsidRDefault="00A4706F">
      <w:pPr>
        <w:contextualSpacing w:val="0"/>
      </w:pPr>
      <w:r>
        <w:br w:type="page"/>
      </w:r>
    </w:p>
    <w:p w14:paraId="7D16CFC7" w14:textId="7CA10229" w:rsidR="00A4706F" w:rsidRDefault="0073792B">
      <w:pPr>
        <w:contextualSpacing w:val="0"/>
      </w:pPr>
      <w:r>
        <w:rPr>
          <w:noProof/>
        </w:rPr>
        <w:lastRenderedPageBreak/>
        <mc:AlternateContent>
          <mc:Choice Requires="wps">
            <w:drawing>
              <wp:anchor distT="0" distB="0" distL="114300" distR="114300" simplePos="0" relativeHeight="251693069" behindDoc="0" locked="0" layoutInCell="1" allowOverlap="1" wp14:anchorId="0CABE85F" wp14:editId="0268858B">
                <wp:simplePos x="0" y="0"/>
                <wp:positionH relativeFrom="column">
                  <wp:posOffset>2994660</wp:posOffset>
                </wp:positionH>
                <wp:positionV relativeFrom="paragraph">
                  <wp:posOffset>3671570</wp:posOffset>
                </wp:positionV>
                <wp:extent cx="1181100" cy="590550"/>
                <wp:effectExtent l="0" t="0" r="19050" b="19050"/>
                <wp:wrapNone/>
                <wp:docPr id="1486013874" name="Rectangle 1"/>
                <wp:cNvGraphicFramePr/>
                <a:graphic xmlns:a="http://schemas.openxmlformats.org/drawingml/2006/main">
                  <a:graphicData uri="http://schemas.microsoft.com/office/word/2010/wordprocessingShape">
                    <wps:wsp>
                      <wps:cNvSpPr/>
                      <wps:spPr>
                        <a:xfrm>
                          <a:off x="0" y="0"/>
                          <a:ext cx="1181100" cy="590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F4364" id="Rectangle 1" o:spid="_x0000_s1026" style="position:absolute;margin-left:235.8pt;margin-top:289.1pt;width:93pt;height:46.5pt;z-index:251693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iiWgIAAAcFAAAOAAAAZHJzL2Uyb0RvYy54bWysVMFu2zAMvQ/YPwi6L7aDZmuDOEXQosOA&#10;oA3WDj2rslQbk0WNUuJkXz9Kdpyu6y7DLrIoko/U06MXl/vWsJ1C34AteTHJOVNWQtXY55J/e7j5&#10;cM6ZD8JWwoBVJT8ozy+X798tOjdXU6jBVAoZgVg/71zJ6xDcPMu8rFUr/AScsuTUgK0IZOJzVqHo&#10;CL012TTPP2YdYOUQpPKeTq97J18mfK2VDHdaexWYKTn1FtKKaX2Ka7ZciPkzClc3cmhD/EMXrWgs&#10;FR2hrkUQbIvNH1BtIxE86DCR0GagdSNVugPdpshf3ea+Fk6luxA53o00+f8HK293926DREPn/NzT&#10;Nt5ir7GNX+qP7RNZh5EstQ9M0mFRnBdFTpxK8s0u8tkssZmdsh368FlBy+Km5EiPkTgSu7UPVJFC&#10;jyFknOqnXTgYFVsw9qvSrKmo4jRlJ2moK4NsJ+hRq+9Ff1yLSvVHxSynvvoCY3Qql8Aiqm6MGXEH&#10;gCi533F7iCE2pqmkqDEx/1tDfeIYnSqCDWNi21jAt5JNKIbGdR9/JKanIzLzBNVhgwyh17J38qYh&#10;ftfCh41AEi89CQ1kuKNFG+hKDsOOsxrw51vnMZ40RV7OOhqGkvsfW4GKM/PFktouirOzOD3JOJt9&#10;mpKBLz1PLz12214BPU1Bo+9k2sb4YI5bjdA+0tyuYlVyCSupdsllwKNxFfohpcmXarVKYTQxToS1&#10;vXcygkdWo34e9o8C3SCyQPK8hePgiPkrrfWxMdPCahtAN0mIJ14HvmnakmCGP0Mc55d2ijr9v5a/&#10;AAAA//8DAFBLAwQUAAYACAAAACEAxhTc2eAAAAALAQAADwAAAGRycy9kb3ducmV2LnhtbEyPTU+E&#10;MBCG7yb+h2ZMvBi3gC5skLIxJsSbBvTgsdvWQqRTpF2W/feOJ73Nx5N3nqn2qxvZYuYweBSQbhJg&#10;BpXXA1oB72/N7Q5YiBK1HD0aAWcTYF9fXlSy1P6ErVm6aBmFYCilgD7GqeQ8qN44GTZ+Mki7Tz87&#10;GamdLdezPFG4G3mWJDl3ckC60MvJPPVGfXVHJ2BJ2sZ+qPOzarpve9O+vN6hWoS4vlofH4BFs8Y/&#10;GH71SR1qcjr4I+rARgH3RZoTKmBb7DJgROTbgiYHKoo0A15X/P8P9Q8AAAD//wMAUEsBAi0AFAAG&#10;AAgAAAAhALaDOJL+AAAA4QEAABMAAAAAAAAAAAAAAAAAAAAAAFtDb250ZW50X1R5cGVzXS54bWxQ&#10;SwECLQAUAAYACAAAACEAOP0h/9YAAACUAQAACwAAAAAAAAAAAAAAAAAvAQAAX3JlbHMvLnJlbHNQ&#10;SwECLQAUAAYACAAAACEAXNXYoloCAAAHBQAADgAAAAAAAAAAAAAAAAAuAgAAZHJzL2Uyb0RvYy54&#10;bWxQSwECLQAUAAYACAAAACEAxhTc2eAAAAALAQAADwAAAAAAAAAAAAAAAAC0BAAAZHJzL2Rvd25y&#10;ZXYueG1sUEsFBgAAAAAEAAQA8wAAAMEFAAAAAA==&#10;" fillcolor="black [3200]" strokecolor="black [480]" strokeweight="1pt"/>
            </w:pict>
          </mc:Fallback>
        </mc:AlternateContent>
      </w:r>
      <w:r w:rsidR="000D2792">
        <w:rPr>
          <w:noProof/>
        </w:rPr>
        <w:drawing>
          <wp:inline distT="0" distB="0" distL="0" distR="0" wp14:anchorId="0F7D1CD3" wp14:editId="0A559943">
            <wp:extent cx="6210935" cy="8782685"/>
            <wp:effectExtent l="0" t="0" r="0" b="0"/>
            <wp:docPr id="1031175341" name="Picture 19"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75341" name="Picture 19" descr="A close up of a documen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5084EE44" w14:textId="16B57442" w:rsidR="00A4706F" w:rsidRDefault="00A4706F">
      <w:pPr>
        <w:contextualSpacing w:val="0"/>
      </w:pPr>
      <w:r>
        <w:br w:type="page"/>
      </w:r>
    </w:p>
    <w:p w14:paraId="4A39BB61" w14:textId="47DCD67B" w:rsidR="00A4706F" w:rsidRDefault="0073792B">
      <w:pPr>
        <w:contextualSpacing w:val="0"/>
      </w:pPr>
      <w:r>
        <w:rPr>
          <w:noProof/>
        </w:rPr>
        <w:lastRenderedPageBreak/>
        <mc:AlternateContent>
          <mc:Choice Requires="wps">
            <w:drawing>
              <wp:anchor distT="0" distB="0" distL="114300" distR="114300" simplePos="0" relativeHeight="251695117" behindDoc="0" locked="0" layoutInCell="1" allowOverlap="1" wp14:anchorId="21C7F0F0" wp14:editId="6C6F38F9">
                <wp:simplePos x="0" y="0"/>
                <wp:positionH relativeFrom="column">
                  <wp:posOffset>2947035</wp:posOffset>
                </wp:positionH>
                <wp:positionV relativeFrom="paragraph">
                  <wp:posOffset>3681095</wp:posOffset>
                </wp:positionV>
                <wp:extent cx="1181100" cy="590550"/>
                <wp:effectExtent l="0" t="0" r="19050" b="19050"/>
                <wp:wrapNone/>
                <wp:docPr id="980775123" name="Rectangle 1"/>
                <wp:cNvGraphicFramePr/>
                <a:graphic xmlns:a="http://schemas.openxmlformats.org/drawingml/2006/main">
                  <a:graphicData uri="http://schemas.microsoft.com/office/word/2010/wordprocessingShape">
                    <wps:wsp>
                      <wps:cNvSpPr/>
                      <wps:spPr>
                        <a:xfrm>
                          <a:off x="0" y="0"/>
                          <a:ext cx="1181100" cy="590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C07F0" id="Rectangle 1" o:spid="_x0000_s1026" style="position:absolute;margin-left:232.05pt;margin-top:289.85pt;width:93pt;height:46.5pt;z-index:251695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iiWgIAAAcFAAAOAAAAZHJzL2Uyb0RvYy54bWysVMFu2zAMvQ/YPwi6L7aDZmuDOEXQosOA&#10;oA3WDj2rslQbk0WNUuJkXz9Kdpyu6y7DLrIoko/U06MXl/vWsJ1C34AteTHJOVNWQtXY55J/e7j5&#10;cM6ZD8JWwoBVJT8ozy+X798tOjdXU6jBVAoZgVg/71zJ6xDcPMu8rFUr/AScsuTUgK0IZOJzVqHo&#10;CL012TTPP2YdYOUQpPKeTq97J18mfK2VDHdaexWYKTn1FtKKaX2Ka7ZciPkzClc3cmhD/EMXrWgs&#10;FR2hrkUQbIvNH1BtIxE86DCR0GagdSNVugPdpshf3ea+Fk6luxA53o00+f8HK293926DREPn/NzT&#10;Nt5ir7GNX+qP7RNZh5EstQ9M0mFRnBdFTpxK8s0u8tkssZmdsh368FlBy+Km5EiPkTgSu7UPVJFC&#10;jyFknOqnXTgYFVsw9qvSrKmo4jRlJ2moK4NsJ+hRq+9Ff1yLSvVHxSynvvoCY3Qql8Aiqm6MGXEH&#10;gCi533F7iCE2pqmkqDEx/1tDfeIYnSqCDWNi21jAt5JNKIbGdR9/JKanIzLzBNVhgwyh17J38qYh&#10;ftfCh41AEi89CQ1kuKNFG+hKDsOOsxrw51vnMZ40RV7OOhqGkvsfW4GKM/PFktouirOzOD3JOJt9&#10;mpKBLz1PLz12214BPU1Bo+9k2sb4YI5bjdA+0tyuYlVyCSupdsllwKNxFfohpcmXarVKYTQxToS1&#10;vXcygkdWo34e9o8C3SCyQPK8hePgiPkrrfWxMdPCahtAN0mIJ14HvmnakmCGP0Mc55d2ijr9v5a/&#10;AAAA//8DAFBLAwQUAAYACAAAACEAzprrU+EAAAALAQAADwAAAGRycy9kb3ducmV2LnhtbEyPPU/D&#10;MBCGdyT+g3VILIg6LW1SQpwKIUVsVAkMHV3bOBHxOcRumv57jgm2+3j03nPFbnY9m8wYOo8ClosE&#10;mEHldYdWwMd7db8FFqJELXuPRsDFBNiV11eFzLU/Y22mJlpGIRhyKaCNccg5D6o1ToaFHwzS7tOP&#10;TkZqR8v1KM8U7nq+SpKUO9khXWjlYF5ao76akxMwJXVlD+ryqqrm297Vb/sHVJMQtzfz8xOwaOb4&#10;B8OvPqlDSU5Hf0IdWC9gna6XhArYZI8ZMCLSTUKTIxXZKgNeFvz/D+UPAAAA//8DAFBLAQItABQA&#10;BgAIAAAAIQC2gziS/gAAAOEBAAATAAAAAAAAAAAAAAAAAAAAAABbQ29udGVudF9UeXBlc10ueG1s&#10;UEsBAi0AFAAGAAgAAAAhADj9If/WAAAAlAEAAAsAAAAAAAAAAAAAAAAALwEAAF9yZWxzLy5yZWxz&#10;UEsBAi0AFAAGAAgAAAAhAFzV2KJaAgAABwUAAA4AAAAAAAAAAAAAAAAALgIAAGRycy9lMm9Eb2Mu&#10;eG1sUEsBAi0AFAAGAAgAAAAhAM6a61PhAAAACwEAAA8AAAAAAAAAAAAAAAAAtAQAAGRycy9kb3du&#10;cmV2LnhtbFBLBQYAAAAABAAEAPMAAADCBQAAAAA=&#10;" fillcolor="black [3200]" strokecolor="black [480]" strokeweight="1pt"/>
            </w:pict>
          </mc:Fallback>
        </mc:AlternateContent>
      </w:r>
      <w:r w:rsidR="000D2792">
        <w:rPr>
          <w:noProof/>
        </w:rPr>
        <w:drawing>
          <wp:inline distT="0" distB="0" distL="0" distR="0" wp14:anchorId="60FCE3DF" wp14:editId="1890E95F">
            <wp:extent cx="6210935" cy="8782685"/>
            <wp:effectExtent l="0" t="0" r="0" b="0"/>
            <wp:docPr id="610561416" name="Picture 20"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61416" name="Picture 20" descr="A paper with writing on i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6DD2F50F" w14:textId="511034AA" w:rsidR="00A4706F" w:rsidRDefault="00A4706F">
      <w:pPr>
        <w:contextualSpacing w:val="0"/>
      </w:pPr>
      <w:r>
        <w:br w:type="page"/>
      </w:r>
    </w:p>
    <w:p w14:paraId="1AB811F1" w14:textId="3FF7B865" w:rsidR="00E143BB" w:rsidRDefault="002B4D9E" w:rsidP="00E143BB">
      <w:pPr>
        <w:pStyle w:val="Heading2"/>
        <w:numPr>
          <w:ilvl w:val="1"/>
          <w:numId w:val="2"/>
        </w:numPr>
        <w:ind w:left="0" w:firstLine="0"/>
      </w:pPr>
      <w:bookmarkStart w:id="10" w:name="item8d_eoy"/>
      <w:r>
        <w:lastRenderedPageBreak/>
        <w:t>End of year projections</w:t>
      </w:r>
    </w:p>
    <w:bookmarkEnd w:id="10"/>
    <w:p w14:paraId="65B7B485" w14:textId="3FDDE0CB" w:rsidR="00224188" w:rsidRDefault="00A63247">
      <w:pPr>
        <w:contextualSpacing w:val="0"/>
      </w:pPr>
      <w:r w:rsidRPr="00A63247">
        <w:rPr>
          <w:noProof/>
        </w:rPr>
        <w:drawing>
          <wp:inline distT="0" distB="0" distL="0" distR="0" wp14:anchorId="5BB0FB92" wp14:editId="235F8D0E">
            <wp:extent cx="8280000" cy="5071616"/>
            <wp:effectExtent l="4128" t="0" r="0" b="0"/>
            <wp:docPr id="18634671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280000" cy="5071616"/>
                    </a:xfrm>
                    <a:prstGeom prst="rect">
                      <a:avLst/>
                    </a:prstGeom>
                    <a:noFill/>
                    <a:ln>
                      <a:noFill/>
                    </a:ln>
                  </pic:spPr>
                </pic:pic>
              </a:graphicData>
            </a:graphic>
          </wp:inline>
        </w:drawing>
      </w:r>
    </w:p>
    <w:p w14:paraId="1A3A4076" w14:textId="7B9D89AD" w:rsidR="00A4706F" w:rsidRDefault="00A4706F">
      <w:pPr>
        <w:contextualSpacing w:val="0"/>
      </w:pPr>
      <w:r>
        <w:br w:type="page"/>
      </w:r>
    </w:p>
    <w:p w14:paraId="54A84DBB" w14:textId="1ED17FAD" w:rsidR="00A4706F" w:rsidRDefault="00BD32C0">
      <w:pPr>
        <w:contextualSpacing w:val="0"/>
      </w:pPr>
      <w:r w:rsidRPr="00BD32C0">
        <w:rPr>
          <w:noProof/>
        </w:rPr>
        <w:lastRenderedPageBreak/>
        <w:drawing>
          <wp:inline distT="0" distB="0" distL="0" distR="0" wp14:anchorId="0292BCAD" wp14:editId="7DA2176D">
            <wp:extent cx="8280000" cy="2765644"/>
            <wp:effectExtent l="0" t="5080" r="1905" b="1905"/>
            <wp:docPr id="10170866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280000" cy="2765644"/>
                    </a:xfrm>
                    <a:prstGeom prst="rect">
                      <a:avLst/>
                    </a:prstGeom>
                    <a:noFill/>
                    <a:ln>
                      <a:noFill/>
                    </a:ln>
                  </pic:spPr>
                </pic:pic>
              </a:graphicData>
            </a:graphic>
          </wp:inline>
        </w:drawing>
      </w:r>
    </w:p>
    <w:p w14:paraId="35435F4D" w14:textId="74ABE888" w:rsidR="00A4706F" w:rsidRDefault="00A4706F">
      <w:pPr>
        <w:contextualSpacing w:val="0"/>
      </w:pPr>
      <w:r>
        <w:br w:type="page"/>
      </w:r>
    </w:p>
    <w:p w14:paraId="0204A844" w14:textId="774B7D66" w:rsidR="00A4706F" w:rsidRDefault="00DF42ED">
      <w:pPr>
        <w:contextualSpacing w:val="0"/>
      </w:pPr>
      <w:r w:rsidRPr="00DF42ED">
        <w:rPr>
          <w:noProof/>
        </w:rPr>
        <w:lastRenderedPageBreak/>
        <w:drawing>
          <wp:inline distT="0" distB="0" distL="0" distR="0" wp14:anchorId="30274B14" wp14:editId="6EBDE3B3">
            <wp:extent cx="8280000" cy="3570702"/>
            <wp:effectExtent l="0" t="7620" r="0" b="0"/>
            <wp:docPr id="3121576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80000" cy="3570702"/>
                    </a:xfrm>
                    <a:prstGeom prst="rect">
                      <a:avLst/>
                    </a:prstGeom>
                    <a:noFill/>
                    <a:ln>
                      <a:noFill/>
                    </a:ln>
                  </pic:spPr>
                </pic:pic>
              </a:graphicData>
            </a:graphic>
          </wp:inline>
        </w:drawing>
      </w:r>
    </w:p>
    <w:p w14:paraId="33295233" w14:textId="534348E1" w:rsidR="00A4706F" w:rsidRDefault="00A4706F">
      <w:pPr>
        <w:contextualSpacing w:val="0"/>
      </w:pPr>
      <w:r>
        <w:br w:type="page"/>
      </w:r>
    </w:p>
    <w:p w14:paraId="574FD2F0" w14:textId="4E73C72B" w:rsidR="00A4706F" w:rsidRDefault="004A6824">
      <w:pPr>
        <w:contextualSpacing w:val="0"/>
      </w:pPr>
      <w:r w:rsidRPr="004A6824">
        <w:rPr>
          <w:noProof/>
        </w:rPr>
        <w:lastRenderedPageBreak/>
        <w:drawing>
          <wp:inline distT="0" distB="0" distL="0" distR="0" wp14:anchorId="444B20C8" wp14:editId="43364DCE">
            <wp:extent cx="8280000" cy="5525361"/>
            <wp:effectExtent l="5715" t="0" r="0" b="0"/>
            <wp:docPr id="17970713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80000" cy="5525361"/>
                    </a:xfrm>
                    <a:prstGeom prst="rect">
                      <a:avLst/>
                    </a:prstGeom>
                    <a:noFill/>
                    <a:ln>
                      <a:noFill/>
                    </a:ln>
                  </pic:spPr>
                </pic:pic>
              </a:graphicData>
            </a:graphic>
          </wp:inline>
        </w:drawing>
      </w:r>
    </w:p>
    <w:p w14:paraId="68F51A21" w14:textId="1DF8532F" w:rsidR="00A4706F" w:rsidRDefault="00A4706F">
      <w:pPr>
        <w:contextualSpacing w:val="0"/>
      </w:pPr>
      <w:r>
        <w:br w:type="page"/>
      </w:r>
    </w:p>
    <w:p w14:paraId="5A9BFAD4" w14:textId="2D1900A5" w:rsidR="00A4706F" w:rsidRDefault="000F3685">
      <w:pPr>
        <w:contextualSpacing w:val="0"/>
      </w:pPr>
      <w:r w:rsidRPr="000F3685">
        <w:rPr>
          <w:noProof/>
        </w:rPr>
        <w:lastRenderedPageBreak/>
        <w:drawing>
          <wp:inline distT="0" distB="0" distL="0" distR="0" wp14:anchorId="708171A6" wp14:editId="7C19A1B8">
            <wp:extent cx="8280000" cy="4030373"/>
            <wp:effectExtent l="0" t="8890" r="0" b="0"/>
            <wp:docPr id="17133523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80000" cy="4030373"/>
                    </a:xfrm>
                    <a:prstGeom prst="rect">
                      <a:avLst/>
                    </a:prstGeom>
                    <a:noFill/>
                    <a:ln>
                      <a:noFill/>
                    </a:ln>
                  </pic:spPr>
                </pic:pic>
              </a:graphicData>
            </a:graphic>
          </wp:inline>
        </w:drawing>
      </w:r>
    </w:p>
    <w:p w14:paraId="6E055A87" w14:textId="5E6ED8F0" w:rsidR="00A4706F" w:rsidRDefault="00A4706F">
      <w:pPr>
        <w:contextualSpacing w:val="0"/>
      </w:pPr>
      <w:r>
        <w:br w:type="page"/>
      </w:r>
    </w:p>
    <w:p w14:paraId="5D855E9B" w14:textId="238FD65A" w:rsidR="00A4706F" w:rsidRDefault="00F23FAF">
      <w:pPr>
        <w:contextualSpacing w:val="0"/>
      </w:pPr>
      <w:r w:rsidRPr="00F23FAF">
        <w:rPr>
          <w:noProof/>
        </w:rPr>
        <w:lastRenderedPageBreak/>
        <w:drawing>
          <wp:inline distT="0" distB="0" distL="0" distR="0" wp14:anchorId="5C39B3CC" wp14:editId="4EA200EE">
            <wp:extent cx="8280000" cy="5129181"/>
            <wp:effectExtent l="0" t="5715" r="1270" b="1270"/>
            <wp:docPr id="11209933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80000" cy="5129181"/>
                    </a:xfrm>
                    <a:prstGeom prst="rect">
                      <a:avLst/>
                    </a:prstGeom>
                    <a:noFill/>
                    <a:ln>
                      <a:noFill/>
                    </a:ln>
                  </pic:spPr>
                </pic:pic>
              </a:graphicData>
            </a:graphic>
          </wp:inline>
        </w:drawing>
      </w:r>
    </w:p>
    <w:p w14:paraId="58D52EE1" w14:textId="05745B23" w:rsidR="00A4706F" w:rsidRDefault="00A4706F">
      <w:pPr>
        <w:contextualSpacing w:val="0"/>
      </w:pPr>
      <w:r>
        <w:br w:type="page"/>
      </w:r>
    </w:p>
    <w:p w14:paraId="084B5B16" w14:textId="032E3547" w:rsidR="00F23FAF" w:rsidRDefault="00F23FAF" w:rsidP="00F23FAF">
      <w:pPr>
        <w:pStyle w:val="Heading2"/>
        <w:numPr>
          <w:ilvl w:val="1"/>
          <w:numId w:val="2"/>
        </w:numPr>
        <w:ind w:left="0" w:firstLine="0"/>
      </w:pPr>
      <w:bookmarkStart w:id="11" w:name="item8e_project"/>
      <w:r>
        <w:lastRenderedPageBreak/>
        <w:t>Project Costs</w:t>
      </w:r>
    </w:p>
    <w:bookmarkEnd w:id="11"/>
    <w:p w14:paraId="5BD908AF" w14:textId="1D9499CD" w:rsidR="00A4706F" w:rsidRDefault="008D5C1A">
      <w:pPr>
        <w:contextualSpacing w:val="0"/>
      </w:pPr>
      <w:r w:rsidRPr="008D5C1A">
        <w:rPr>
          <w:noProof/>
        </w:rPr>
        <w:drawing>
          <wp:inline distT="0" distB="0" distL="0" distR="0" wp14:anchorId="7F890039" wp14:editId="11CA97DA">
            <wp:extent cx="5078933" cy="8280000"/>
            <wp:effectExtent l="0" t="0" r="7620" b="6985"/>
            <wp:docPr id="19785068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8933" cy="8280000"/>
                    </a:xfrm>
                    <a:prstGeom prst="rect">
                      <a:avLst/>
                    </a:prstGeom>
                    <a:noFill/>
                    <a:ln>
                      <a:noFill/>
                    </a:ln>
                  </pic:spPr>
                </pic:pic>
              </a:graphicData>
            </a:graphic>
          </wp:inline>
        </w:drawing>
      </w:r>
    </w:p>
    <w:p w14:paraId="1528066A" w14:textId="3B8ADDD6" w:rsidR="00A4706F" w:rsidRDefault="00A4706F">
      <w:pPr>
        <w:contextualSpacing w:val="0"/>
      </w:pPr>
      <w:r>
        <w:br w:type="page"/>
      </w:r>
    </w:p>
    <w:p w14:paraId="596D1F9A" w14:textId="47FFB3F0" w:rsidR="00A4706F" w:rsidRDefault="006E19A1">
      <w:pPr>
        <w:contextualSpacing w:val="0"/>
      </w:pPr>
      <w:r w:rsidRPr="006E19A1">
        <w:rPr>
          <w:noProof/>
        </w:rPr>
        <w:lastRenderedPageBreak/>
        <w:drawing>
          <wp:inline distT="0" distB="0" distL="0" distR="0" wp14:anchorId="29D9961E" wp14:editId="42EF40D5">
            <wp:extent cx="5079600" cy="4716586"/>
            <wp:effectExtent l="0" t="0" r="6985" b="8255"/>
            <wp:docPr id="14297588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9600" cy="4716586"/>
                    </a:xfrm>
                    <a:prstGeom prst="rect">
                      <a:avLst/>
                    </a:prstGeom>
                    <a:noFill/>
                    <a:ln>
                      <a:noFill/>
                    </a:ln>
                  </pic:spPr>
                </pic:pic>
              </a:graphicData>
            </a:graphic>
          </wp:inline>
        </w:drawing>
      </w:r>
    </w:p>
    <w:p w14:paraId="117352B7" w14:textId="7FA3983C" w:rsidR="006E19A1" w:rsidRDefault="006E19A1">
      <w:pPr>
        <w:contextualSpacing w:val="0"/>
      </w:pPr>
      <w:r>
        <w:br w:type="page"/>
      </w:r>
    </w:p>
    <w:p w14:paraId="42144270" w14:textId="73A09A37" w:rsidR="006E19A1" w:rsidRDefault="00A07342">
      <w:pPr>
        <w:contextualSpacing w:val="0"/>
      </w:pPr>
      <w:r w:rsidRPr="00A07342">
        <w:rPr>
          <w:noProof/>
        </w:rPr>
        <w:lastRenderedPageBreak/>
        <w:drawing>
          <wp:inline distT="0" distB="0" distL="0" distR="0" wp14:anchorId="09510C14" wp14:editId="06E4E50C">
            <wp:extent cx="5079600" cy="3953166"/>
            <wp:effectExtent l="0" t="0" r="6985" b="9525"/>
            <wp:docPr id="16886897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9600" cy="3953166"/>
                    </a:xfrm>
                    <a:prstGeom prst="rect">
                      <a:avLst/>
                    </a:prstGeom>
                    <a:noFill/>
                    <a:ln>
                      <a:noFill/>
                    </a:ln>
                  </pic:spPr>
                </pic:pic>
              </a:graphicData>
            </a:graphic>
          </wp:inline>
        </w:drawing>
      </w:r>
    </w:p>
    <w:p w14:paraId="6F3C7C98" w14:textId="7E84B526" w:rsidR="006E19A1" w:rsidRDefault="006E19A1">
      <w:pPr>
        <w:contextualSpacing w:val="0"/>
      </w:pPr>
      <w:r>
        <w:br w:type="page"/>
      </w:r>
    </w:p>
    <w:p w14:paraId="5A1EFBE0" w14:textId="41D3D644" w:rsidR="00A07342" w:rsidRDefault="00D95AB4" w:rsidP="00A07342">
      <w:pPr>
        <w:pStyle w:val="Heading2"/>
        <w:numPr>
          <w:ilvl w:val="1"/>
          <w:numId w:val="2"/>
        </w:numPr>
        <w:ind w:left="0" w:firstLine="0"/>
      </w:pPr>
      <w:bookmarkStart w:id="12" w:name="item8f_flag"/>
      <w:r>
        <w:lastRenderedPageBreak/>
        <w:t>Flagstone account</w:t>
      </w:r>
    </w:p>
    <w:bookmarkEnd w:id="12"/>
    <w:p w14:paraId="44265C3B" w14:textId="1A8FC237" w:rsidR="006E19A1" w:rsidRDefault="00D95AB4">
      <w:pPr>
        <w:contextualSpacing w:val="0"/>
      </w:pPr>
      <w:r>
        <w:rPr>
          <w:noProof/>
        </w:rPr>
        <w:drawing>
          <wp:inline distT="0" distB="0" distL="0" distR="0" wp14:anchorId="181A8409" wp14:editId="58A3A229">
            <wp:extent cx="8280000" cy="5853819"/>
            <wp:effectExtent l="0" t="6032" r="952" b="953"/>
            <wp:docPr id="1399748811" name="Picture 3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8811" name="Picture 32" descr="A screenshot of a documen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8280000" cy="5853819"/>
                    </a:xfrm>
                    <a:prstGeom prst="rect">
                      <a:avLst/>
                    </a:prstGeom>
                  </pic:spPr>
                </pic:pic>
              </a:graphicData>
            </a:graphic>
          </wp:inline>
        </w:drawing>
      </w:r>
    </w:p>
    <w:p w14:paraId="1FD0748E" w14:textId="1B1436E4" w:rsidR="006E19A1" w:rsidRDefault="006E19A1">
      <w:pPr>
        <w:contextualSpacing w:val="0"/>
      </w:pPr>
      <w:r>
        <w:br w:type="page"/>
      </w:r>
    </w:p>
    <w:p w14:paraId="718A915B" w14:textId="72392974" w:rsidR="006E19A1" w:rsidRDefault="007A4B67">
      <w:pPr>
        <w:contextualSpacing w:val="0"/>
      </w:pPr>
      <w:r>
        <w:rPr>
          <w:noProof/>
        </w:rPr>
        <w:lastRenderedPageBreak/>
        <w:drawing>
          <wp:inline distT="0" distB="0" distL="0" distR="0" wp14:anchorId="15F84639" wp14:editId="39890578">
            <wp:extent cx="6210935" cy="8783320"/>
            <wp:effectExtent l="0" t="0" r="0" b="0"/>
            <wp:docPr id="1516372103" name="Picture 33" descr="A screenshot of 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2103" name="Picture 33" descr="A screenshot of a screenshot of a websit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10935" cy="8783320"/>
                    </a:xfrm>
                    <a:prstGeom prst="rect">
                      <a:avLst/>
                    </a:prstGeom>
                  </pic:spPr>
                </pic:pic>
              </a:graphicData>
            </a:graphic>
          </wp:inline>
        </w:drawing>
      </w:r>
    </w:p>
    <w:p w14:paraId="08D1F779" w14:textId="7A0F820B" w:rsidR="006E19A1" w:rsidRDefault="006E19A1">
      <w:pPr>
        <w:contextualSpacing w:val="0"/>
      </w:pPr>
      <w:r>
        <w:br w:type="page"/>
      </w:r>
    </w:p>
    <w:p w14:paraId="3FFCDCD4" w14:textId="0D359073" w:rsidR="006E19A1" w:rsidRDefault="007A4B67">
      <w:pPr>
        <w:contextualSpacing w:val="0"/>
      </w:pPr>
      <w:r>
        <w:rPr>
          <w:noProof/>
        </w:rPr>
        <w:lastRenderedPageBreak/>
        <w:drawing>
          <wp:inline distT="0" distB="0" distL="0" distR="0" wp14:anchorId="5AF351C2" wp14:editId="0E85AEA1">
            <wp:extent cx="6210935" cy="8783320"/>
            <wp:effectExtent l="0" t="0" r="0" b="0"/>
            <wp:docPr id="1660407913"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07913" name="Picture 34" descr="A screenshot of a compu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10935" cy="8783320"/>
                    </a:xfrm>
                    <a:prstGeom prst="rect">
                      <a:avLst/>
                    </a:prstGeom>
                  </pic:spPr>
                </pic:pic>
              </a:graphicData>
            </a:graphic>
          </wp:inline>
        </w:drawing>
      </w:r>
    </w:p>
    <w:p w14:paraId="5B48E51A" w14:textId="71732FCE" w:rsidR="00437D70" w:rsidRDefault="006E19A1">
      <w:pPr>
        <w:contextualSpacing w:val="0"/>
      </w:pPr>
      <w:r>
        <w:br w:type="page"/>
      </w:r>
    </w:p>
    <w:p w14:paraId="2E3ABE59" w14:textId="3D0E1F30" w:rsidR="0019581C" w:rsidRDefault="0019581C">
      <w:pPr>
        <w:contextualSpacing w:val="0"/>
        <w:sectPr w:rsidR="0019581C" w:rsidSect="00532B5A">
          <w:headerReference w:type="default" r:id="rId51"/>
          <w:pgSz w:w="11906" w:h="16838"/>
          <w:pgMar w:top="1418" w:right="991" w:bottom="1134" w:left="1134" w:header="708" w:footer="708" w:gutter="0"/>
          <w:cols w:space="708"/>
          <w:docGrid w:linePitch="360"/>
        </w:sectPr>
      </w:pPr>
    </w:p>
    <w:p w14:paraId="12083759" w14:textId="181949E6" w:rsidR="00A41C1D" w:rsidRPr="007565B2" w:rsidRDefault="00F34A89">
      <w:pPr>
        <w:contextualSpacing w:val="0"/>
        <w:rPr>
          <w:b/>
          <w:bCs/>
          <w:sz w:val="32"/>
          <w:szCs w:val="32"/>
        </w:rPr>
      </w:pPr>
      <w:bookmarkStart w:id="13" w:name="item9a_audit"/>
      <w:r w:rsidRPr="007565B2">
        <w:rPr>
          <w:b/>
          <w:bCs/>
          <w:sz w:val="32"/>
          <w:szCs w:val="32"/>
        </w:rPr>
        <w:lastRenderedPageBreak/>
        <w:t xml:space="preserve">ITEM </w:t>
      </w:r>
      <w:r w:rsidR="00437D70">
        <w:rPr>
          <w:b/>
          <w:bCs/>
          <w:sz w:val="32"/>
          <w:szCs w:val="32"/>
        </w:rPr>
        <w:t>9</w:t>
      </w:r>
      <w:r w:rsidR="005D19C3">
        <w:rPr>
          <w:b/>
          <w:bCs/>
          <w:sz w:val="32"/>
          <w:szCs w:val="32"/>
        </w:rPr>
        <w:t>a</w:t>
      </w:r>
      <w:bookmarkEnd w:id="13"/>
      <w:r w:rsidRPr="007565B2">
        <w:rPr>
          <w:b/>
          <w:bCs/>
          <w:sz w:val="32"/>
          <w:szCs w:val="32"/>
        </w:rPr>
        <w:t xml:space="preserve"> – </w:t>
      </w:r>
      <w:r w:rsidR="005D19C3">
        <w:rPr>
          <w:b/>
          <w:bCs/>
          <w:sz w:val="32"/>
          <w:szCs w:val="32"/>
        </w:rPr>
        <w:t>ANNUAL RETURN AND AUDIT</w:t>
      </w:r>
    </w:p>
    <w:p w14:paraId="6B93654C" w14:textId="77777777" w:rsidR="00F34A89" w:rsidRDefault="00F34A89">
      <w:pPr>
        <w:contextualSpacing w:val="0"/>
      </w:pPr>
    </w:p>
    <w:p w14:paraId="4FEAA853" w14:textId="77777777" w:rsidR="001C3DF4" w:rsidRPr="00D70BBD" w:rsidRDefault="001C3DF4" w:rsidP="001C3DF4">
      <w:pPr>
        <w:rPr>
          <w:bCs/>
        </w:rPr>
      </w:pPr>
    </w:p>
    <w:p w14:paraId="78485C41" w14:textId="77777777" w:rsidR="001C3DF4" w:rsidRPr="00D70BBD" w:rsidRDefault="001C3DF4" w:rsidP="001C3DF4">
      <w:pPr>
        <w:pBdr>
          <w:top w:val="single" w:sz="4" w:space="1" w:color="auto"/>
          <w:bottom w:val="single" w:sz="4" w:space="1" w:color="auto"/>
        </w:pBdr>
        <w:rPr>
          <w:b/>
        </w:rPr>
      </w:pPr>
      <w:r w:rsidRPr="00D70BBD">
        <w:rPr>
          <w:b/>
        </w:rPr>
        <w:t>BROUGHT BY</w:t>
      </w:r>
    </w:p>
    <w:p w14:paraId="0B081D3B" w14:textId="77777777" w:rsidR="001C3DF4" w:rsidRPr="00D70BBD" w:rsidRDefault="001C3DF4" w:rsidP="001C3DF4">
      <w:pPr>
        <w:rPr>
          <w:bCs/>
        </w:rPr>
      </w:pPr>
    </w:p>
    <w:p w14:paraId="51561E66" w14:textId="77777777" w:rsidR="001C3DF4" w:rsidRPr="00D70BBD" w:rsidRDefault="001C3DF4" w:rsidP="001C3DF4">
      <w:pPr>
        <w:rPr>
          <w:bCs/>
        </w:rPr>
      </w:pPr>
      <w:r w:rsidRPr="00D70BBD">
        <w:rPr>
          <w:bCs/>
        </w:rPr>
        <w:t>Office</w:t>
      </w:r>
      <w:r w:rsidRPr="00D70BBD">
        <w:rPr>
          <w:bCs/>
        </w:rPr>
        <w:tab/>
      </w:r>
    </w:p>
    <w:p w14:paraId="6FD91135" w14:textId="77777777" w:rsidR="001C3DF4" w:rsidRPr="00D70BBD" w:rsidRDefault="001C3DF4" w:rsidP="001C3DF4">
      <w:pPr>
        <w:rPr>
          <w:bCs/>
        </w:rPr>
      </w:pPr>
    </w:p>
    <w:p w14:paraId="75761C81" w14:textId="77777777" w:rsidR="001C3DF4" w:rsidRPr="00D70BBD" w:rsidRDefault="001C3DF4" w:rsidP="001C3DF4">
      <w:pPr>
        <w:pBdr>
          <w:top w:val="single" w:sz="4" w:space="1" w:color="auto"/>
          <w:bottom w:val="single" w:sz="4" w:space="1" w:color="auto"/>
        </w:pBdr>
        <w:rPr>
          <w:b/>
        </w:rPr>
      </w:pPr>
      <w:r w:rsidRPr="00D70BBD">
        <w:rPr>
          <w:b/>
        </w:rPr>
        <w:t xml:space="preserve">SUMMARY </w:t>
      </w:r>
    </w:p>
    <w:p w14:paraId="4F30839D" w14:textId="77777777" w:rsidR="001C3DF4" w:rsidRPr="00D70BBD" w:rsidRDefault="001C3DF4" w:rsidP="001C3DF4"/>
    <w:p w14:paraId="1335F687" w14:textId="7CE13CC9" w:rsidR="001C3DF4" w:rsidRPr="00D70BBD" w:rsidRDefault="00403B9D" w:rsidP="001C3DF4">
      <w:pPr>
        <w:rPr>
          <w:rFonts w:eastAsia="Calibri"/>
          <w:bCs/>
        </w:rPr>
      </w:pPr>
      <w:r>
        <w:rPr>
          <w:rFonts w:eastAsia="Calibri"/>
          <w:bCs/>
        </w:rPr>
        <w:t xml:space="preserve">To note the conclusion of the 2022/23 annual return and audit and confirm internal audit arrangements </w:t>
      </w:r>
      <w:r w:rsidR="001A7BB5">
        <w:rPr>
          <w:rFonts w:eastAsia="Calibri"/>
          <w:bCs/>
        </w:rPr>
        <w:t>for 2023/24. Further to discuss the internal financial checks and consider a rota between now and the end of the financial year.</w:t>
      </w:r>
    </w:p>
    <w:p w14:paraId="183F6061" w14:textId="77777777" w:rsidR="001C3DF4" w:rsidRPr="00D70BBD" w:rsidRDefault="001C3DF4" w:rsidP="001C3DF4">
      <w:pPr>
        <w:rPr>
          <w:bCs/>
        </w:rPr>
      </w:pPr>
    </w:p>
    <w:p w14:paraId="526119B7" w14:textId="77777777" w:rsidR="001C3DF4" w:rsidRPr="00D70BBD" w:rsidRDefault="001C3DF4" w:rsidP="001C3DF4">
      <w:pPr>
        <w:pBdr>
          <w:top w:val="single" w:sz="4" w:space="1" w:color="auto"/>
          <w:bottom w:val="single" w:sz="4" w:space="1" w:color="auto"/>
        </w:pBdr>
        <w:rPr>
          <w:b/>
        </w:rPr>
      </w:pPr>
      <w:r w:rsidRPr="00D70BBD">
        <w:rPr>
          <w:b/>
        </w:rPr>
        <w:t>PARISH COUNCIL BACKGROUND</w:t>
      </w:r>
    </w:p>
    <w:p w14:paraId="72246F53" w14:textId="77777777" w:rsidR="001C3DF4" w:rsidRPr="00D70BBD" w:rsidRDefault="001C3DF4" w:rsidP="001C3DF4">
      <w:pPr>
        <w:rPr>
          <w:rFonts w:eastAsia="Calibri" w:cs="Arial"/>
          <w:bCs/>
        </w:rPr>
      </w:pPr>
    </w:p>
    <w:p w14:paraId="7ACFA7ED" w14:textId="02212B7D" w:rsidR="001C3DF4" w:rsidRPr="00D70BBD" w:rsidRDefault="00FD35D3" w:rsidP="001C3DF4">
      <w:pPr>
        <w:rPr>
          <w:rFonts w:eastAsia="Calibri" w:cs="Arial"/>
          <w:bCs/>
        </w:rPr>
      </w:pPr>
      <w:r>
        <w:rPr>
          <w:rFonts w:eastAsia="Calibri" w:cs="Arial"/>
          <w:bCs/>
        </w:rPr>
        <w:t xml:space="preserve">See </w:t>
      </w:r>
      <w:proofErr w:type="gramStart"/>
      <w:r>
        <w:rPr>
          <w:rFonts w:eastAsia="Calibri" w:cs="Arial"/>
          <w:bCs/>
        </w:rPr>
        <w:t>below</w:t>
      </w:r>
      <w:proofErr w:type="gramEnd"/>
    </w:p>
    <w:p w14:paraId="0B6A3B24" w14:textId="77777777" w:rsidR="001C3DF4" w:rsidRPr="00D70BBD" w:rsidRDefault="001C3DF4" w:rsidP="001C3DF4"/>
    <w:p w14:paraId="056B9A4A" w14:textId="77777777" w:rsidR="001C3DF4" w:rsidRPr="00D70BBD" w:rsidRDefault="001C3DF4" w:rsidP="001C3DF4">
      <w:pPr>
        <w:pBdr>
          <w:top w:val="single" w:sz="4" w:space="1" w:color="auto"/>
          <w:bottom w:val="single" w:sz="4" w:space="1" w:color="auto"/>
        </w:pBdr>
        <w:rPr>
          <w:b/>
          <w:color w:val="000000" w:themeColor="text1"/>
        </w:rPr>
      </w:pPr>
      <w:r w:rsidRPr="00D70BBD">
        <w:rPr>
          <w:b/>
          <w:color w:val="000000" w:themeColor="text1"/>
        </w:rPr>
        <w:t>DETAILS</w:t>
      </w:r>
    </w:p>
    <w:p w14:paraId="0C0AC3EE" w14:textId="77777777" w:rsidR="001C3DF4" w:rsidRPr="00D70BBD" w:rsidRDefault="001C3DF4" w:rsidP="001C3DF4">
      <w:pPr>
        <w:rPr>
          <w:color w:val="000000" w:themeColor="text1"/>
        </w:rPr>
      </w:pPr>
    </w:p>
    <w:p w14:paraId="4F1FA343" w14:textId="5012CE4B" w:rsidR="001C3DF4" w:rsidRDefault="00DC7850" w:rsidP="007C2513">
      <w:pPr>
        <w:pStyle w:val="Heading2"/>
      </w:pPr>
      <w:r>
        <w:rPr>
          <w:noProof/>
          <w:color w:val="000000" w:themeColor="text1"/>
        </w:rPr>
        <w:drawing>
          <wp:anchor distT="0" distB="0" distL="114300" distR="114300" simplePos="0" relativeHeight="251660301" behindDoc="1" locked="0" layoutInCell="1" allowOverlap="1" wp14:anchorId="5D6CEC9B" wp14:editId="76B1653C">
            <wp:simplePos x="0" y="0"/>
            <wp:positionH relativeFrom="margin">
              <wp:align>right</wp:align>
            </wp:positionH>
            <wp:positionV relativeFrom="paragraph">
              <wp:posOffset>210820</wp:posOffset>
            </wp:positionV>
            <wp:extent cx="3058795" cy="4076700"/>
            <wp:effectExtent l="0" t="0" r="8255" b="0"/>
            <wp:wrapTight wrapText="bothSides">
              <wp:wrapPolygon edited="0">
                <wp:start x="0" y="0"/>
                <wp:lineTo x="0" y="21499"/>
                <wp:lineTo x="21524" y="21499"/>
                <wp:lineTo x="21524" y="0"/>
                <wp:lineTo x="0" y="0"/>
              </wp:wrapPolygon>
            </wp:wrapTight>
            <wp:docPr id="511833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8795"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514">
        <w:t>Introduction</w:t>
      </w:r>
    </w:p>
    <w:p w14:paraId="51157372" w14:textId="43521479" w:rsidR="00086514" w:rsidRDefault="00CB63B1" w:rsidP="001C3DF4">
      <w:pPr>
        <w:spacing w:after="160" w:line="259" w:lineRule="auto"/>
        <w:rPr>
          <w:color w:val="000000" w:themeColor="text1"/>
        </w:rPr>
      </w:pPr>
      <w:r>
        <w:rPr>
          <w:noProof/>
          <w:color w:val="000000" w:themeColor="text1"/>
        </w:rPr>
        <mc:AlternateContent>
          <mc:Choice Requires="wps">
            <w:drawing>
              <wp:anchor distT="0" distB="0" distL="114300" distR="114300" simplePos="0" relativeHeight="251663373" behindDoc="0" locked="0" layoutInCell="1" allowOverlap="1" wp14:anchorId="2F0A1945" wp14:editId="675C37AD">
                <wp:simplePos x="0" y="0"/>
                <wp:positionH relativeFrom="column">
                  <wp:posOffset>5090160</wp:posOffset>
                </wp:positionH>
                <wp:positionV relativeFrom="paragraph">
                  <wp:posOffset>292735</wp:posOffset>
                </wp:positionV>
                <wp:extent cx="1162050" cy="1495425"/>
                <wp:effectExtent l="19050" t="19050" r="19050" b="28575"/>
                <wp:wrapNone/>
                <wp:docPr id="1642941822" name="Oval 2"/>
                <wp:cNvGraphicFramePr/>
                <a:graphic xmlns:a="http://schemas.openxmlformats.org/drawingml/2006/main">
                  <a:graphicData uri="http://schemas.microsoft.com/office/word/2010/wordprocessingShape">
                    <wps:wsp>
                      <wps:cNvSpPr/>
                      <wps:spPr>
                        <a:xfrm>
                          <a:off x="0" y="0"/>
                          <a:ext cx="1162050" cy="149542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50EDC0" id="Oval 2" o:spid="_x0000_s1026" style="position:absolute;margin-left:400.8pt;margin-top:23.05pt;width:91.5pt;height:117.75pt;z-index:2516633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fnhwIAAG0FAAAOAAAAZHJzL2Uyb0RvYy54bWysVEtv2zAMvg/YfxB0X/1A3EdQpwhaZBhQ&#10;tMXSoWdFlmIDsqhJSpzs14+SHwnWYodhPsiSSH4kP5G8vTu0iuyFdQ3okmYXKSVCc6gavS3pj9fV&#10;l2tKnGe6Ygq0KOlROHq3+PzptjNzkUMNqhKWIIh2886UtPbezJPE8Vq0zF2AERqFEmzLPB7tNqks&#10;6xC9VUmeppdJB7YyFrhwDm8feiFdRHwpBffPUjrhiSopxubjauO6CWuyuGXzrWWmbvgQBvuHKFrW&#10;aHQ6QT0wz8jONu+g2oZbcCD9BYc2ASkbLmIOmE2W/pHNumZGxFyQHGcmmtz/g+VP+7V5sUhDZ9zc&#10;4TZkcZC2DX+MjxwiWceJLHHwhONlll3maYGccpRls5tilheBzuRkbqzzXwW0JGxKKpRqjAsJsTnb&#10;Pzrfa49a4VrDqlEqPorSpCtpfl1cFdHCgWqqIA16zm4398qSPcN3Xa1S/AbfZ2oYidIY0CmzuPNH&#10;JQKG0t+FJE2FueS9h1B0YoJlnAvts15Us0r03rLizNloEdOOgAFZYpQT9gAwavYgI3bPwKAfTEWs&#10;2ck4/VtgvfFkET2D9pNx22iwHwEozGrw3OuPJPXUBJY2UB1fLLHQd4wzfNXgIz4y51+YxRbBh8e2&#10;98+4SAX4UjDsKKnB/vroPuhj5aKUkg5brqTu545ZQYn6prGmb7LZLPRoPMyKqxwP9lyyOZfoXXsP&#10;+PoZDhjD4zboezVupYX2DafDMnhFEdMcfZeUezse7n0/CnC+cLFcRjXsS8P8o14bHsADq6FCXw9v&#10;zJqhkj02wROM7fmumnvdYKlhufMgm1jqJ14HvrGnY+EM8ycMjfNz1DpNycVvAAAA//8DAFBLAwQU&#10;AAYACAAAACEAJOo9194AAAAKAQAADwAAAGRycy9kb3ducmV2LnhtbEyPwU7DMAyG70i8Q2Qkbizp&#10;NJVSmk4IaRckpNKNe9Z4bUXjlCbdCk+POcHR/j/9/lxsFzeIM06h96QhWSkQSI23PbUaDvvdXQYi&#10;REPWDJ5QwxcG2JbXV4XJrb/QG57r2AouoZAbDV2MYy5laDp0Jqz8iMTZyU/ORB6nVtrJXLjcDXKt&#10;VCqd6YkvdGbE5w6bj3p2Gur9i7K7w+vnKdxTNb5/V3PfVVrf3ixPjyAiLvEPhl99VoeSnY5+JhvE&#10;oCFTScqohk2agGDgIdvw4qhhnXEiy0L+f6H8AQAA//8DAFBLAQItABQABgAIAAAAIQC2gziS/gAA&#10;AOEBAAATAAAAAAAAAAAAAAAAAAAAAABbQ29udGVudF9UeXBlc10ueG1sUEsBAi0AFAAGAAgAAAAh&#10;ADj9If/WAAAAlAEAAAsAAAAAAAAAAAAAAAAALwEAAF9yZWxzLy5yZWxzUEsBAi0AFAAGAAgAAAAh&#10;AAmCR+eHAgAAbQUAAA4AAAAAAAAAAAAAAAAALgIAAGRycy9lMm9Eb2MueG1sUEsBAi0AFAAGAAgA&#10;AAAhACTqPdfeAAAACgEAAA8AAAAAAAAAAAAAAAAA4QQAAGRycy9kb3ducmV2LnhtbFBLBQYAAAAA&#10;BAAEAPMAAADsBQAAAAA=&#10;" filled="f" strokecolor="red" strokeweight="2.25pt">
                <v:stroke joinstyle="miter"/>
              </v:oval>
            </w:pict>
          </mc:Fallback>
        </mc:AlternateContent>
      </w:r>
      <w:r w:rsidR="00FD35D3">
        <w:rPr>
          <w:color w:val="000000" w:themeColor="text1"/>
        </w:rPr>
        <w:t>The audit process for Parish Councils with an income at the level of ours is, briefly as follows:</w:t>
      </w:r>
    </w:p>
    <w:p w14:paraId="105D59D2" w14:textId="69AE51B9" w:rsidR="007A531C" w:rsidRPr="006C46F7" w:rsidRDefault="00B97006" w:rsidP="00C81D27">
      <w:pPr>
        <w:pStyle w:val="ListParagraph"/>
        <w:numPr>
          <w:ilvl w:val="0"/>
          <w:numId w:val="10"/>
        </w:numPr>
        <w:spacing w:after="160" w:line="259" w:lineRule="auto"/>
        <w:rPr>
          <w:color w:val="000000" w:themeColor="text1"/>
        </w:rPr>
      </w:pPr>
      <w:r>
        <w:rPr>
          <w:noProof/>
        </w:rPr>
        <mc:AlternateContent>
          <mc:Choice Requires="wps">
            <w:drawing>
              <wp:anchor distT="0" distB="0" distL="114300" distR="114300" simplePos="0" relativeHeight="251664397" behindDoc="0" locked="0" layoutInCell="1" allowOverlap="1" wp14:anchorId="20D6DE1B" wp14:editId="5047E5AA">
                <wp:simplePos x="0" y="0"/>
                <wp:positionH relativeFrom="column">
                  <wp:posOffset>1051560</wp:posOffset>
                </wp:positionH>
                <wp:positionV relativeFrom="paragraph">
                  <wp:posOffset>441959</wp:posOffset>
                </wp:positionV>
                <wp:extent cx="3952875" cy="3657600"/>
                <wp:effectExtent l="0" t="38100" r="47625" b="19050"/>
                <wp:wrapNone/>
                <wp:docPr id="1031905774" name="Connector: Curved 4"/>
                <wp:cNvGraphicFramePr/>
                <a:graphic xmlns:a="http://schemas.openxmlformats.org/drawingml/2006/main">
                  <a:graphicData uri="http://schemas.microsoft.com/office/word/2010/wordprocessingShape">
                    <wps:wsp>
                      <wps:cNvCnPr/>
                      <wps:spPr>
                        <a:xfrm flipV="1">
                          <a:off x="0" y="0"/>
                          <a:ext cx="3952875" cy="3657600"/>
                        </a:xfrm>
                        <a:prstGeom prst="curvedConnector3">
                          <a:avLst>
                            <a:gd name="adj1" fmla="val 89749"/>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5BA6C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 o:spid="_x0000_s1026" type="#_x0000_t38" style="position:absolute;margin-left:82.8pt;margin-top:34.8pt;width:311.25pt;height:4in;flip:y;z-index:251664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Xv/gEAAEQEAAAOAAAAZHJzL2Uyb0RvYy54bWysU8mOGyEQvUfKPyDucbfteJXbc/DEuUTJ&#10;aLLcMRQ2EZuAcdt/n4Ju92Q9JEofEDT1Xr16VWzuLkaTM4SonG3oeFRTApY7oeyxoZ8/7V8tKYmJ&#10;WcG0s9DQK0R6t335YtP6NUzcyWkBgSCJjevWN/SUkl9XVeQnMCyOnAeLl9IFwxIew7ESgbXIbnQ1&#10;qet51bogfHAcYsS/990l3RZ+KYGnD1JGSEQ3FLWlsoayHvJabTdsfQzMnxTvZbB/UGGYsph0oLpn&#10;iZGnoH6hMooHF51MI+5M5aRUHEoNWM24/qmajyfmodSC5kQ/2BT/Hy1/f97Zh4A2tD6uo38IuYqL&#10;DIZIrfwX7GmpC5WSS7HtOtgGl0Q4/pyuZpPlYkYJx7vpfLaY18XYqiPKhD7E9BacIXnTUP4UziB2&#10;zlpskAvTkoKd38VUPBTEMoPDwsTXMSXSaGzJmWmyXC1er3LLkLmPxt2NO0O1JW1DJ8sZysnn6LQS&#10;e6V1OYTjYacDQaqG7vc1fj3ZD2GJKf3GCpKuHjWkoJg9augjtcXsz1aVXbpq6JI/giRKoCWdaWWK&#10;YUjJOAebxgMTRmeYRHkDsO5k5/H/E7CPz1AoE/434AFRMjubBrBR1oXfZU+Xm2TZxd8c6OrOFhyc&#10;uJYhKtbgqJYW9c8qv4XvzwX+/Pi33wAAAP//AwBQSwMEFAAGAAgAAAAhALT2H3bfAAAACgEAAA8A&#10;AABkcnMvZG93bnJldi54bWxMj0FLw0AQhe+C/2EZwZvdVGpMYzZFRKGFQLX24m2TnSbB3dmQ3bbp&#10;v3c86Wl48x5vvilWk7PihGPoPSmYzxIQSI03PbUK9p9vdxmIEDUZbT2hggsGWJXXV4XOjT/TB552&#10;sRVcQiHXCroYh1zK0HTodJj5AYm9gx+djizHVppRn7ncWXmfJKl0uie+0OkBXzpsvndHp2BL9isc&#10;Kqrq183aLeh9c6nWg1K3N9PzE4iIU/wLwy8+o0PJTLU/kgnCsk4fUo4qSJc8OfCYZXMQNS8W7Miy&#10;kP9fKH8AAAD//wMAUEsBAi0AFAAGAAgAAAAhALaDOJL+AAAA4QEAABMAAAAAAAAAAAAAAAAAAAAA&#10;AFtDb250ZW50X1R5cGVzXS54bWxQSwECLQAUAAYACAAAACEAOP0h/9YAAACUAQAACwAAAAAAAAAA&#10;AAAAAAAvAQAAX3JlbHMvLnJlbHNQSwECLQAUAAYACAAAACEA0jlV7/4BAABEBAAADgAAAAAAAAAA&#10;AAAAAAAuAgAAZHJzL2Uyb0RvYy54bWxQSwECLQAUAAYACAAAACEAtPYfdt8AAAAKAQAADwAAAAAA&#10;AAAAAAAAAABYBAAAZHJzL2Rvd25yZXYueG1sUEsFBgAAAAAEAAQA8wAAAGQFAAAAAA==&#10;" adj="19386" strokecolor="red" strokeweight="2.25pt">
                <v:stroke endarrow="block" joinstyle="miter"/>
              </v:shape>
            </w:pict>
          </mc:Fallback>
        </mc:AlternateContent>
      </w:r>
      <w:r w:rsidR="00FD35D3" w:rsidRPr="006C46F7">
        <w:rPr>
          <w:color w:val="000000" w:themeColor="text1"/>
        </w:rPr>
        <w:t xml:space="preserve">Internal Audit </w:t>
      </w:r>
      <w:r w:rsidR="007C0B35" w:rsidRPr="006C46F7">
        <w:rPr>
          <w:color w:val="000000" w:themeColor="text1"/>
        </w:rPr>
        <w:t>– conducted by an external auditor and focused on the policies and procedures and that they are being followed.</w:t>
      </w:r>
      <w:r w:rsidR="007A531C" w:rsidRPr="006C46F7">
        <w:rPr>
          <w:color w:val="000000" w:themeColor="text1"/>
        </w:rPr>
        <w:t xml:space="preserve"> They are appointed by the Council every 3 years.</w:t>
      </w:r>
    </w:p>
    <w:p w14:paraId="694CA713" w14:textId="3F5AE242" w:rsidR="007C0B35" w:rsidRPr="006C46F7" w:rsidRDefault="00B97006" w:rsidP="00C81D27">
      <w:pPr>
        <w:pStyle w:val="ListParagraph"/>
        <w:numPr>
          <w:ilvl w:val="0"/>
          <w:numId w:val="10"/>
        </w:numPr>
        <w:spacing w:after="160" w:line="259" w:lineRule="auto"/>
        <w:rPr>
          <w:color w:val="000000" w:themeColor="text1"/>
        </w:rPr>
      </w:pPr>
      <w:r>
        <w:rPr>
          <w:noProof/>
          <w:color w:val="000000" w:themeColor="text1"/>
        </w:rPr>
        <mc:AlternateContent>
          <mc:Choice Requires="wps">
            <w:drawing>
              <wp:anchor distT="0" distB="0" distL="114300" distR="114300" simplePos="0" relativeHeight="251661325" behindDoc="0" locked="0" layoutInCell="1" allowOverlap="1" wp14:anchorId="2D411F90" wp14:editId="1CA6DEDC">
                <wp:simplePos x="0" y="0"/>
                <wp:positionH relativeFrom="margin">
                  <wp:align>right</wp:align>
                </wp:positionH>
                <wp:positionV relativeFrom="paragraph">
                  <wp:posOffset>259080</wp:posOffset>
                </wp:positionV>
                <wp:extent cx="1162050" cy="1495425"/>
                <wp:effectExtent l="19050" t="19050" r="19050" b="28575"/>
                <wp:wrapNone/>
                <wp:docPr id="300666196" name="Oval 2"/>
                <wp:cNvGraphicFramePr/>
                <a:graphic xmlns:a="http://schemas.openxmlformats.org/drawingml/2006/main">
                  <a:graphicData uri="http://schemas.microsoft.com/office/word/2010/wordprocessingShape">
                    <wps:wsp>
                      <wps:cNvSpPr/>
                      <wps:spPr>
                        <a:xfrm>
                          <a:off x="0" y="0"/>
                          <a:ext cx="1162050" cy="149542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2AEA1F8" id="Oval 2" o:spid="_x0000_s1026" style="position:absolute;margin-left:40.3pt;margin-top:20.4pt;width:91.5pt;height:117.75pt;z-index:25166132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fnhwIAAG0FAAAOAAAAZHJzL2Uyb0RvYy54bWysVEtv2zAMvg/YfxB0X/1A3EdQpwhaZBhQ&#10;tMXSoWdFlmIDsqhJSpzs14+SHwnWYodhPsiSSH4kP5G8vTu0iuyFdQ3okmYXKSVCc6gavS3pj9fV&#10;l2tKnGe6Ygq0KOlROHq3+PzptjNzkUMNqhKWIIh2886UtPbezJPE8Vq0zF2AERqFEmzLPB7tNqks&#10;6xC9VUmeppdJB7YyFrhwDm8feiFdRHwpBffPUjrhiSopxubjauO6CWuyuGXzrWWmbvgQBvuHKFrW&#10;aHQ6QT0wz8jONu+g2oZbcCD9BYc2ASkbLmIOmE2W/pHNumZGxFyQHGcmmtz/g+VP+7V5sUhDZ9zc&#10;4TZkcZC2DX+MjxwiWceJLHHwhONlll3maYGccpRls5tilheBzuRkbqzzXwW0JGxKKpRqjAsJsTnb&#10;Pzrfa49a4VrDqlEqPorSpCtpfl1cFdHCgWqqIA16zm4398qSPcN3Xa1S/AbfZ2oYidIY0CmzuPNH&#10;JQKG0t+FJE2FueS9h1B0YoJlnAvts15Us0r03rLizNloEdOOgAFZYpQT9gAwavYgI3bPwKAfTEWs&#10;2ck4/VtgvfFkET2D9pNx22iwHwEozGrw3OuPJPXUBJY2UB1fLLHQd4wzfNXgIz4y51+YxRbBh8e2&#10;98+4SAX4UjDsKKnB/vroPuhj5aKUkg5brqTu545ZQYn6prGmb7LZLPRoPMyKqxwP9lyyOZfoXXsP&#10;+PoZDhjD4zboezVupYX2DafDMnhFEdMcfZeUezse7n0/CnC+cLFcRjXsS8P8o14bHsADq6FCXw9v&#10;zJqhkj02wROM7fmumnvdYKlhufMgm1jqJ14HvrGnY+EM8ycMjfNz1DpNycVvAAAA//8DAFBLAwQU&#10;AAYACAAAACEA5Q/BMtwAAAAHAQAADwAAAGRycy9kb3ducmV2LnhtbEyPwU7DMBBE70j8g7VI3KhN&#10;i9oqZFMhpF6QkEJa7m7sxhHxOsROG/h6tid63JnRzNt8M/lOnOwQ20AIjzMFwlIdTEsNwn63fViD&#10;iEmT0V0gi/BjI2yK25tcZyac6cOeqtQILqGYaQSXUp9JGWtnvY6z0Fti7xgGrxOfQyPNoM9c7js5&#10;V2opvW6JF5zu7auz9Vc1eoRq96bMdv/+fYwrKvvP33JsXYl4fze9PINIdkr/YbjgMzoUzHQII5ko&#10;OgR+JCE8Kea/uOsFCweE+Wq5AFnk8pq/+AMAAP//AwBQSwECLQAUAAYACAAAACEAtoM4kv4AAADh&#10;AQAAEwAAAAAAAAAAAAAAAAAAAAAAW0NvbnRlbnRfVHlwZXNdLnhtbFBLAQItABQABgAIAAAAIQA4&#10;/SH/1gAAAJQBAAALAAAAAAAAAAAAAAAAAC8BAABfcmVscy8ucmVsc1BLAQItABQABgAIAAAAIQAJ&#10;gkfnhwIAAG0FAAAOAAAAAAAAAAAAAAAAAC4CAABkcnMvZTJvRG9jLnhtbFBLAQItABQABgAIAAAA&#10;IQDlD8Ey3AAAAAcBAAAPAAAAAAAAAAAAAAAAAOEEAABkcnMvZG93bnJldi54bWxQSwUGAAAAAAQA&#10;BADzAAAA6gUAAAAA&#10;" filled="f" strokecolor="red" strokeweight="2.25pt">
                <v:stroke joinstyle="miter"/>
                <w10:wrap anchorx="margin"/>
              </v:oval>
            </w:pict>
          </mc:Fallback>
        </mc:AlternateContent>
      </w:r>
      <w:r w:rsidR="007C0B35" w:rsidRPr="006C46F7">
        <w:rPr>
          <w:color w:val="000000" w:themeColor="text1"/>
        </w:rPr>
        <w:t xml:space="preserve">External Audit </w:t>
      </w:r>
      <w:r w:rsidR="00C00A80" w:rsidRPr="006C46F7">
        <w:rPr>
          <w:color w:val="000000" w:themeColor="text1"/>
        </w:rPr>
        <w:t>–</w:t>
      </w:r>
      <w:r w:rsidR="007C0B35" w:rsidRPr="006C46F7">
        <w:rPr>
          <w:color w:val="000000" w:themeColor="text1"/>
        </w:rPr>
        <w:t xml:space="preserve"> </w:t>
      </w:r>
      <w:r w:rsidR="00C00A80" w:rsidRPr="006C46F7">
        <w:rPr>
          <w:color w:val="000000" w:themeColor="text1"/>
        </w:rPr>
        <w:t xml:space="preserve">conducted by an external auditor which is appointed to the </w:t>
      </w:r>
      <w:proofErr w:type="gramStart"/>
      <w:r w:rsidR="00C00A80" w:rsidRPr="006C46F7">
        <w:rPr>
          <w:color w:val="000000" w:themeColor="text1"/>
        </w:rPr>
        <w:t>Council</w:t>
      </w:r>
      <w:proofErr w:type="gramEnd"/>
    </w:p>
    <w:p w14:paraId="64B3E93F" w14:textId="67F29B7B" w:rsidR="007A531C" w:rsidRDefault="007A531C" w:rsidP="001C3DF4">
      <w:pPr>
        <w:spacing w:after="160" w:line="259" w:lineRule="auto"/>
        <w:rPr>
          <w:color w:val="000000" w:themeColor="text1"/>
        </w:rPr>
      </w:pPr>
    </w:p>
    <w:p w14:paraId="7FDD1DB3" w14:textId="1A461B3D" w:rsidR="007A531C" w:rsidRDefault="006C46F7" w:rsidP="001C3DF4">
      <w:pPr>
        <w:spacing w:after="160" w:line="259" w:lineRule="auto"/>
        <w:rPr>
          <w:color w:val="000000" w:themeColor="text1"/>
        </w:rPr>
      </w:pPr>
      <w:r>
        <w:rPr>
          <w:noProof/>
          <w:color w:val="000000" w:themeColor="text1"/>
        </w:rPr>
        <mc:AlternateContent>
          <mc:Choice Requires="wps">
            <w:drawing>
              <wp:anchor distT="0" distB="0" distL="114300" distR="114300" simplePos="0" relativeHeight="251666445" behindDoc="0" locked="0" layoutInCell="1" allowOverlap="1" wp14:anchorId="6FA74D08" wp14:editId="4D6A6DBF">
                <wp:simplePos x="0" y="0"/>
                <wp:positionH relativeFrom="column">
                  <wp:posOffset>1061085</wp:posOffset>
                </wp:positionH>
                <wp:positionV relativeFrom="paragraph">
                  <wp:posOffset>1186814</wp:posOffset>
                </wp:positionV>
                <wp:extent cx="4562475" cy="1685925"/>
                <wp:effectExtent l="0" t="38100" r="47625" b="28575"/>
                <wp:wrapNone/>
                <wp:docPr id="877342487" name="Connector: Curved 4"/>
                <wp:cNvGraphicFramePr/>
                <a:graphic xmlns:a="http://schemas.openxmlformats.org/drawingml/2006/main">
                  <a:graphicData uri="http://schemas.microsoft.com/office/word/2010/wordprocessingShape">
                    <wps:wsp>
                      <wps:cNvCnPr/>
                      <wps:spPr>
                        <a:xfrm flipV="1">
                          <a:off x="0" y="0"/>
                          <a:ext cx="4562475" cy="1685925"/>
                        </a:xfrm>
                        <a:prstGeom prst="curvedConnector3">
                          <a:avLst>
                            <a:gd name="adj1" fmla="val 99884"/>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1A5E0" id="Connector: Curved 4" o:spid="_x0000_s1026" type="#_x0000_t38" style="position:absolute;margin-left:83.55pt;margin-top:93.45pt;width:359.25pt;height:132.75pt;flip:y;z-index:251666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G/gEAAEQEAAAOAAAAZHJzL2Uyb0RvYy54bWysU8uu2jAQ3VfqP1jelwQKFBDhLrilm6q9&#10;6mtv7DG48ku2Lwl/37ETcvtctGoWVsaec+bM8Xh71xlNLhCicrah00lNCVjuhLKnhn7+dHixoiQm&#10;ZgXTzkJDrxDp3e75s23rNzBzZ6cFBIIkNm5a39BzSn5TVZGfwbA4cR4sHkoXDEsYhlMlAmuR3ehq&#10;VtfLqnVB+OA4xIi79/0h3RV+KYGn91JGSEQ3FLWlsoayHvNa7bZscwrMnxUfZLB/UGGYslh0pLpn&#10;iZHHoH6hMooHF51ME+5M5aRUHEoP2M20/qmbj2fmofSC5kQ/2hT/Hy1/d9nbh4A2tD5uon8IuYtO&#10;BkOkVv4L3mnpC5WSrth2HW2DLhGOm/PFcjZ/taCE49l0uVqsZ4tsbNUTZUIfYnoDzpD801D+GC4g&#10;9s5avCAXXpYS7PI2puKhIJYZHBYmvk4pkUbjlVyYJuv1ajUfmIdsrHHjzlBtSdvQ2WqBcnIcnVbi&#10;oLQuQTgd9zoQpGro4VDjN5D9kJaY0q+tIOnqUUMKitmThiFTW+zryaryl64a+uIfQBIl0JLetDLF&#10;MJZknINN05EJszNMorwRWPey8/j/CTjkZyiUCf8b8IgolZ1NI9go68LvqqfuJln2+TcH+r6zBUcn&#10;rmWIijU4quXyh2eV38L3cYE/Pf7dNwAAAP//AwBQSwMEFAAGAAgAAAAhAJBpoWvfAAAACwEAAA8A&#10;AABkcnMvZG93bnJldi54bWxMj8tOwzAQRfdI/IM1SOyo06oNbohTISSWIFpAiN3UduIIP6LYbdO/&#10;Z1jR3VzN0Z0z9Wbyjh3NmPoYJMxnBTATVNR96CR8vD/fCWApY9DoYjASzibBprm+qrHS8RS25rjL&#10;HaOSkCqUYHMeKs6TssZjmsXBBNq1cfSYKY4d1yOeqNw7viiKknvsA12wOJgna9TP7uAlfL3wb/U6&#10;nD8Vvul222qxtk5IeXszPT4Ay2bK/zD86ZM6NOS0j4egE3OUy/s5oTSIcg2MCCFWJbC9hOVqsQTe&#10;1Pzyh+YXAAD//wMAUEsBAi0AFAAGAAgAAAAhALaDOJL+AAAA4QEAABMAAAAAAAAAAAAAAAAAAAAA&#10;AFtDb250ZW50X1R5cGVzXS54bWxQSwECLQAUAAYACAAAACEAOP0h/9YAAACUAQAACwAAAAAAAAAA&#10;AAAAAAAvAQAAX3JlbHMvLnJlbHNQSwECLQAUAAYACAAAACEA/uZdhv4BAABEBAAADgAAAAAAAAAA&#10;AAAAAAAuAgAAZHJzL2Uyb0RvYy54bWxQSwECLQAUAAYACAAAACEAkGmha98AAAALAQAADwAAAAAA&#10;AAAAAAAAAABYBAAAZHJzL2Rvd25yZXYueG1sUEsFBgAAAAAEAAQA8wAAAGQFAAAAAA==&#10;" adj="21575" strokecolor="red" strokeweight="2.25pt">
                <v:stroke endarrow="block" joinstyle="miter"/>
              </v:shape>
            </w:pict>
          </mc:Fallback>
        </mc:AlternateContent>
      </w:r>
      <w:r w:rsidR="00E5088F">
        <w:rPr>
          <w:color w:val="000000" w:themeColor="text1"/>
        </w:rPr>
        <w:t xml:space="preserve">We have successfully completed the process for the </w:t>
      </w:r>
      <w:r w:rsidR="00FC7C3B">
        <w:rPr>
          <w:color w:val="000000" w:themeColor="text1"/>
        </w:rPr>
        <w:t xml:space="preserve">2022/23 financial year and our accounts have been confirmed as satisfactory by the external auditor </w:t>
      </w:r>
      <w:r w:rsidR="00DB6D28">
        <w:rPr>
          <w:color w:val="000000" w:themeColor="text1"/>
        </w:rPr>
        <w:t xml:space="preserve">who has signed off the accounts and the process. This notification was sent to us </w:t>
      </w:r>
      <w:r w:rsidR="00F56C82">
        <w:rPr>
          <w:color w:val="000000" w:themeColor="text1"/>
        </w:rPr>
        <w:t>on 18th</w:t>
      </w:r>
      <w:r w:rsidR="00DB6D28">
        <w:rPr>
          <w:color w:val="000000" w:themeColor="text1"/>
        </w:rPr>
        <w:t xml:space="preserve"> September and circulated at the time</w:t>
      </w:r>
      <w:r w:rsidR="00F56C82">
        <w:rPr>
          <w:color w:val="000000" w:themeColor="text1"/>
        </w:rPr>
        <w:t xml:space="preserve">. As set out in the regulations the closure letter and final </w:t>
      </w:r>
      <w:r w:rsidR="00B811E1">
        <w:rPr>
          <w:color w:val="000000" w:themeColor="text1"/>
        </w:rPr>
        <w:t xml:space="preserve">section of the </w:t>
      </w:r>
      <w:r w:rsidR="00B811E1" w:rsidRPr="00B811E1">
        <w:rPr>
          <w:color w:val="000000" w:themeColor="text1"/>
        </w:rPr>
        <w:t>Annual Governance &amp; Accountability Return (AGAR)</w:t>
      </w:r>
      <w:r w:rsidR="00B811E1">
        <w:rPr>
          <w:color w:val="000000" w:themeColor="text1"/>
        </w:rPr>
        <w:t xml:space="preserve"> signed by the </w:t>
      </w:r>
      <w:r w:rsidR="000A0B57">
        <w:rPr>
          <w:color w:val="000000" w:themeColor="text1"/>
        </w:rPr>
        <w:t xml:space="preserve">external auditor has been on the </w:t>
      </w:r>
      <w:r w:rsidR="00405652">
        <w:rPr>
          <w:color w:val="000000" w:themeColor="text1"/>
        </w:rPr>
        <w:t>website since 19</w:t>
      </w:r>
      <w:r w:rsidR="00405652" w:rsidRPr="00405652">
        <w:rPr>
          <w:color w:val="000000" w:themeColor="text1"/>
          <w:vertAlign w:val="superscript"/>
        </w:rPr>
        <w:t>th</w:t>
      </w:r>
      <w:r w:rsidR="00405652">
        <w:rPr>
          <w:color w:val="000000" w:themeColor="text1"/>
        </w:rPr>
        <w:t xml:space="preserve"> November and on the </w:t>
      </w:r>
      <w:r w:rsidR="000A0B57">
        <w:rPr>
          <w:color w:val="000000" w:themeColor="text1"/>
        </w:rPr>
        <w:t xml:space="preserve">noticeboards </w:t>
      </w:r>
      <w:r w:rsidR="00E41866">
        <w:rPr>
          <w:color w:val="000000" w:themeColor="text1"/>
        </w:rPr>
        <w:t xml:space="preserve">since the </w:t>
      </w:r>
      <w:proofErr w:type="gramStart"/>
      <w:r w:rsidR="00E41866">
        <w:rPr>
          <w:color w:val="000000" w:themeColor="text1"/>
        </w:rPr>
        <w:t>27</w:t>
      </w:r>
      <w:r w:rsidR="00E41866" w:rsidRPr="00E41866">
        <w:rPr>
          <w:color w:val="000000" w:themeColor="text1"/>
          <w:vertAlign w:val="superscript"/>
        </w:rPr>
        <w:t>th</w:t>
      </w:r>
      <w:proofErr w:type="gramEnd"/>
      <w:r w:rsidR="00E41866">
        <w:rPr>
          <w:color w:val="000000" w:themeColor="text1"/>
        </w:rPr>
        <w:t xml:space="preserve"> September 2023</w:t>
      </w:r>
      <w:r w:rsidR="00003B18">
        <w:rPr>
          <w:color w:val="000000" w:themeColor="text1"/>
        </w:rPr>
        <w:t xml:space="preserve"> where they currently remain as information for the parish.</w:t>
      </w:r>
      <w:r w:rsidR="0059246E">
        <w:rPr>
          <w:color w:val="000000" w:themeColor="text1"/>
        </w:rPr>
        <w:t xml:space="preserve"> </w:t>
      </w:r>
    </w:p>
    <w:p w14:paraId="57B2C4E7" w14:textId="47963E79" w:rsidR="00DC7850" w:rsidRDefault="00DC7850" w:rsidP="001C3DF4">
      <w:pPr>
        <w:spacing w:after="160" w:line="259" w:lineRule="auto"/>
        <w:rPr>
          <w:color w:val="000000" w:themeColor="text1"/>
        </w:rPr>
      </w:pPr>
    </w:p>
    <w:p w14:paraId="5E899D59" w14:textId="52FFA43B" w:rsidR="00DC7850" w:rsidRPr="00B97006" w:rsidRDefault="00DC7850" w:rsidP="001C3DF4">
      <w:pPr>
        <w:spacing w:after="160" w:line="259" w:lineRule="auto"/>
        <w:rPr>
          <w:b/>
          <w:bCs/>
          <w:color w:val="000000" w:themeColor="text1"/>
        </w:rPr>
      </w:pPr>
      <w:r w:rsidRPr="00B97006">
        <w:rPr>
          <w:b/>
          <w:bCs/>
          <w:color w:val="000000" w:themeColor="text1"/>
        </w:rPr>
        <w:t>AGAR Section 3</w:t>
      </w:r>
    </w:p>
    <w:p w14:paraId="5AFFBB45" w14:textId="77777777" w:rsidR="00DC7850" w:rsidRDefault="00DC7850" w:rsidP="001C3DF4">
      <w:pPr>
        <w:spacing w:after="160" w:line="259" w:lineRule="auto"/>
        <w:rPr>
          <w:color w:val="000000" w:themeColor="text1"/>
        </w:rPr>
      </w:pPr>
    </w:p>
    <w:p w14:paraId="2C914B0B" w14:textId="72A2B5C2" w:rsidR="00DC7850" w:rsidRPr="00B97006" w:rsidRDefault="00DC7850" w:rsidP="001C3DF4">
      <w:pPr>
        <w:spacing w:after="160" w:line="259" w:lineRule="auto"/>
        <w:rPr>
          <w:b/>
          <w:bCs/>
          <w:color w:val="000000" w:themeColor="text1"/>
        </w:rPr>
      </w:pPr>
      <w:r w:rsidRPr="00B97006">
        <w:rPr>
          <w:b/>
          <w:bCs/>
          <w:color w:val="000000" w:themeColor="text1"/>
        </w:rPr>
        <w:t>Closure notice</w:t>
      </w:r>
    </w:p>
    <w:p w14:paraId="59610CE1" w14:textId="49FF9917" w:rsidR="00DC7850" w:rsidRDefault="00DC7850">
      <w:pPr>
        <w:contextualSpacing w:val="0"/>
        <w:rPr>
          <w:rFonts w:asciiTheme="minorHAnsi" w:eastAsiaTheme="majorEastAsia" w:hAnsiTheme="minorHAnsi" w:cstheme="majorBidi"/>
          <w:color w:val="C00000"/>
          <w:sz w:val="28"/>
          <w:szCs w:val="26"/>
        </w:rPr>
      </w:pPr>
      <w:bookmarkStart w:id="14" w:name="_Toc149040510"/>
      <w:r>
        <w:rPr>
          <w:color w:val="C00000"/>
        </w:rPr>
        <w:br w:type="page"/>
      </w:r>
    </w:p>
    <w:p w14:paraId="6DA0F174" w14:textId="258EA510" w:rsidR="00DC7850" w:rsidRPr="00405652" w:rsidRDefault="00405652" w:rsidP="00405652">
      <w:pPr>
        <w:pStyle w:val="Heading2"/>
        <w:rPr>
          <w:color w:val="auto"/>
        </w:rPr>
      </w:pPr>
      <w:r>
        <w:rPr>
          <w:noProof/>
          <w:color w:val="auto"/>
        </w:rPr>
        <w:lastRenderedPageBreak/>
        <w:drawing>
          <wp:inline distT="0" distB="0" distL="0" distR="0" wp14:anchorId="426AA5C5" wp14:editId="208057B4">
            <wp:extent cx="6210300" cy="8782050"/>
            <wp:effectExtent l="0" t="0" r="0" b="0"/>
            <wp:docPr id="2358627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r>
        <w:rPr>
          <w:noProof/>
          <w:color w:val="auto"/>
        </w:rPr>
        <w:lastRenderedPageBreak/>
        <w:drawing>
          <wp:inline distT="0" distB="0" distL="0" distR="0" wp14:anchorId="7A158658" wp14:editId="2E9EE33D">
            <wp:extent cx="6200775" cy="8772525"/>
            <wp:effectExtent l="0" t="0" r="9525" b="9525"/>
            <wp:docPr id="1193697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00775" cy="8772525"/>
                    </a:xfrm>
                    <a:prstGeom prst="rect">
                      <a:avLst/>
                    </a:prstGeom>
                    <a:noFill/>
                    <a:ln>
                      <a:noFill/>
                    </a:ln>
                  </pic:spPr>
                </pic:pic>
              </a:graphicData>
            </a:graphic>
          </wp:inline>
        </w:drawing>
      </w:r>
    </w:p>
    <w:p w14:paraId="2C123365" w14:textId="77777777" w:rsidR="00DC7850" w:rsidRPr="00405652" w:rsidRDefault="00DC7850" w:rsidP="0097584D">
      <w:pPr>
        <w:pStyle w:val="Heading2"/>
        <w:rPr>
          <w:color w:val="auto"/>
        </w:rPr>
      </w:pPr>
    </w:p>
    <w:bookmarkEnd w:id="14"/>
    <w:p w14:paraId="6FBB432E" w14:textId="1805C8C1" w:rsidR="0097584D" w:rsidRPr="00405652" w:rsidRDefault="000A416F" w:rsidP="000A416F">
      <w:pPr>
        <w:pStyle w:val="Heading2"/>
      </w:pPr>
      <w:r>
        <w:lastRenderedPageBreak/>
        <w:t>Internal Audit 2023/24</w:t>
      </w:r>
    </w:p>
    <w:p w14:paraId="7E0D2A27" w14:textId="77777777" w:rsidR="0097584D" w:rsidRPr="00405652" w:rsidRDefault="0097584D" w:rsidP="0097584D">
      <w:pPr>
        <w:rPr>
          <w:rFonts w:asciiTheme="minorHAnsi" w:hAnsiTheme="minorHAnsi" w:cstheme="minorHAnsi"/>
          <w:b/>
          <w:bCs/>
        </w:rPr>
      </w:pPr>
    </w:p>
    <w:p w14:paraId="41E01154" w14:textId="15D8EF9D" w:rsidR="0097584D" w:rsidRDefault="000A416F" w:rsidP="0097584D">
      <w:r>
        <w:t>Our internal auditor has been agreed for three years. This is the second year of the internal auditor. Wendover Parish Council appointed</w:t>
      </w:r>
      <w:r w:rsidR="008A6336">
        <w:t xml:space="preserve"> IAC Audit and Consultancy </w:t>
      </w:r>
      <w:r w:rsidR="00570DB5">
        <w:t>Ltd.</w:t>
      </w:r>
    </w:p>
    <w:p w14:paraId="7A7537B2" w14:textId="77777777" w:rsidR="00570DB5" w:rsidRDefault="00570DB5" w:rsidP="0097584D"/>
    <w:p w14:paraId="143BA767" w14:textId="7DB3D433" w:rsidR="00570DB5" w:rsidRPr="00405652" w:rsidRDefault="00570DB5" w:rsidP="0097584D">
      <w:r>
        <w:t>Wendover has chosen to undertake 2 internal audits a year and I would recommend it keep this pattern</w:t>
      </w:r>
      <w:r w:rsidR="00980724">
        <w:t xml:space="preserve">. The first internal audit </w:t>
      </w:r>
      <w:r w:rsidR="000117D6">
        <w:t xml:space="preserve">for this financial year </w:t>
      </w:r>
      <w:r w:rsidR="00980724">
        <w:t xml:space="preserve">will take place </w:t>
      </w:r>
      <w:r w:rsidR="000117D6">
        <w:t>on Mon 11</w:t>
      </w:r>
      <w:r w:rsidR="000117D6" w:rsidRPr="000117D6">
        <w:rPr>
          <w:vertAlign w:val="superscript"/>
        </w:rPr>
        <w:t>th</w:t>
      </w:r>
      <w:r w:rsidR="000117D6">
        <w:t xml:space="preserve"> December 2023.</w:t>
      </w:r>
      <w:r w:rsidR="00620F65">
        <w:t xml:space="preserve"> There will be a second audit for this financial year around the year end on 31</w:t>
      </w:r>
      <w:r w:rsidR="00620F65" w:rsidRPr="00620F65">
        <w:rPr>
          <w:vertAlign w:val="superscript"/>
        </w:rPr>
        <w:t>st</w:t>
      </w:r>
      <w:r w:rsidR="00620F65">
        <w:t xml:space="preserve"> March 2024, probably in April.</w:t>
      </w:r>
    </w:p>
    <w:p w14:paraId="04C4C4DF" w14:textId="77777777" w:rsidR="00BC1D32" w:rsidRPr="00405652" w:rsidRDefault="00BC1D32" w:rsidP="0097584D"/>
    <w:p w14:paraId="4C05AAC4" w14:textId="6CF47565" w:rsidR="0097584D" w:rsidRPr="00405652" w:rsidRDefault="006674C5" w:rsidP="006674C5">
      <w:pPr>
        <w:pStyle w:val="Heading2"/>
      </w:pPr>
      <w:r>
        <w:t>Internal Checks</w:t>
      </w:r>
    </w:p>
    <w:p w14:paraId="6DD74F0D" w14:textId="77777777" w:rsidR="008C4E40" w:rsidRDefault="006674C5" w:rsidP="0097584D">
      <w:pPr>
        <w:rPr>
          <w:rFonts w:asciiTheme="minorHAnsi" w:hAnsiTheme="minorHAnsi" w:cstheme="minorHAnsi"/>
          <w:bCs/>
        </w:rPr>
      </w:pPr>
      <w:r>
        <w:rPr>
          <w:rFonts w:asciiTheme="minorHAnsi" w:hAnsiTheme="minorHAnsi" w:cstheme="minorHAnsi"/>
          <w:bCs/>
        </w:rPr>
        <w:t>As well as all the paperwork that comes to Council and Finance Committee it is important that our record keeping is tested by Councillors as an internal check on systems and procedures.</w:t>
      </w:r>
      <w:r w:rsidR="005E2AD0">
        <w:rPr>
          <w:rFonts w:asciiTheme="minorHAnsi" w:hAnsiTheme="minorHAnsi" w:cstheme="minorHAnsi"/>
          <w:bCs/>
        </w:rPr>
        <w:t xml:space="preserve"> </w:t>
      </w:r>
      <w:r w:rsidR="008C4E40">
        <w:rPr>
          <w:rFonts w:asciiTheme="minorHAnsi" w:hAnsiTheme="minorHAnsi" w:cstheme="minorHAnsi"/>
          <w:bCs/>
        </w:rPr>
        <w:t>This happens every quarter, ideally ready for the next finance meeting.</w:t>
      </w:r>
    </w:p>
    <w:p w14:paraId="551EDF4D" w14:textId="1B4CD6C0" w:rsidR="00FF630C" w:rsidRDefault="008C4E40" w:rsidP="0097584D">
      <w:pPr>
        <w:rPr>
          <w:rFonts w:asciiTheme="minorHAnsi" w:hAnsiTheme="minorHAnsi" w:cstheme="minorHAnsi"/>
          <w:bCs/>
        </w:rPr>
      </w:pPr>
      <w:r>
        <w:rPr>
          <w:rFonts w:asciiTheme="minorHAnsi" w:hAnsiTheme="minorHAnsi" w:cstheme="minorHAnsi"/>
          <w:bCs/>
        </w:rPr>
        <w:t xml:space="preserve">This is a mix of ensuring all reports have been completed along with </w:t>
      </w:r>
      <w:r w:rsidR="000C609C">
        <w:rPr>
          <w:rFonts w:asciiTheme="minorHAnsi" w:hAnsiTheme="minorHAnsi" w:cstheme="minorHAnsi"/>
          <w:bCs/>
        </w:rPr>
        <w:t xml:space="preserve">a simple check and trace of a random sample from the bank account statement. </w:t>
      </w:r>
      <w:r w:rsidR="0094599C">
        <w:rPr>
          <w:rFonts w:asciiTheme="minorHAnsi" w:hAnsiTheme="minorHAnsi" w:cstheme="minorHAnsi"/>
          <w:bCs/>
        </w:rPr>
        <w:t xml:space="preserve">Picking 5 items from the statement (a mix of income and expenditure) the Clerk should then be able to produce the paper trail that supports those transactions. The process is relatively </w:t>
      </w:r>
      <w:r w:rsidR="00A44842">
        <w:rPr>
          <w:rFonts w:asciiTheme="minorHAnsi" w:hAnsiTheme="minorHAnsi" w:cstheme="minorHAnsi"/>
          <w:bCs/>
        </w:rPr>
        <w:t>quick,</w:t>
      </w:r>
      <w:r w:rsidR="0094599C">
        <w:rPr>
          <w:rFonts w:asciiTheme="minorHAnsi" w:hAnsiTheme="minorHAnsi" w:cstheme="minorHAnsi"/>
          <w:bCs/>
        </w:rPr>
        <w:t xml:space="preserve"> </w:t>
      </w:r>
      <w:r w:rsidR="00E25562">
        <w:rPr>
          <w:rFonts w:asciiTheme="minorHAnsi" w:hAnsiTheme="minorHAnsi" w:cstheme="minorHAnsi"/>
          <w:bCs/>
        </w:rPr>
        <w:t xml:space="preserve">but it does </w:t>
      </w:r>
      <w:r w:rsidR="00F8256F">
        <w:rPr>
          <w:rFonts w:asciiTheme="minorHAnsi" w:hAnsiTheme="minorHAnsi" w:cstheme="minorHAnsi"/>
          <w:bCs/>
        </w:rPr>
        <w:t xml:space="preserve">normally </w:t>
      </w:r>
      <w:r w:rsidR="00E25562">
        <w:rPr>
          <w:rFonts w:asciiTheme="minorHAnsi" w:hAnsiTheme="minorHAnsi" w:cstheme="minorHAnsi"/>
          <w:bCs/>
        </w:rPr>
        <w:t xml:space="preserve">have to be done in the Clock Tower so that the Clerk has access to all the necessary paperwork. </w:t>
      </w:r>
      <w:r w:rsidR="00F8256F">
        <w:rPr>
          <w:rFonts w:asciiTheme="minorHAnsi" w:hAnsiTheme="minorHAnsi" w:cstheme="minorHAnsi"/>
          <w:bCs/>
        </w:rPr>
        <w:t xml:space="preserve">We can trial doing it via </w:t>
      </w:r>
      <w:r w:rsidR="00EE5162">
        <w:rPr>
          <w:rFonts w:asciiTheme="minorHAnsi" w:hAnsiTheme="minorHAnsi" w:cstheme="minorHAnsi"/>
          <w:bCs/>
        </w:rPr>
        <w:t>Teams if it makes it easier for some Councillors.</w:t>
      </w:r>
      <w:r w:rsidR="00FF630C">
        <w:rPr>
          <w:rFonts w:asciiTheme="minorHAnsi" w:hAnsiTheme="minorHAnsi" w:cstheme="minorHAnsi"/>
          <w:bCs/>
        </w:rPr>
        <w:t xml:space="preserve"> </w:t>
      </w:r>
    </w:p>
    <w:p w14:paraId="11CB148D" w14:textId="77777777" w:rsidR="00FF630C" w:rsidRDefault="00FF630C" w:rsidP="0097584D">
      <w:pPr>
        <w:rPr>
          <w:rFonts w:asciiTheme="minorHAnsi" w:hAnsiTheme="minorHAnsi" w:cstheme="minorHAnsi"/>
          <w:bCs/>
        </w:rPr>
      </w:pPr>
    </w:p>
    <w:p w14:paraId="0C7B1E74" w14:textId="3C0E8D6E" w:rsidR="0097584D" w:rsidRDefault="00376AF1" w:rsidP="0097584D">
      <w:pPr>
        <w:rPr>
          <w:rFonts w:asciiTheme="minorHAnsi" w:hAnsiTheme="minorHAnsi" w:cstheme="minorHAnsi"/>
          <w:bCs/>
        </w:rPr>
      </w:pPr>
      <w:r>
        <w:rPr>
          <w:rFonts w:asciiTheme="minorHAnsi" w:hAnsiTheme="minorHAnsi" w:cstheme="minorHAnsi"/>
          <w:bCs/>
        </w:rPr>
        <w:t xml:space="preserve">Currently the Chair of Council and the Chair of Finance undertake these checks. However, </w:t>
      </w:r>
      <w:r w:rsidR="00063966">
        <w:rPr>
          <w:rFonts w:asciiTheme="minorHAnsi" w:hAnsiTheme="minorHAnsi" w:cstheme="minorHAnsi"/>
          <w:bCs/>
        </w:rPr>
        <w:t>i</w:t>
      </w:r>
      <w:r w:rsidR="00CB7B71">
        <w:rPr>
          <w:rFonts w:asciiTheme="minorHAnsi" w:hAnsiTheme="minorHAnsi" w:cstheme="minorHAnsi"/>
          <w:bCs/>
        </w:rPr>
        <w:t xml:space="preserve">t makes it more effective if a different Councillor undertakes this process every </w:t>
      </w:r>
      <w:r w:rsidR="008C4E40">
        <w:rPr>
          <w:rFonts w:asciiTheme="minorHAnsi" w:hAnsiTheme="minorHAnsi" w:cstheme="minorHAnsi"/>
          <w:bCs/>
        </w:rPr>
        <w:t>quarter</w:t>
      </w:r>
      <w:r w:rsidR="00C37E55">
        <w:rPr>
          <w:rFonts w:asciiTheme="minorHAnsi" w:hAnsiTheme="minorHAnsi" w:cstheme="minorHAnsi"/>
          <w:bCs/>
        </w:rPr>
        <w:t xml:space="preserve"> and that the Chair of Finance </w:t>
      </w:r>
      <w:r w:rsidR="002F58C3">
        <w:rPr>
          <w:rFonts w:asciiTheme="minorHAnsi" w:hAnsiTheme="minorHAnsi" w:cstheme="minorHAnsi"/>
          <w:bCs/>
        </w:rPr>
        <w:t xml:space="preserve">then </w:t>
      </w:r>
      <w:r w:rsidR="00063966">
        <w:rPr>
          <w:rFonts w:asciiTheme="minorHAnsi" w:hAnsiTheme="minorHAnsi" w:cstheme="minorHAnsi"/>
          <w:bCs/>
        </w:rPr>
        <w:t>verifies</w:t>
      </w:r>
      <w:r w:rsidR="00514C98">
        <w:rPr>
          <w:rFonts w:asciiTheme="minorHAnsi" w:hAnsiTheme="minorHAnsi" w:cstheme="minorHAnsi"/>
          <w:bCs/>
        </w:rPr>
        <w:t xml:space="preserve"> and </w:t>
      </w:r>
      <w:r w:rsidR="002F58C3">
        <w:rPr>
          <w:rFonts w:asciiTheme="minorHAnsi" w:hAnsiTheme="minorHAnsi" w:cstheme="minorHAnsi"/>
          <w:bCs/>
        </w:rPr>
        <w:t>signs off the checks</w:t>
      </w:r>
      <w:r w:rsidR="00871E29">
        <w:rPr>
          <w:rFonts w:asciiTheme="minorHAnsi" w:hAnsiTheme="minorHAnsi" w:cstheme="minorHAnsi"/>
          <w:bCs/>
        </w:rPr>
        <w:t xml:space="preserve"> when complete</w:t>
      </w:r>
      <w:r w:rsidR="00063966">
        <w:rPr>
          <w:rFonts w:asciiTheme="minorHAnsi" w:hAnsiTheme="minorHAnsi" w:cstheme="minorHAnsi"/>
          <w:bCs/>
        </w:rPr>
        <w:t xml:space="preserve"> at the finance meeting</w:t>
      </w:r>
      <w:r w:rsidR="00871E29">
        <w:rPr>
          <w:rFonts w:asciiTheme="minorHAnsi" w:hAnsiTheme="minorHAnsi" w:cstheme="minorHAnsi"/>
          <w:bCs/>
        </w:rPr>
        <w:t>.</w:t>
      </w:r>
      <w:r w:rsidR="00A44842">
        <w:rPr>
          <w:rFonts w:asciiTheme="minorHAnsi" w:hAnsiTheme="minorHAnsi" w:cstheme="minorHAnsi"/>
          <w:bCs/>
        </w:rPr>
        <w:t xml:space="preserve"> </w:t>
      </w:r>
    </w:p>
    <w:p w14:paraId="09B7E32C" w14:textId="77777777" w:rsidR="00FF630C" w:rsidRDefault="00FF630C" w:rsidP="0097584D">
      <w:pPr>
        <w:rPr>
          <w:rFonts w:asciiTheme="minorHAnsi" w:hAnsiTheme="minorHAnsi" w:cstheme="minorHAnsi"/>
          <w:bCs/>
        </w:rPr>
      </w:pPr>
    </w:p>
    <w:p w14:paraId="11BEDD93" w14:textId="42DCC165" w:rsidR="00FF630C" w:rsidRDefault="00FF630C" w:rsidP="0097584D">
      <w:pPr>
        <w:rPr>
          <w:rFonts w:asciiTheme="minorHAnsi" w:hAnsiTheme="minorHAnsi" w:cstheme="minorHAnsi"/>
          <w:bCs/>
        </w:rPr>
      </w:pPr>
      <w:r>
        <w:rPr>
          <w:rFonts w:asciiTheme="minorHAnsi" w:hAnsiTheme="minorHAnsi" w:cstheme="minorHAnsi"/>
          <w:bCs/>
        </w:rPr>
        <w:t>Therefore</w:t>
      </w:r>
      <w:r w:rsidR="00376AF1">
        <w:rPr>
          <w:rFonts w:asciiTheme="minorHAnsi" w:hAnsiTheme="minorHAnsi" w:cstheme="minorHAnsi"/>
          <w:bCs/>
        </w:rPr>
        <w:t>,</w:t>
      </w:r>
      <w:r>
        <w:rPr>
          <w:rFonts w:asciiTheme="minorHAnsi" w:hAnsiTheme="minorHAnsi" w:cstheme="minorHAnsi"/>
          <w:bCs/>
        </w:rPr>
        <w:t xml:space="preserve"> I recommend that Finance Committee </w:t>
      </w:r>
      <w:r w:rsidR="00AB21D1">
        <w:rPr>
          <w:rFonts w:asciiTheme="minorHAnsi" w:hAnsiTheme="minorHAnsi" w:cstheme="minorHAnsi"/>
          <w:bCs/>
        </w:rPr>
        <w:t xml:space="preserve">produce a rota of the membership </w:t>
      </w:r>
      <w:r w:rsidR="00376AF1">
        <w:rPr>
          <w:rFonts w:asciiTheme="minorHAnsi" w:hAnsiTheme="minorHAnsi" w:cstheme="minorHAnsi"/>
          <w:bCs/>
        </w:rPr>
        <w:t>to undertake the checks.</w:t>
      </w:r>
    </w:p>
    <w:p w14:paraId="3ADCF3B4" w14:textId="77777777" w:rsidR="001C3DF4" w:rsidRPr="00D70BBD" w:rsidRDefault="001C3DF4" w:rsidP="001C3DF4">
      <w:pPr>
        <w:spacing w:after="160" w:line="259" w:lineRule="auto"/>
      </w:pPr>
    </w:p>
    <w:p w14:paraId="497E2372" w14:textId="77777777" w:rsidR="001C3DF4" w:rsidRPr="00D70BBD" w:rsidRDefault="001C3DF4" w:rsidP="001C3DF4">
      <w:pPr>
        <w:pBdr>
          <w:top w:val="single" w:sz="4" w:space="1" w:color="auto"/>
          <w:bottom w:val="single" w:sz="4" w:space="1" w:color="auto"/>
        </w:pBdr>
        <w:rPr>
          <w:b/>
          <w:bCs/>
        </w:rPr>
      </w:pPr>
      <w:r w:rsidRPr="00D70BBD">
        <w:rPr>
          <w:b/>
          <w:bCs/>
        </w:rPr>
        <w:t>FINANCIAL CONSIDERATIONS</w:t>
      </w:r>
    </w:p>
    <w:p w14:paraId="0722AB34" w14:textId="77777777" w:rsidR="001C3DF4" w:rsidRPr="00D70BBD" w:rsidRDefault="001C3DF4" w:rsidP="001C3DF4"/>
    <w:p w14:paraId="580E94C0" w14:textId="7478606D" w:rsidR="001C3DF4" w:rsidRPr="00D70BBD" w:rsidRDefault="00BC1D32" w:rsidP="001C3DF4">
      <w:pPr>
        <w:pStyle w:val="ListParagraph"/>
        <w:numPr>
          <w:ilvl w:val="0"/>
          <w:numId w:val="3"/>
        </w:numPr>
      </w:pPr>
      <w:r>
        <w:t>n/a</w:t>
      </w:r>
    </w:p>
    <w:p w14:paraId="426D5FB1" w14:textId="77777777" w:rsidR="001C3DF4" w:rsidRPr="00D70BBD" w:rsidRDefault="001C3DF4" w:rsidP="001C3DF4">
      <w:pPr>
        <w:pStyle w:val="ListParagraph"/>
      </w:pPr>
    </w:p>
    <w:p w14:paraId="78FCF040" w14:textId="77777777" w:rsidR="001C3DF4" w:rsidRPr="00D70BBD" w:rsidRDefault="001C3DF4" w:rsidP="001C3DF4">
      <w:pPr>
        <w:pBdr>
          <w:top w:val="single" w:sz="4" w:space="1" w:color="auto"/>
          <w:bottom w:val="single" w:sz="4" w:space="1" w:color="auto"/>
        </w:pBdr>
        <w:rPr>
          <w:b/>
          <w:bCs/>
        </w:rPr>
      </w:pPr>
      <w:r w:rsidRPr="00D70BBD">
        <w:rPr>
          <w:b/>
          <w:bCs/>
        </w:rPr>
        <w:t>LEGAL AND OTHER IMPLICATIONS</w:t>
      </w:r>
    </w:p>
    <w:p w14:paraId="1A99B71F" w14:textId="77777777" w:rsidR="001C3DF4" w:rsidRPr="00D70BBD" w:rsidRDefault="001C3DF4" w:rsidP="001C3DF4"/>
    <w:p w14:paraId="1612DB15" w14:textId="77777777" w:rsidR="001C3DF4" w:rsidRPr="00D70BBD" w:rsidRDefault="001C3DF4" w:rsidP="001C3DF4">
      <w:pPr>
        <w:pStyle w:val="ListParagraph"/>
        <w:numPr>
          <w:ilvl w:val="0"/>
          <w:numId w:val="3"/>
        </w:numPr>
      </w:pPr>
      <w:r w:rsidRPr="00D70BBD">
        <w:t>n/a</w:t>
      </w:r>
    </w:p>
    <w:p w14:paraId="6C6B7EA8" w14:textId="77777777" w:rsidR="001C3DF4" w:rsidRPr="00D70BBD" w:rsidRDefault="001C3DF4" w:rsidP="001C3DF4">
      <w:pPr>
        <w:rPr>
          <w:b/>
          <w:bCs/>
        </w:rPr>
      </w:pPr>
    </w:p>
    <w:p w14:paraId="72E6DE8D" w14:textId="77777777" w:rsidR="001C3DF4" w:rsidRPr="00D70BBD" w:rsidRDefault="001C3DF4" w:rsidP="001C3DF4">
      <w:pPr>
        <w:pBdr>
          <w:top w:val="single" w:sz="4" w:space="1" w:color="auto"/>
          <w:bottom w:val="single" w:sz="4" w:space="1" w:color="auto"/>
        </w:pBdr>
        <w:rPr>
          <w:b/>
          <w:bCs/>
        </w:rPr>
      </w:pPr>
      <w:r w:rsidRPr="00D70BBD">
        <w:rPr>
          <w:b/>
          <w:bCs/>
        </w:rPr>
        <w:t xml:space="preserve">PROPOSAL </w:t>
      </w:r>
    </w:p>
    <w:p w14:paraId="1DF4BA3D" w14:textId="77777777" w:rsidR="001C3DF4" w:rsidRPr="00D70BBD" w:rsidRDefault="001C3DF4" w:rsidP="001C3DF4">
      <w:pPr>
        <w:rPr>
          <w:b/>
          <w:bCs/>
        </w:rPr>
      </w:pPr>
    </w:p>
    <w:p w14:paraId="2D2DAD92" w14:textId="3DE6EBB0" w:rsidR="001C3DF4" w:rsidRDefault="00BC1D32" w:rsidP="001C3DF4">
      <w:pPr>
        <w:pStyle w:val="ListParagraph"/>
        <w:numPr>
          <w:ilvl w:val="0"/>
          <w:numId w:val="3"/>
        </w:numPr>
        <w:rPr>
          <w:b/>
          <w:bCs/>
        </w:rPr>
      </w:pPr>
      <w:r>
        <w:rPr>
          <w:b/>
          <w:bCs/>
        </w:rPr>
        <w:t xml:space="preserve">To </w:t>
      </w:r>
      <w:r w:rsidR="0089571C">
        <w:rPr>
          <w:b/>
          <w:bCs/>
        </w:rPr>
        <w:t xml:space="preserve">note the end of the external audit and internal audit </w:t>
      </w:r>
      <w:r w:rsidR="003B0AAB">
        <w:rPr>
          <w:b/>
          <w:bCs/>
        </w:rPr>
        <w:t>process.</w:t>
      </w:r>
    </w:p>
    <w:p w14:paraId="6512B479" w14:textId="54E5E670" w:rsidR="00B734F8" w:rsidRPr="00D70BBD" w:rsidRDefault="003B0AAB" w:rsidP="001C3DF4">
      <w:pPr>
        <w:pStyle w:val="ListParagraph"/>
        <w:numPr>
          <w:ilvl w:val="0"/>
          <w:numId w:val="3"/>
        </w:numPr>
        <w:rPr>
          <w:b/>
          <w:bCs/>
        </w:rPr>
      </w:pPr>
      <w:r>
        <w:rPr>
          <w:b/>
          <w:bCs/>
        </w:rPr>
        <w:t xml:space="preserve">To agree a rota for the internal checks to be completed every </w:t>
      </w:r>
      <w:proofErr w:type="gramStart"/>
      <w:r>
        <w:rPr>
          <w:b/>
          <w:bCs/>
        </w:rPr>
        <w:t>quarter</w:t>
      </w:r>
      <w:proofErr w:type="gramEnd"/>
    </w:p>
    <w:p w14:paraId="4C688EEF" w14:textId="77777777" w:rsidR="001C3DF4" w:rsidRPr="00D70BBD" w:rsidRDefault="001C3DF4" w:rsidP="001C3DF4">
      <w:pPr>
        <w:rPr>
          <w:b/>
          <w:bCs/>
        </w:rPr>
      </w:pPr>
    </w:p>
    <w:p w14:paraId="66EC001E" w14:textId="1FBB2807" w:rsidR="006B61D0" w:rsidRDefault="006B61D0">
      <w:pPr>
        <w:contextualSpacing w:val="0"/>
      </w:pPr>
    </w:p>
    <w:p w14:paraId="1F3D6D37" w14:textId="70C38C6A" w:rsidR="006E3B10" w:rsidRDefault="006E3B10">
      <w:pPr>
        <w:contextualSpacing w:val="0"/>
      </w:pPr>
    </w:p>
    <w:p w14:paraId="2089AB26" w14:textId="09EFC907" w:rsidR="00D70F25" w:rsidRPr="00D70BBD" w:rsidRDefault="00D70F25" w:rsidP="00D70F25"/>
    <w:p w14:paraId="2B5C515B" w14:textId="77777777" w:rsidR="006B61D0" w:rsidRPr="00D70BBD" w:rsidRDefault="006B61D0" w:rsidP="00D70F25">
      <w:pPr>
        <w:sectPr w:rsidR="006B61D0" w:rsidRPr="00D70BBD" w:rsidSect="00532B5A">
          <w:headerReference w:type="default" r:id="rId55"/>
          <w:pgSz w:w="11906" w:h="16838"/>
          <w:pgMar w:top="1418" w:right="991" w:bottom="1134" w:left="1134" w:header="708" w:footer="708" w:gutter="0"/>
          <w:cols w:space="708"/>
          <w:docGrid w:linePitch="360"/>
        </w:sectPr>
      </w:pPr>
    </w:p>
    <w:p w14:paraId="235B520C" w14:textId="0226520F" w:rsidR="006A0042" w:rsidRPr="007565B2" w:rsidRDefault="006A0042" w:rsidP="006A0042">
      <w:pPr>
        <w:contextualSpacing w:val="0"/>
        <w:rPr>
          <w:b/>
          <w:bCs/>
          <w:sz w:val="32"/>
          <w:szCs w:val="32"/>
        </w:rPr>
      </w:pPr>
      <w:bookmarkStart w:id="15" w:name="item9b_budget"/>
      <w:r w:rsidRPr="007565B2">
        <w:rPr>
          <w:b/>
          <w:bCs/>
          <w:sz w:val="32"/>
          <w:szCs w:val="32"/>
        </w:rPr>
        <w:lastRenderedPageBreak/>
        <w:t xml:space="preserve">ITEM </w:t>
      </w:r>
      <w:r w:rsidR="00361B13">
        <w:rPr>
          <w:b/>
          <w:bCs/>
          <w:sz w:val="32"/>
          <w:szCs w:val="32"/>
        </w:rPr>
        <w:t>9</w:t>
      </w:r>
      <w:r>
        <w:rPr>
          <w:b/>
          <w:bCs/>
          <w:sz w:val="32"/>
          <w:szCs w:val="32"/>
        </w:rPr>
        <w:t>b</w:t>
      </w:r>
      <w:bookmarkEnd w:id="15"/>
      <w:r w:rsidRPr="007565B2">
        <w:rPr>
          <w:b/>
          <w:bCs/>
          <w:sz w:val="32"/>
          <w:szCs w:val="32"/>
        </w:rPr>
        <w:t xml:space="preserve"> – </w:t>
      </w:r>
      <w:r w:rsidR="00253C9A">
        <w:rPr>
          <w:b/>
          <w:bCs/>
          <w:sz w:val="32"/>
          <w:szCs w:val="32"/>
        </w:rPr>
        <w:t>BUDGET 2024/5</w:t>
      </w:r>
    </w:p>
    <w:p w14:paraId="01675D52" w14:textId="77777777" w:rsidR="006A0042" w:rsidRDefault="006A0042" w:rsidP="006A0042">
      <w:pPr>
        <w:contextualSpacing w:val="0"/>
      </w:pPr>
    </w:p>
    <w:p w14:paraId="7573C6C9" w14:textId="77777777" w:rsidR="006A0042" w:rsidRPr="00D70BBD" w:rsidRDefault="006A0042" w:rsidP="006A0042">
      <w:pPr>
        <w:rPr>
          <w:bCs/>
        </w:rPr>
      </w:pPr>
    </w:p>
    <w:p w14:paraId="759E0F78" w14:textId="77777777" w:rsidR="006A0042" w:rsidRPr="00D70BBD" w:rsidRDefault="006A0042" w:rsidP="006A0042">
      <w:pPr>
        <w:pBdr>
          <w:top w:val="single" w:sz="4" w:space="1" w:color="auto"/>
          <w:bottom w:val="single" w:sz="4" w:space="1" w:color="auto"/>
        </w:pBdr>
        <w:rPr>
          <w:b/>
        </w:rPr>
      </w:pPr>
      <w:r w:rsidRPr="00D70BBD">
        <w:rPr>
          <w:b/>
        </w:rPr>
        <w:t>BROUGHT BY</w:t>
      </w:r>
    </w:p>
    <w:p w14:paraId="4BC45D1D" w14:textId="77777777" w:rsidR="006A0042" w:rsidRPr="00D70BBD" w:rsidRDefault="006A0042" w:rsidP="006A0042">
      <w:pPr>
        <w:rPr>
          <w:bCs/>
        </w:rPr>
      </w:pPr>
    </w:p>
    <w:p w14:paraId="4734F860" w14:textId="5CF98B84" w:rsidR="006A0042" w:rsidRPr="00D70BBD" w:rsidRDefault="009C0437" w:rsidP="006A0042">
      <w:pPr>
        <w:rPr>
          <w:bCs/>
        </w:rPr>
      </w:pPr>
      <w:r>
        <w:rPr>
          <w:bCs/>
        </w:rPr>
        <w:t>Office/</w:t>
      </w:r>
      <w:r w:rsidR="002518B2">
        <w:rPr>
          <w:bCs/>
        </w:rPr>
        <w:t>Amenities/Staffing Committee</w:t>
      </w:r>
    </w:p>
    <w:p w14:paraId="562968B8" w14:textId="77777777" w:rsidR="006A0042" w:rsidRPr="00D70BBD" w:rsidRDefault="006A0042" w:rsidP="006A0042">
      <w:pPr>
        <w:rPr>
          <w:bCs/>
        </w:rPr>
      </w:pPr>
    </w:p>
    <w:p w14:paraId="0DA33FA0" w14:textId="77777777" w:rsidR="006A0042" w:rsidRPr="00D70BBD" w:rsidRDefault="006A0042" w:rsidP="006A0042">
      <w:pPr>
        <w:pBdr>
          <w:top w:val="single" w:sz="4" w:space="1" w:color="auto"/>
          <w:bottom w:val="single" w:sz="4" w:space="1" w:color="auto"/>
        </w:pBdr>
        <w:rPr>
          <w:b/>
        </w:rPr>
      </w:pPr>
      <w:r w:rsidRPr="00D70BBD">
        <w:rPr>
          <w:b/>
        </w:rPr>
        <w:t xml:space="preserve">SUMMARY </w:t>
      </w:r>
    </w:p>
    <w:p w14:paraId="4ACC9C5D" w14:textId="77777777" w:rsidR="006A0042" w:rsidRPr="00D70BBD" w:rsidRDefault="006A0042" w:rsidP="006A0042"/>
    <w:p w14:paraId="26978151" w14:textId="68C7575A" w:rsidR="006A0042" w:rsidRPr="00D70BBD" w:rsidRDefault="006A0042" w:rsidP="006A0042">
      <w:pPr>
        <w:rPr>
          <w:rFonts w:eastAsia="Calibri"/>
          <w:bCs/>
        </w:rPr>
      </w:pPr>
      <w:r>
        <w:rPr>
          <w:rFonts w:eastAsia="Calibri"/>
          <w:bCs/>
        </w:rPr>
        <w:t xml:space="preserve">To consider </w:t>
      </w:r>
      <w:r w:rsidR="002535A5">
        <w:rPr>
          <w:rFonts w:eastAsia="Calibri"/>
          <w:bCs/>
        </w:rPr>
        <w:t xml:space="preserve">the </w:t>
      </w:r>
      <w:r w:rsidR="009E407A">
        <w:rPr>
          <w:rFonts w:eastAsia="Calibri"/>
          <w:bCs/>
        </w:rPr>
        <w:t>draft of the 2024/25 budget</w:t>
      </w:r>
      <w:r w:rsidR="00770A83">
        <w:rPr>
          <w:rFonts w:eastAsia="Calibri"/>
          <w:bCs/>
        </w:rPr>
        <w:t xml:space="preserve"> including requests from Amenities and Staffing to recommend to full council on the </w:t>
      </w:r>
      <w:proofErr w:type="gramStart"/>
      <w:r w:rsidR="00770A83">
        <w:rPr>
          <w:rFonts w:eastAsia="Calibri"/>
          <w:bCs/>
        </w:rPr>
        <w:t>5</w:t>
      </w:r>
      <w:r w:rsidR="00770A83" w:rsidRPr="00770A83">
        <w:rPr>
          <w:rFonts w:eastAsia="Calibri"/>
          <w:bCs/>
          <w:vertAlign w:val="superscript"/>
        </w:rPr>
        <w:t>th</w:t>
      </w:r>
      <w:proofErr w:type="gramEnd"/>
      <w:r w:rsidR="00770A83">
        <w:rPr>
          <w:rFonts w:eastAsia="Calibri"/>
          <w:bCs/>
        </w:rPr>
        <w:t xml:space="preserve"> December 2023.</w:t>
      </w:r>
    </w:p>
    <w:p w14:paraId="1D48B8A0" w14:textId="77777777" w:rsidR="006A0042" w:rsidRPr="00D70BBD" w:rsidRDefault="006A0042" w:rsidP="006A0042">
      <w:pPr>
        <w:rPr>
          <w:bCs/>
        </w:rPr>
      </w:pPr>
    </w:p>
    <w:p w14:paraId="09DF8E72" w14:textId="77777777" w:rsidR="006A0042" w:rsidRPr="00D70BBD" w:rsidRDefault="006A0042" w:rsidP="006A0042">
      <w:pPr>
        <w:pBdr>
          <w:top w:val="single" w:sz="4" w:space="1" w:color="auto"/>
          <w:bottom w:val="single" w:sz="4" w:space="1" w:color="auto"/>
        </w:pBdr>
        <w:rPr>
          <w:b/>
        </w:rPr>
      </w:pPr>
      <w:r w:rsidRPr="00D70BBD">
        <w:rPr>
          <w:b/>
        </w:rPr>
        <w:t>PARISH COUNCIL BACKGROUND</w:t>
      </w:r>
    </w:p>
    <w:p w14:paraId="6068675B" w14:textId="77777777" w:rsidR="006A0042" w:rsidRPr="00D70BBD" w:rsidRDefault="006A0042" w:rsidP="006A0042">
      <w:pPr>
        <w:rPr>
          <w:rFonts w:eastAsia="Calibri" w:cs="Arial"/>
          <w:bCs/>
        </w:rPr>
      </w:pPr>
    </w:p>
    <w:p w14:paraId="2051F3E3" w14:textId="70BB7B0C" w:rsidR="006A0042" w:rsidRPr="00D70BBD" w:rsidRDefault="00C95371" w:rsidP="006A0042">
      <w:pPr>
        <w:rPr>
          <w:rFonts w:eastAsia="Calibri" w:cs="Arial"/>
          <w:bCs/>
        </w:rPr>
      </w:pPr>
      <w:r>
        <w:rPr>
          <w:rFonts w:eastAsia="Calibri" w:cs="Arial"/>
          <w:bCs/>
        </w:rPr>
        <w:t xml:space="preserve">This is part of the annual budgeting </w:t>
      </w:r>
      <w:proofErr w:type="gramStart"/>
      <w:r>
        <w:rPr>
          <w:rFonts w:eastAsia="Calibri" w:cs="Arial"/>
          <w:bCs/>
        </w:rPr>
        <w:t>process</w:t>
      </w:r>
      <w:proofErr w:type="gramEnd"/>
    </w:p>
    <w:p w14:paraId="03061F8A" w14:textId="77777777" w:rsidR="006A0042" w:rsidRPr="00D70BBD" w:rsidRDefault="006A0042" w:rsidP="006A0042"/>
    <w:p w14:paraId="1CF49CF8" w14:textId="77777777" w:rsidR="006A0042" w:rsidRPr="00D70BBD" w:rsidRDefault="006A0042" w:rsidP="006A0042">
      <w:pPr>
        <w:pBdr>
          <w:top w:val="single" w:sz="4" w:space="1" w:color="auto"/>
          <w:bottom w:val="single" w:sz="4" w:space="1" w:color="auto"/>
        </w:pBdr>
        <w:rPr>
          <w:b/>
          <w:color w:val="000000" w:themeColor="text1"/>
        </w:rPr>
      </w:pPr>
      <w:r w:rsidRPr="00D70BBD">
        <w:rPr>
          <w:b/>
          <w:color w:val="000000" w:themeColor="text1"/>
        </w:rPr>
        <w:t>DETAILS</w:t>
      </w:r>
    </w:p>
    <w:p w14:paraId="6F369389" w14:textId="77777777" w:rsidR="006A0042" w:rsidRPr="00D70BBD" w:rsidRDefault="006A0042" w:rsidP="006A0042">
      <w:pPr>
        <w:rPr>
          <w:color w:val="000000" w:themeColor="text1"/>
        </w:rPr>
      </w:pPr>
    </w:p>
    <w:p w14:paraId="1BC6DD84" w14:textId="77777777" w:rsidR="006A0042" w:rsidRDefault="006A0042" w:rsidP="006A0042">
      <w:pPr>
        <w:pStyle w:val="Heading2"/>
      </w:pPr>
      <w:r>
        <w:t>Introduction</w:t>
      </w:r>
    </w:p>
    <w:p w14:paraId="448F16E5" w14:textId="7F80FE6E" w:rsidR="00D36D09" w:rsidRDefault="00D36D09" w:rsidP="006A0042">
      <w:pPr>
        <w:spacing w:after="160" w:line="259" w:lineRule="auto"/>
        <w:rPr>
          <w:color w:val="000000" w:themeColor="text1"/>
        </w:rPr>
      </w:pPr>
      <w:proofErr w:type="gramStart"/>
      <w:r>
        <w:rPr>
          <w:color w:val="000000" w:themeColor="text1"/>
        </w:rPr>
        <w:t>On the whole</w:t>
      </w:r>
      <w:proofErr w:type="gramEnd"/>
      <w:r>
        <w:rPr>
          <w:color w:val="000000" w:themeColor="text1"/>
        </w:rPr>
        <w:t xml:space="preserve"> the budget has been prepared with the principles of keeping the </w:t>
      </w:r>
      <w:r w:rsidR="003A4D11">
        <w:rPr>
          <w:color w:val="000000" w:themeColor="text1"/>
        </w:rPr>
        <w:t>precept charge as small as possible. Whilst there will have to be a rise it is hoped that through prudent planning this rise can be below inflation, thus not adding significantly to the financial burdens faced in the Parish.</w:t>
      </w:r>
    </w:p>
    <w:p w14:paraId="17C6FC74" w14:textId="77777777" w:rsidR="00DD02ED" w:rsidRDefault="00CD5947" w:rsidP="006A0042">
      <w:pPr>
        <w:spacing w:after="160" w:line="259" w:lineRule="auto"/>
        <w:rPr>
          <w:color w:val="000000" w:themeColor="text1"/>
        </w:rPr>
      </w:pPr>
      <w:r>
        <w:rPr>
          <w:color w:val="000000" w:themeColor="text1"/>
        </w:rPr>
        <w:t xml:space="preserve">There are </w:t>
      </w:r>
      <w:r w:rsidR="009B28B6">
        <w:rPr>
          <w:color w:val="000000" w:themeColor="text1"/>
        </w:rPr>
        <w:t>some significant expenditures that the Council need to be preparing fo</w:t>
      </w:r>
      <w:r w:rsidR="00D36D09">
        <w:rPr>
          <w:color w:val="000000" w:themeColor="text1"/>
        </w:rPr>
        <w:t>r, including looking at the lifespan of the mower and a replacement of the playground equipment which</w:t>
      </w:r>
      <w:r w:rsidR="003A4D11">
        <w:rPr>
          <w:color w:val="000000" w:themeColor="text1"/>
        </w:rPr>
        <w:t xml:space="preserve"> are not immediate but by careful </w:t>
      </w:r>
      <w:r w:rsidR="00DD02ED">
        <w:rPr>
          <w:color w:val="000000" w:themeColor="text1"/>
        </w:rPr>
        <w:t>saving through an EMR that is added to on a yearly basis we can minimise the impact on the precept.</w:t>
      </w:r>
    </w:p>
    <w:p w14:paraId="5AFEE54E" w14:textId="77777777" w:rsidR="00DE0E0B" w:rsidRDefault="00DE0E0B" w:rsidP="006A0042">
      <w:pPr>
        <w:spacing w:after="160" w:line="259" w:lineRule="auto"/>
        <w:rPr>
          <w:color w:val="000000" w:themeColor="text1"/>
        </w:rPr>
      </w:pPr>
    </w:p>
    <w:p w14:paraId="7872EAD2" w14:textId="65BCAE79" w:rsidR="00DD02ED" w:rsidRDefault="00DD02ED" w:rsidP="006A0042">
      <w:pPr>
        <w:spacing w:after="160" w:line="259" w:lineRule="auto"/>
        <w:rPr>
          <w:color w:val="000000" w:themeColor="text1"/>
        </w:rPr>
      </w:pPr>
      <w:r>
        <w:rPr>
          <w:color w:val="000000" w:themeColor="text1"/>
        </w:rPr>
        <w:t>The</w:t>
      </w:r>
      <w:r w:rsidR="0018524D">
        <w:rPr>
          <w:color w:val="000000" w:themeColor="text1"/>
        </w:rPr>
        <w:t xml:space="preserve"> projected year end position for this financial year is based on the </w:t>
      </w:r>
      <w:r w:rsidR="00AB72B2">
        <w:rPr>
          <w:color w:val="000000" w:themeColor="text1"/>
        </w:rPr>
        <w:t xml:space="preserve">latest set of management accounts </w:t>
      </w:r>
      <w:r w:rsidR="006A5C49">
        <w:rPr>
          <w:color w:val="000000" w:themeColor="text1"/>
        </w:rPr>
        <w:t>for October (month 7) with each budget line being predicted based on known future expenditure.</w:t>
      </w:r>
    </w:p>
    <w:p w14:paraId="0F62E41C" w14:textId="77777777" w:rsidR="006A5C49" w:rsidRDefault="006A5C49" w:rsidP="006A0042">
      <w:pPr>
        <w:spacing w:after="160" w:line="259" w:lineRule="auto"/>
        <w:rPr>
          <w:color w:val="000000" w:themeColor="text1"/>
        </w:rPr>
      </w:pPr>
    </w:p>
    <w:p w14:paraId="5F0D5623" w14:textId="28E84C36" w:rsidR="00245C9E" w:rsidRDefault="00245C9E" w:rsidP="006A0042">
      <w:pPr>
        <w:spacing w:after="160" w:line="259" w:lineRule="auto"/>
        <w:rPr>
          <w:color w:val="000000" w:themeColor="text1"/>
        </w:rPr>
      </w:pPr>
      <w:r>
        <w:rPr>
          <w:color w:val="000000" w:themeColor="text1"/>
        </w:rPr>
        <w:t xml:space="preserve">As we do not have the General Power of Competence each budget line </w:t>
      </w:r>
      <w:r w:rsidR="00FA3908">
        <w:rPr>
          <w:color w:val="000000" w:themeColor="text1"/>
        </w:rPr>
        <w:t>is based on a specific power, Act or Statutory Instrument</w:t>
      </w:r>
      <w:r w:rsidR="00682E74">
        <w:rPr>
          <w:color w:val="000000" w:themeColor="text1"/>
        </w:rPr>
        <w:t>. This is available separately on request and will be displayed on the website alongside the budget.</w:t>
      </w:r>
    </w:p>
    <w:p w14:paraId="5E8833F2" w14:textId="77777777" w:rsidR="00E06DCD" w:rsidRDefault="00E06DCD" w:rsidP="006A0042">
      <w:pPr>
        <w:spacing w:after="160" w:line="259" w:lineRule="auto"/>
        <w:rPr>
          <w:color w:val="000000" w:themeColor="text1"/>
        </w:rPr>
      </w:pPr>
    </w:p>
    <w:p w14:paraId="37FDE8A4" w14:textId="6FD81CC6" w:rsidR="00682E74" w:rsidRDefault="001E60BE" w:rsidP="006A0042">
      <w:pPr>
        <w:spacing w:after="160" w:line="259" w:lineRule="auto"/>
        <w:rPr>
          <w:color w:val="000000" w:themeColor="text1"/>
        </w:rPr>
      </w:pPr>
      <w:r>
        <w:rPr>
          <w:color w:val="000000" w:themeColor="text1"/>
        </w:rPr>
        <w:t>As per last year we do not have the current Band D calculations</w:t>
      </w:r>
      <w:r w:rsidR="001B4857">
        <w:rPr>
          <w:color w:val="000000" w:themeColor="text1"/>
        </w:rPr>
        <w:t xml:space="preserve"> from Buckinghamshire Council</w:t>
      </w:r>
      <w:r w:rsidR="00D75AB3">
        <w:rPr>
          <w:color w:val="000000" w:themeColor="text1"/>
        </w:rPr>
        <w:t>.</w:t>
      </w:r>
      <w:r>
        <w:rPr>
          <w:color w:val="000000" w:themeColor="text1"/>
        </w:rPr>
        <w:t xml:space="preserve"> </w:t>
      </w:r>
      <w:r w:rsidR="00D75AB3">
        <w:rPr>
          <w:color w:val="000000" w:themeColor="text1"/>
        </w:rPr>
        <w:t xml:space="preserve">However, </w:t>
      </w:r>
      <w:r>
        <w:rPr>
          <w:color w:val="000000" w:themeColor="text1"/>
        </w:rPr>
        <w:t xml:space="preserve">there has been very little movement in </w:t>
      </w:r>
      <w:r w:rsidR="001555DE">
        <w:rPr>
          <w:color w:val="000000" w:themeColor="text1"/>
        </w:rPr>
        <w:t>the Paris</w:t>
      </w:r>
      <w:r w:rsidR="0088362C">
        <w:rPr>
          <w:color w:val="000000" w:themeColor="text1"/>
        </w:rPr>
        <w:t xml:space="preserve">h; </w:t>
      </w:r>
      <w:r w:rsidR="001555DE">
        <w:rPr>
          <w:color w:val="000000" w:themeColor="text1"/>
        </w:rPr>
        <w:t xml:space="preserve">a prediction based on last </w:t>
      </w:r>
      <w:proofErr w:type="spellStart"/>
      <w:r w:rsidR="001555DE">
        <w:rPr>
          <w:color w:val="000000" w:themeColor="text1"/>
        </w:rPr>
        <w:t>years</w:t>
      </w:r>
      <w:proofErr w:type="spellEnd"/>
      <w:r w:rsidR="001555DE">
        <w:rPr>
          <w:color w:val="000000" w:themeColor="text1"/>
        </w:rPr>
        <w:t xml:space="preserve"> calculations will be so close to this </w:t>
      </w:r>
      <w:r w:rsidR="0088362C">
        <w:rPr>
          <w:color w:val="000000" w:themeColor="text1"/>
        </w:rPr>
        <w:t>year’s</w:t>
      </w:r>
      <w:r w:rsidR="001555DE">
        <w:rPr>
          <w:color w:val="000000" w:themeColor="text1"/>
        </w:rPr>
        <w:t xml:space="preserve"> </w:t>
      </w:r>
      <w:r w:rsidR="00D202E9">
        <w:rPr>
          <w:color w:val="000000" w:themeColor="text1"/>
        </w:rPr>
        <w:t>actual calculation that Council can be confident of the financial impact of the budget on the average household.</w:t>
      </w:r>
    </w:p>
    <w:p w14:paraId="1FC7CE02" w14:textId="77777777" w:rsidR="008F6D4A" w:rsidRDefault="008F6D4A" w:rsidP="006A0042">
      <w:pPr>
        <w:spacing w:after="160" w:line="259" w:lineRule="auto"/>
        <w:rPr>
          <w:color w:val="000000" w:themeColor="text1"/>
        </w:rPr>
      </w:pPr>
    </w:p>
    <w:p w14:paraId="07C4038C" w14:textId="758ABCDE" w:rsidR="008F6D4A" w:rsidRDefault="008F6D4A" w:rsidP="006A0042">
      <w:pPr>
        <w:spacing w:after="160" w:line="259" w:lineRule="auto"/>
        <w:rPr>
          <w:color w:val="000000" w:themeColor="text1"/>
        </w:rPr>
      </w:pPr>
      <w:r>
        <w:rPr>
          <w:color w:val="000000" w:themeColor="text1"/>
        </w:rPr>
        <w:t xml:space="preserve">The </w:t>
      </w:r>
      <w:r w:rsidR="00051432">
        <w:rPr>
          <w:color w:val="000000" w:themeColor="text1"/>
        </w:rPr>
        <w:t xml:space="preserve">operational budgets </w:t>
      </w:r>
      <w:r w:rsidR="00D53471">
        <w:rPr>
          <w:color w:val="000000" w:themeColor="text1"/>
        </w:rPr>
        <w:t xml:space="preserve">breakdown </w:t>
      </w:r>
      <w:proofErr w:type="gramStart"/>
      <w:r w:rsidR="00051432">
        <w:rPr>
          <w:color w:val="000000" w:themeColor="text1"/>
        </w:rPr>
        <w:t>are</w:t>
      </w:r>
      <w:proofErr w:type="gramEnd"/>
      <w:r w:rsidR="00D53471">
        <w:rPr>
          <w:color w:val="000000" w:themeColor="text1"/>
        </w:rPr>
        <w:t xml:space="preserve"> shown in Appendix A, </w:t>
      </w:r>
      <w:r w:rsidR="00276A81">
        <w:rPr>
          <w:color w:val="000000" w:themeColor="text1"/>
        </w:rPr>
        <w:t>The reserves and EMRs are shown in Appendix B</w:t>
      </w:r>
      <w:r w:rsidR="00B44C4C">
        <w:rPr>
          <w:color w:val="000000" w:themeColor="text1"/>
        </w:rPr>
        <w:t xml:space="preserve">, </w:t>
      </w:r>
      <w:r w:rsidR="00D53471">
        <w:rPr>
          <w:color w:val="000000" w:themeColor="text1"/>
        </w:rPr>
        <w:t xml:space="preserve">The staffing calculations are shown in Appendix </w:t>
      </w:r>
      <w:r w:rsidR="00B44C4C">
        <w:rPr>
          <w:color w:val="000000" w:themeColor="text1"/>
        </w:rPr>
        <w:t>C</w:t>
      </w:r>
      <w:r w:rsidR="00044428">
        <w:rPr>
          <w:color w:val="000000" w:themeColor="text1"/>
        </w:rPr>
        <w:t xml:space="preserve">. This </w:t>
      </w:r>
      <w:r w:rsidR="00DC0E7F">
        <w:rPr>
          <w:color w:val="000000" w:themeColor="text1"/>
        </w:rPr>
        <w:t>year’s</w:t>
      </w:r>
      <w:r w:rsidR="00044428">
        <w:rPr>
          <w:color w:val="000000" w:themeColor="text1"/>
        </w:rPr>
        <w:t xml:space="preserve"> </w:t>
      </w:r>
      <w:r w:rsidR="00131D2F">
        <w:rPr>
          <w:color w:val="000000" w:themeColor="text1"/>
        </w:rPr>
        <w:t xml:space="preserve">year end projection is </w:t>
      </w:r>
      <w:r w:rsidR="00DC0E7F">
        <w:rPr>
          <w:color w:val="000000" w:themeColor="text1"/>
        </w:rPr>
        <w:t>shown in previous papers as Item 8d.</w:t>
      </w:r>
    </w:p>
    <w:p w14:paraId="0A419616" w14:textId="77777777" w:rsidR="00D202E9" w:rsidRDefault="00D202E9" w:rsidP="006A0042">
      <w:pPr>
        <w:spacing w:after="160" w:line="259" w:lineRule="auto"/>
        <w:rPr>
          <w:color w:val="000000" w:themeColor="text1"/>
        </w:rPr>
      </w:pPr>
    </w:p>
    <w:p w14:paraId="2BCA5701" w14:textId="77777777" w:rsidR="00A558E6" w:rsidRDefault="00A558E6">
      <w:pPr>
        <w:contextualSpacing w:val="0"/>
        <w:rPr>
          <w:rFonts w:asciiTheme="minorHAnsi" w:eastAsiaTheme="majorEastAsia" w:hAnsiTheme="minorHAnsi" w:cstheme="majorBidi"/>
          <w:color w:val="058442" w:themeColor="accent1"/>
          <w:sz w:val="28"/>
          <w:szCs w:val="26"/>
        </w:rPr>
      </w:pPr>
      <w:r>
        <w:br w:type="page"/>
      </w:r>
    </w:p>
    <w:p w14:paraId="5BF8BE57" w14:textId="70313BA7" w:rsidR="00A558E6" w:rsidRDefault="00A558E6" w:rsidP="00A558E6">
      <w:pPr>
        <w:pStyle w:val="Heading2"/>
      </w:pPr>
      <w:r>
        <w:lastRenderedPageBreak/>
        <w:t xml:space="preserve">This year’s </w:t>
      </w:r>
      <w:proofErr w:type="gramStart"/>
      <w:r>
        <w:t>request</w:t>
      </w:r>
      <w:proofErr w:type="gramEnd"/>
    </w:p>
    <w:tbl>
      <w:tblPr>
        <w:tblW w:w="6660" w:type="dxa"/>
        <w:tblLook w:val="04A0" w:firstRow="1" w:lastRow="0" w:firstColumn="1" w:lastColumn="0" w:noHBand="0" w:noVBand="1"/>
      </w:tblPr>
      <w:tblGrid>
        <w:gridCol w:w="2360"/>
        <w:gridCol w:w="1219"/>
        <w:gridCol w:w="1224"/>
        <w:gridCol w:w="1160"/>
        <w:gridCol w:w="960"/>
      </w:tblGrid>
      <w:tr w:rsidR="00A558E6" w:rsidRPr="00A558E6" w14:paraId="4CBCC5DD" w14:textId="77777777" w:rsidTr="00A558E6">
        <w:trPr>
          <w:trHeight w:val="300"/>
        </w:trPr>
        <w:tc>
          <w:tcPr>
            <w:tcW w:w="2360" w:type="dxa"/>
            <w:tcBorders>
              <w:top w:val="nil"/>
              <w:left w:val="nil"/>
              <w:bottom w:val="single" w:sz="4" w:space="0" w:color="auto"/>
              <w:right w:val="nil"/>
            </w:tcBorders>
            <w:shd w:val="clear" w:color="auto" w:fill="auto"/>
            <w:noWrap/>
            <w:vAlign w:val="bottom"/>
            <w:hideMark/>
          </w:tcPr>
          <w:p w14:paraId="2CC88E97" w14:textId="77777777" w:rsidR="00A558E6" w:rsidRPr="00A558E6" w:rsidRDefault="00A558E6" w:rsidP="00A558E6">
            <w:pPr>
              <w:contextualSpacing w:val="0"/>
              <w:rPr>
                <w:rFonts w:eastAsia="Times New Roman"/>
                <w:b/>
                <w:bCs/>
                <w:color w:val="000000"/>
                <w:lang w:eastAsia="en-GB"/>
              </w:rPr>
            </w:pPr>
            <w:r w:rsidRPr="00A558E6">
              <w:rPr>
                <w:rFonts w:eastAsia="Times New Roman"/>
                <w:b/>
                <w:bCs/>
                <w:color w:val="000000"/>
                <w:lang w:eastAsia="en-GB"/>
              </w:rPr>
              <w:t>2024/25 Request</w:t>
            </w:r>
          </w:p>
        </w:tc>
        <w:tc>
          <w:tcPr>
            <w:tcW w:w="1060" w:type="dxa"/>
            <w:tcBorders>
              <w:top w:val="nil"/>
              <w:left w:val="nil"/>
              <w:bottom w:val="single" w:sz="4" w:space="0" w:color="auto"/>
              <w:right w:val="nil"/>
            </w:tcBorders>
            <w:shd w:val="clear" w:color="auto" w:fill="auto"/>
            <w:noWrap/>
            <w:vAlign w:val="bottom"/>
            <w:hideMark/>
          </w:tcPr>
          <w:p w14:paraId="2512FCC4"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20" w:type="dxa"/>
            <w:tcBorders>
              <w:top w:val="nil"/>
              <w:left w:val="nil"/>
              <w:bottom w:val="single" w:sz="4" w:space="0" w:color="auto"/>
              <w:right w:val="nil"/>
            </w:tcBorders>
            <w:shd w:val="clear" w:color="auto" w:fill="auto"/>
            <w:noWrap/>
            <w:vAlign w:val="bottom"/>
            <w:hideMark/>
          </w:tcPr>
          <w:p w14:paraId="6477B0BC"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5EC40BB7"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960" w:type="dxa"/>
            <w:tcBorders>
              <w:top w:val="nil"/>
              <w:left w:val="nil"/>
              <w:bottom w:val="single" w:sz="4" w:space="0" w:color="auto"/>
              <w:right w:val="nil"/>
            </w:tcBorders>
            <w:shd w:val="clear" w:color="auto" w:fill="auto"/>
            <w:noWrap/>
            <w:vAlign w:val="bottom"/>
            <w:hideMark/>
          </w:tcPr>
          <w:p w14:paraId="22024925"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r>
      <w:tr w:rsidR="00A558E6" w:rsidRPr="00A558E6" w14:paraId="7EB8E77B" w14:textId="77777777" w:rsidTr="00A558E6">
        <w:trPr>
          <w:trHeight w:val="300"/>
        </w:trPr>
        <w:tc>
          <w:tcPr>
            <w:tcW w:w="2360" w:type="dxa"/>
            <w:tcBorders>
              <w:top w:val="nil"/>
              <w:left w:val="nil"/>
              <w:bottom w:val="nil"/>
              <w:right w:val="nil"/>
            </w:tcBorders>
            <w:shd w:val="clear" w:color="auto" w:fill="auto"/>
            <w:noWrap/>
            <w:vAlign w:val="bottom"/>
            <w:hideMark/>
          </w:tcPr>
          <w:p w14:paraId="00FF9CAF"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Amenities Income</w:t>
            </w:r>
          </w:p>
        </w:tc>
        <w:tc>
          <w:tcPr>
            <w:tcW w:w="1060" w:type="dxa"/>
            <w:tcBorders>
              <w:top w:val="nil"/>
              <w:left w:val="nil"/>
              <w:bottom w:val="nil"/>
              <w:right w:val="nil"/>
            </w:tcBorders>
            <w:shd w:val="clear" w:color="auto" w:fill="auto"/>
            <w:noWrap/>
            <w:vAlign w:val="bottom"/>
            <w:hideMark/>
          </w:tcPr>
          <w:p w14:paraId="692AA08A"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39,113.00</w:t>
            </w:r>
          </w:p>
        </w:tc>
        <w:tc>
          <w:tcPr>
            <w:tcW w:w="1120" w:type="dxa"/>
            <w:tcBorders>
              <w:top w:val="nil"/>
              <w:left w:val="nil"/>
              <w:bottom w:val="nil"/>
              <w:right w:val="nil"/>
            </w:tcBorders>
            <w:shd w:val="clear" w:color="auto" w:fill="auto"/>
            <w:noWrap/>
            <w:vAlign w:val="bottom"/>
            <w:hideMark/>
          </w:tcPr>
          <w:p w14:paraId="235DCC77" w14:textId="77777777" w:rsidR="00A558E6" w:rsidRPr="00A558E6" w:rsidRDefault="00A558E6" w:rsidP="00A558E6">
            <w:pPr>
              <w:contextualSpacing w:val="0"/>
              <w:jc w:val="right"/>
              <w:rPr>
                <w:rFonts w:eastAsia="Times New Roman"/>
                <w:color w:val="000000"/>
                <w:lang w:eastAsia="en-GB"/>
              </w:rPr>
            </w:pPr>
          </w:p>
        </w:tc>
        <w:tc>
          <w:tcPr>
            <w:tcW w:w="1160" w:type="dxa"/>
            <w:tcBorders>
              <w:top w:val="nil"/>
              <w:left w:val="nil"/>
              <w:bottom w:val="nil"/>
              <w:right w:val="nil"/>
            </w:tcBorders>
            <w:shd w:val="clear" w:color="auto" w:fill="auto"/>
            <w:noWrap/>
            <w:vAlign w:val="bottom"/>
            <w:hideMark/>
          </w:tcPr>
          <w:p w14:paraId="6079B99C"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8D28158"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r>
      <w:tr w:rsidR="00A558E6" w:rsidRPr="00A558E6" w14:paraId="76A610BE" w14:textId="77777777" w:rsidTr="00A558E6">
        <w:trPr>
          <w:trHeight w:val="300"/>
        </w:trPr>
        <w:tc>
          <w:tcPr>
            <w:tcW w:w="2360" w:type="dxa"/>
            <w:tcBorders>
              <w:top w:val="nil"/>
              <w:left w:val="nil"/>
              <w:bottom w:val="nil"/>
              <w:right w:val="nil"/>
            </w:tcBorders>
            <w:shd w:val="clear" w:color="auto" w:fill="auto"/>
            <w:noWrap/>
            <w:vAlign w:val="bottom"/>
            <w:hideMark/>
          </w:tcPr>
          <w:p w14:paraId="169543B6"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Amenities Expenditure</w:t>
            </w:r>
          </w:p>
        </w:tc>
        <w:tc>
          <w:tcPr>
            <w:tcW w:w="1060" w:type="dxa"/>
            <w:tcBorders>
              <w:top w:val="nil"/>
              <w:left w:val="nil"/>
              <w:bottom w:val="nil"/>
              <w:right w:val="nil"/>
            </w:tcBorders>
            <w:shd w:val="clear" w:color="auto" w:fill="auto"/>
            <w:noWrap/>
            <w:vAlign w:val="bottom"/>
            <w:hideMark/>
          </w:tcPr>
          <w:p w14:paraId="7753517D"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130,515.00</w:t>
            </w:r>
          </w:p>
        </w:tc>
        <w:tc>
          <w:tcPr>
            <w:tcW w:w="1120" w:type="dxa"/>
            <w:tcBorders>
              <w:top w:val="nil"/>
              <w:left w:val="nil"/>
              <w:bottom w:val="nil"/>
              <w:right w:val="nil"/>
            </w:tcBorders>
            <w:shd w:val="clear" w:color="auto" w:fill="auto"/>
            <w:noWrap/>
            <w:vAlign w:val="bottom"/>
            <w:hideMark/>
          </w:tcPr>
          <w:p w14:paraId="526A2757"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91,402.00</w:t>
            </w:r>
          </w:p>
        </w:tc>
        <w:tc>
          <w:tcPr>
            <w:tcW w:w="2120" w:type="dxa"/>
            <w:gridSpan w:val="2"/>
            <w:tcBorders>
              <w:top w:val="nil"/>
              <w:left w:val="nil"/>
              <w:bottom w:val="nil"/>
              <w:right w:val="nil"/>
            </w:tcBorders>
            <w:shd w:val="clear" w:color="auto" w:fill="auto"/>
            <w:noWrap/>
            <w:vAlign w:val="bottom"/>
            <w:hideMark/>
          </w:tcPr>
          <w:p w14:paraId="4D74030E"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Net Budget Cost</w:t>
            </w:r>
          </w:p>
        </w:tc>
      </w:tr>
      <w:tr w:rsidR="00A558E6" w:rsidRPr="00A558E6" w14:paraId="753CB5D0" w14:textId="77777777" w:rsidTr="00A558E6">
        <w:trPr>
          <w:trHeight w:val="300"/>
        </w:trPr>
        <w:tc>
          <w:tcPr>
            <w:tcW w:w="2360" w:type="dxa"/>
            <w:tcBorders>
              <w:top w:val="nil"/>
              <w:left w:val="nil"/>
              <w:bottom w:val="nil"/>
              <w:right w:val="nil"/>
            </w:tcBorders>
            <w:shd w:val="clear" w:color="auto" w:fill="auto"/>
            <w:noWrap/>
            <w:vAlign w:val="bottom"/>
            <w:hideMark/>
          </w:tcPr>
          <w:p w14:paraId="5BDD2F00"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F&amp;G Income</w:t>
            </w:r>
          </w:p>
        </w:tc>
        <w:tc>
          <w:tcPr>
            <w:tcW w:w="1060" w:type="dxa"/>
            <w:tcBorders>
              <w:top w:val="nil"/>
              <w:left w:val="nil"/>
              <w:bottom w:val="nil"/>
              <w:right w:val="nil"/>
            </w:tcBorders>
            <w:shd w:val="clear" w:color="auto" w:fill="auto"/>
            <w:noWrap/>
            <w:vAlign w:val="bottom"/>
            <w:hideMark/>
          </w:tcPr>
          <w:p w14:paraId="4F60F515"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4,700.00</w:t>
            </w:r>
          </w:p>
        </w:tc>
        <w:tc>
          <w:tcPr>
            <w:tcW w:w="1120" w:type="dxa"/>
            <w:tcBorders>
              <w:top w:val="nil"/>
              <w:left w:val="nil"/>
              <w:bottom w:val="nil"/>
              <w:right w:val="nil"/>
            </w:tcBorders>
            <w:shd w:val="clear" w:color="auto" w:fill="auto"/>
            <w:noWrap/>
            <w:vAlign w:val="bottom"/>
            <w:hideMark/>
          </w:tcPr>
          <w:p w14:paraId="55A6F78D" w14:textId="77777777" w:rsidR="00A558E6" w:rsidRPr="00A558E6" w:rsidRDefault="00A558E6" w:rsidP="00A558E6">
            <w:pPr>
              <w:contextualSpacing w:val="0"/>
              <w:jc w:val="right"/>
              <w:rPr>
                <w:rFonts w:eastAsia="Times New Roman"/>
                <w:color w:val="000000"/>
                <w:lang w:eastAsia="en-GB"/>
              </w:rPr>
            </w:pPr>
          </w:p>
        </w:tc>
        <w:tc>
          <w:tcPr>
            <w:tcW w:w="1160" w:type="dxa"/>
            <w:tcBorders>
              <w:top w:val="nil"/>
              <w:left w:val="nil"/>
              <w:bottom w:val="nil"/>
              <w:right w:val="nil"/>
            </w:tcBorders>
            <w:shd w:val="clear" w:color="auto" w:fill="auto"/>
            <w:noWrap/>
            <w:vAlign w:val="bottom"/>
            <w:hideMark/>
          </w:tcPr>
          <w:p w14:paraId="0173BCA9"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0194A1A"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r>
      <w:tr w:rsidR="00A558E6" w:rsidRPr="00A558E6" w14:paraId="0C6D859D" w14:textId="77777777" w:rsidTr="00A558E6">
        <w:trPr>
          <w:trHeight w:val="300"/>
        </w:trPr>
        <w:tc>
          <w:tcPr>
            <w:tcW w:w="2360" w:type="dxa"/>
            <w:tcBorders>
              <w:top w:val="nil"/>
              <w:left w:val="nil"/>
              <w:bottom w:val="nil"/>
              <w:right w:val="nil"/>
            </w:tcBorders>
            <w:shd w:val="clear" w:color="auto" w:fill="auto"/>
            <w:noWrap/>
            <w:vAlign w:val="bottom"/>
            <w:hideMark/>
          </w:tcPr>
          <w:p w14:paraId="3517E739"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F&amp;G Expenditure</w:t>
            </w:r>
          </w:p>
        </w:tc>
        <w:tc>
          <w:tcPr>
            <w:tcW w:w="1060" w:type="dxa"/>
            <w:tcBorders>
              <w:top w:val="nil"/>
              <w:left w:val="nil"/>
              <w:bottom w:val="nil"/>
              <w:right w:val="nil"/>
            </w:tcBorders>
            <w:shd w:val="clear" w:color="auto" w:fill="auto"/>
            <w:noWrap/>
            <w:vAlign w:val="bottom"/>
            <w:hideMark/>
          </w:tcPr>
          <w:p w14:paraId="710E3684"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83,750.00</w:t>
            </w:r>
          </w:p>
        </w:tc>
        <w:tc>
          <w:tcPr>
            <w:tcW w:w="1120" w:type="dxa"/>
            <w:tcBorders>
              <w:top w:val="nil"/>
              <w:left w:val="nil"/>
              <w:bottom w:val="nil"/>
              <w:right w:val="nil"/>
            </w:tcBorders>
            <w:shd w:val="clear" w:color="auto" w:fill="auto"/>
            <w:noWrap/>
            <w:vAlign w:val="bottom"/>
            <w:hideMark/>
          </w:tcPr>
          <w:p w14:paraId="494E6ABA"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79,050.00</w:t>
            </w:r>
          </w:p>
        </w:tc>
        <w:tc>
          <w:tcPr>
            <w:tcW w:w="2120" w:type="dxa"/>
            <w:gridSpan w:val="2"/>
            <w:tcBorders>
              <w:top w:val="nil"/>
              <w:left w:val="nil"/>
              <w:bottom w:val="nil"/>
              <w:right w:val="nil"/>
            </w:tcBorders>
            <w:shd w:val="clear" w:color="auto" w:fill="auto"/>
            <w:noWrap/>
            <w:vAlign w:val="bottom"/>
            <w:hideMark/>
          </w:tcPr>
          <w:p w14:paraId="60613650"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Net Budget Cost</w:t>
            </w:r>
          </w:p>
        </w:tc>
      </w:tr>
      <w:tr w:rsidR="00A558E6" w:rsidRPr="00A558E6" w14:paraId="5895853F" w14:textId="77777777" w:rsidTr="00A558E6">
        <w:trPr>
          <w:trHeight w:val="300"/>
        </w:trPr>
        <w:tc>
          <w:tcPr>
            <w:tcW w:w="2360" w:type="dxa"/>
            <w:tcBorders>
              <w:top w:val="nil"/>
              <w:left w:val="nil"/>
              <w:bottom w:val="nil"/>
              <w:right w:val="nil"/>
            </w:tcBorders>
            <w:shd w:val="clear" w:color="auto" w:fill="auto"/>
            <w:noWrap/>
            <w:vAlign w:val="bottom"/>
            <w:hideMark/>
          </w:tcPr>
          <w:p w14:paraId="60AB96C0"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Staffing Expenditure</w:t>
            </w:r>
          </w:p>
        </w:tc>
        <w:tc>
          <w:tcPr>
            <w:tcW w:w="1060" w:type="dxa"/>
            <w:tcBorders>
              <w:top w:val="nil"/>
              <w:left w:val="nil"/>
              <w:bottom w:val="nil"/>
              <w:right w:val="nil"/>
            </w:tcBorders>
            <w:shd w:val="clear" w:color="auto" w:fill="auto"/>
            <w:noWrap/>
            <w:vAlign w:val="bottom"/>
            <w:hideMark/>
          </w:tcPr>
          <w:p w14:paraId="31C31EDD" w14:textId="77777777" w:rsidR="00A558E6" w:rsidRPr="00A558E6" w:rsidRDefault="00A558E6" w:rsidP="00A558E6">
            <w:pPr>
              <w:contextualSpacing w:val="0"/>
              <w:rPr>
                <w:rFonts w:eastAsia="Times New Roman"/>
                <w:color w:val="000000"/>
                <w:lang w:eastAsia="en-GB"/>
              </w:rPr>
            </w:pPr>
          </w:p>
        </w:tc>
        <w:tc>
          <w:tcPr>
            <w:tcW w:w="1120" w:type="dxa"/>
            <w:tcBorders>
              <w:top w:val="nil"/>
              <w:left w:val="nil"/>
              <w:bottom w:val="nil"/>
              <w:right w:val="nil"/>
            </w:tcBorders>
            <w:shd w:val="clear" w:color="auto" w:fill="auto"/>
            <w:noWrap/>
            <w:vAlign w:val="bottom"/>
            <w:hideMark/>
          </w:tcPr>
          <w:p w14:paraId="2583D955"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205,993.00</w:t>
            </w:r>
          </w:p>
        </w:tc>
        <w:tc>
          <w:tcPr>
            <w:tcW w:w="1160" w:type="dxa"/>
            <w:tcBorders>
              <w:top w:val="nil"/>
              <w:left w:val="nil"/>
              <w:bottom w:val="nil"/>
              <w:right w:val="nil"/>
            </w:tcBorders>
            <w:shd w:val="clear" w:color="auto" w:fill="auto"/>
            <w:noWrap/>
            <w:vAlign w:val="bottom"/>
            <w:hideMark/>
          </w:tcPr>
          <w:p w14:paraId="4E354B93" w14:textId="77777777" w:rsidR="00A558E6" w:rsidRPr="00A558E6" w:rsidRDefault="00A558E6" w:rsidP="00A558E6">
            <w:pPr>
              <w:contextualSpacing w:val="0"/>
              <w:jc w:val="right"/>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6DA11AFE"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r>
      <w:tr w:rsidR="00A558E6" w:rsidRPr="00A558E6" w14:paraId="0CB0B62D" w14:textId="77777777" w:rsidTr="00A558E6">
        <w:trPr>
          <w:trHeight w:val="300"/>
        </w:trPr>
        <w:tc>
          <w:tcPr>
            <w:tcW w:w="2360" w:type="dxa"/>
            <w:tcBorders>
              <w:top w:val="single" w:sz="4" w:space="0" w:color="auto"/>
              <w:left w:val="nil"/>
              <w:bottom w:val="single" w:sz="4" w:space="0" w:color="auto"/>
              <w:right w:val="nil"/>
            </w:tcBorders>
            <w:shd w:val="clear" w:color="auto" w:fill="auto"/>
            <w:noWrap/>
            <w:vAlign w:val="bottom"/>
            <w:hideMark/>
          </w:tcPr>
          <w:p w14:paraId="7B25AF34" w14:textId="77777777" w:rsidR="00A558E6" w:rsidRPr="00A558E6" w:rsidRDefault="00A558E6" w:rsidP="00A558E6">
            <w:pPr>
              <w:contextualSpacing w:val="0"/>
              <w:rPr>
                <w:rFonts w:eastAsia="Times New Roman"/>
                <w:b/>
                <w:bCs/>
                <w:color w:val="000000"/>
                <w:lang w:eastAsia="en-GB"/>
              </w:rPr>
            </w:pPr>
            <w:r w:rsidRPr="00A558E6">
              <w:rPr>
                <w:rFonts w:eastAsia="Times New Roman"/>
                <w:b/>
                <w:bCs/>
                <w:color w:val="000000"/>
                <w:lang w:eastAsia="en-GB"/>
              </w:rPr>
              <w:t>Total</w:t>
            </w:r>
          </w:p>
        </w:tc>
        <w:tc>
          <w:tcPr>
            <w:tcW w:w="1060" w:type="dxa"/>
            <w:tcBorders>
              <w:top w:val="single" w:sz="4" w:space="0" w:color="auto"/>
              <w:left w:val="nil"/>
              <w:bottom w:val="single" w:sz="4" w:space="0" w:color="auto"/>
              <w:right w:val="nil"/>
            </w:tcBorders>
            <w:shd w:val="clear" w:color="auto" w:fill="auto"/>
            <w:noWrap/>
            <w:vAlign w:val="bottom"/>
            <w:hideMark/>
          </w:tcPr>
          <w:p w14:paraId="6FBF5E9D" w14:textId="77777777" w:rsidR="00A558E6" w:rsidRPr="00A558E6" w:rsidRDefault="00A558E6" w:rsidP="00A558E6">
            <w:pPr>
              <w:contextualSpacing w:val="0"/>
              <w:rPr>
                <w:rFonts w:eastAsia="Times New Roman"/>
                <w:b/>
                <w:bCs/>
                <w:color w:val="000000"/>
                <w:lang w:eastAsia="en-GB"/>
              </w:rPr>
            </w:pPr>
            <w:r w:rsidRPr="00A558E6">
              <w:rPr>
                <w:rFonts w:eastAsia="Times New Roman"/>
                <w:b/>
                <w:bCs/>
                <w:color w:val="000000"/>
                <w:lang w:eastAsia="en-GB"/>
              </w:rPr>
              <w:t> </w:t>
            </w:r>
          </w:p>
        </w:tc>
        <w:tc>
          <w:tcPr>
            <w:tcW w:w="1120" w:type="dxa"/>
            <w:tcBorders>
              <w:top w:val="single" w:sz="4" w:space="0" w:color="auto"/>
              <w:left w:val="nil"/>
              <w:bottom w:val="single" w:sz="4" w:space="0" w:color="auto"/>
              <w:right w:val="nil"/>
            </w:tcBorders>
            <w:shd w:val="clear" w:color="auto" w:fill="auto"/>
            <w:noWrap/>
            <w:vAlign w:val="bottom"/>
            <w:hideMark/>
          </w:tcPr>
          <w:p w14:paraId="1B9DAFA3" w14:textId="77777777" w:rsidR="00A558E6" w:rsidRPr="00A558E6" w:rsidRDefault="00A558E6" w:rsidP="00A558E6">
            <w:pPr>
              <w:contextualSpacing w:val="0"/>
              <w:jc w:val="right"/>
              <w:rPr>
                <w:rFonts w:eastAsia="Times New Roman"/>
                <w:b/>
                <w:bCs/>
                <w:color w:val="000000"/>
                <w:lang w:eastAsia="en-GB"/>
              </w:rPr>
            </w:pPr>
            <w:r w:rsidRPr="00A558E6">
              <w:rPr>
                <w:rFonts w:eastAsia="Times New Roman"/>
                <w:b/>
                <w:bCs/>
                <w:color w:val="000000"/>
                <w:lang w:eastAsia="en-GB"/>
              </w:rPr>
              <w:t>376,445.00</w:t>
            </w:r>
          </w:p>
        </w:tc>
        <w:tc>
          <w:tcPr>
            <w:tcW w:w="1160" w:type="dxa"/>
            <w:tcBorders>
              <w:top w:val="nil"/>
              <w:left w:val="nil"/>
              <w:bottom w:val="nil"/>
              <w:right w:val="nil"/>
            </w:tcBorders>
            <w:shd w:val="clear" w:color="auto" w:fill="auto"/>
            <w:noWrap/>
            <w:vAlign w:val="bottom"/>
            <w:hideMark/>
          </w:tcPr>
          <w:p w14:paraId="0B67CAC6" w14:textId="77777777" w:rsidR="00A558E6" w:rsidRPr="00A558E6" w:rsidRDefault="00A558E6" w:rsidP="00A558E6">
            <w:pPr>
              <w:contextualSpacing w:val="0"/>
              <w:rPr>
                <w:rFonts w:eastAsia="Times New Roman"/>
                <w:b/>
                <w:bCs/>
                <w:color w:val="000000"/>
                <w:lang w:eastAsia="en-GB"/>
              </w:rPr>
            </w:pPr>
            <w:r w:rsidRPr="00A558E6">
              <w:rPr>
                <w:rFonts w:eastAsia="Times New Roman"/>
                <w:b/>
                <w:bCs/>
                <w:color w:val="000000"/>
                <w:lang w:eastAsia="en-GB"/>
              </w:rPr>
              <w:t>% increase</w:t>
            </w:r>
          </w:p>
        </w:tc>
        <w:tc>
          <w:tcPr>
            <w:tcW w:w="960" w:type="dxa"/>
            <w:tcBorders>
              <w:top w:val="nil"/>
              <w:left w:val="nil"/>
              <w:bottom w:val="nil"/>
              <w:right w:val="nil"/>
            </w:tcBorders>
            <w:shd w:val="clear" w:color="auto" w:fill="auto"/>
            <w:noWrap/>
            <w:vAlign w:val="bottom"/>
            <w:hideMark/>
          </w:tcPr>
          <w:p w14:paraId="27DAB724" w14:textId="77777777" w:rsidR="00A558E6" w:rsidRPr="00A558E6" w:rsidRDefault="00A558E6" w:rsidP="00A558E6">
            <w:pPr>
              <w:contextualSpacing w:val="0"/>
              <w:jc w:val="right"/>
              <w:rPr>
                <w:rFonts w:eastAsia="Times New Roman"/>
                <w:b/>
                <w:bCs/>
                <w:color w:val="000000"/>
                <w:lang w:eastAsia="en-GB"/>
              </w:rPr>
            </w:pPr>
            <w:r w:rsidRPr="00A558E6">
              <w:rPr>
                <w:rFonts w:eastAsia="Times New Roman"/>
                <w:b/>
                <w:bCs/>
                <w:color w:val="000000"/>
                <w:lang w:eastAsia="en-GB"/>
              </w:rPr>
              <w:t>4.84%</w:t>
            </w:r>
          </w:p>
        </w:tc>
      </w:tr>
      <w:tr w:rsidR="00A558E6" w:rsidRPr="00A558E6" w14:paraId="38880022" w14:textId="77777777" w:rsidTr="00A558E6">
        <w:trPr>
          <w:trHeight w:val="300"/>
        </w:trPr>
        <w:tc>
          <w:tcPr>
            <w:tcW w:w="3420" w:type="dxa"/>
            <w:gridSpan w:val="2"/>
            <w:tcBorders>
              <w:top w:val="nil"/>
              <w:left w:val="nil"/>
              <w:bottom w:val="nil"/>
              <w:right w:val="nil"/>
            </w:tcBorders>
            <w:shd w:val="clear" w:color="auto" w:fill="auto"/>
            <w:noWrap/>
            <w:vAlign w:val="bottom"/>
            <w:hideMark/>
          </w:tcPr>
          <w:p w14:paraId="72498482"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Difference from previous year</w:t>
            </w:r>
          </w:p>
        </w:tc>
        <w:tc>
          <w:tcPr>
            <w:tcW w:w="1120" w:type="dxa"/>
            <w:tcBorders>
              <w:top w:val="nil"/>
              <w:left w:val="nil"/>
              <w:bottom w:val="nil"/>
              <w:right w:val="nil"/>
            </w:tcBorders>
            <w:shd w:val="clear" w:color="auto" w:fill="auto"/>
            <w:noWrap/>
            <w:vAlign w:val="bottom"/>
            <w:hideMark/>
          </w:tcPr>
          <w:p w14:paraId="096D56DB"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17,367.00</w:t>
            </w:r>
          </w:p>
        </w:tc>
        <w:tc>
          <w:tcPr>
            <w:tcW w:w="1160" w:type="dxa"/>
            <w:tcBorders>
              <w:top w:val="nil"/>
              <w:left w:val="nil"/>
              <w:bottom w:val="nil"/>
              <w:right w:val="nil"/>
            </w:tcBorders>
            <w:shd w:val="clear" w:color="auto" w:fill="auto"/>
            <w:noWrap/>
            <w:vAlign w:val="bottom"/>
            <w:hideMark/>
          </w:tcPr>
          <w:p w14:paraId="42A9CB20" w14:textId="77777777" w:rsidR="00A558E6" w:rsidRPr="00A558E6" w:rsidRDefault="00A558E6" w:rsidP="00A558E6">
            <w:pPr>
              <w:contextualSpacing w:val="0"/>
              <w:jc w:val="right"/>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06E273FA"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r>
      <w:tr w:rsidR="00A558E6" w:rsidRPr="00A558E6" w14:paraId="43AFF740" w14:textId="77777777" w:rsidTr="00A558E6">
        <w:trPr>
          <w:trHeight w:val="300"/>
        </w:trPr>
        <w:tc>
          <w:tcPr>
            <w:tcW w:w="2360" w:type="dxa"/>
            <w:tcBorders>
              <w:top w:val="nil"/>
              <w:left w:val="nil"/>
              <w:bottom w:val="nil"/>
              <w:right w:val="nil"/>
            </w:tcBorders>
            <w:shd w:val="clear" w:color="auto" w:fill="auto"/>
            <w:noWrap/>
            <w:vAlign w:val="bottom"/>
            <w:hideMark/>
          </w:tcPr>
          <w:p w14:paraId="5479E8AC"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1060" w:type="dxa"/>
            <w:tcBorders>
              <w:top w:val="nil"/>
              <w:left w:val="nil"/>
              <w:bottom w:val="nil"/>
              <w:right w:val="nil"/>
            </w:tcBorders>
            <w:shd w:val="clear" w:color="auto" w:fill="auto"/>
            <w:noWrap/>
            <w:vAlign w:val="bottom"/>
            <w:hideMark/>
          </w:tcPr>
          <w:p w14:paraId="63E003E5"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24025A3C"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1160" w:type="dxa"/>
            <w:tcBorders>
              <w:top w:val="nil"/>
              <w:left w:val="nil"/>
              <w:bottom w:val="nil"/>
              <w:right w:val="nil"/>
            </w:tcBorders>
            <w:shd w:val="clear" w:color="auto" w:fill="auto"/>
            <w:noWrap/>
            <w:vAlign w:val="bottom"/>
            <w:hideMark/>
          </w:tcPr>
          <w:p w14:paraId="094C74CF"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529E7D7"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r>
      <w:tr w:rsidR="00A558E6" w:rsidRPr="00A558E6" w14:paraId="7D1B3002" w14:textId="77777777" w:rsidTr="00A558E6">
        <w:trPr>
          <w:trHeight w:val="375"/>
        </w:trPr>
        <w:tc>
          <w:tcPr>
            <w:tcW w:w="2360" w:type="dxa"/>
            <w:tcBorders>
              <w:top w:val="nil"/>
              <w:left w:val="nil"/>
              <w:bottom w:val="nil"/>
              <w:right w:val="nil"/>
            </w:tcBorders>
            <w:shd w:val="clear" w:color="auto" w:fill="auto"/>
            <w:noWrap/>
            <w:vAlign w:val="bottom"/>
            <w:hideMark/>
          </w:tcPr>
          <w:p w14:paraId="50AD2B6A"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1060" w:type="dxa"/>
            <w:tcBorders>
              <w:top w:val="nil"/>
              <w:left w:val="nil"/>
              <w:bottom w:val="nil"/>
              <w:right w:val="nil"/>
            </w:tcBorders>
            <w:shd w:val="clear" w:color="auto" w:fill="auto"/>
            <w:noWrap/>
            <w:vAlign w:val="bottom"/>
            <w:hideMark/>
          </w:tcPr>
          <w:p w14:paraId="1E676132"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7F086CEA"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1160" w:type="dxa"/>
            <w:tcBorders>
              <w:top w:val="nil"/>
              <w:left w:val="nil"/>
              <w:bottom w:val="nil"/>
              <w:right w:val="nil"/>
            </w:tcBorders>
            <w:shd w:val="clear" w:color="auto" w:fill="auto"/>
            <w:noWrap/>
            <w:vAlign w:val="bottom"/>
            <w:hideMark/>
          </w:tcPr>
          <w:p w14:paraId="01473E3B"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52AFC3B" w14:textId="77777777" w:rsidR="00A558E6" w:rsidRPr="00A558E6" w:rsidRDefault="00A558E6" w:rsidP="00A558E6">
            <w:pPr>
              <w:contextualSpacing w:val="0"/>
              <w:rPr>
                <w:rFonts w:ascii="Times New Roman" w:eastAsia="Times New Roman" w:hAnsi="Times New Roman" w:cs="Times New Roman"/>
                <w:sz w:val="20"/>
                <w:szCs w:val="20"/>
                <w:lang w:eastAsia="en-GB"/>
              </w:rPr>
            </w:pPr>
          </w:p>
        </w:tc>
      </w:tr>
      <w:tr w:rsidR="00A558E6" w:rsidRPr="00A558E6" w14:paraId="7C8C69EE" w14:textId="77777777" w:rsidTr="00A558E6">
        <w:trPr>
          <w:trHeight w:val="300"/>
        </w:trPr>
        <w:tc>
          <w:tcPr>
            <w:tcW w:w="2360" w:type="dxa"/>
            <w:tcBorders>
              <w:top w:val="nil"/>
              <w:left w:val="nil"/>
              <w:bottom w:val="nil"/>
              <w:right w:val="nil"/>
            </w:tcBorders>
            <w:shd w:val="clear" w:color="000000" w:fill="8EA9DB"/>
            <w:noWrap/>
            <w:vAlign w:val="bottom"/>
            <w:hideMark/>
          </w:tcPr>
          <w:p w14:paraId="170DBA7F" w14:textId="77777777" w:rsidR="00A558E6" w:rsidRPr="00A558E6" w:rsidRDefault="00A558E6" w:rsidP="00A558E6">
            <w:pPr>
              <w:contextualSpacing w:val="0"/>
              <w:rPr>
                <w:rFonts w:eastAsia="Times New Roman"/>
                <w:b/>
                <w:bCs/>
                <w:color w:val="000000"/>
                <w:lang w:eastAsia="en-GB"/>
              </w:rPr>
            </w:pPr>
            <w:r w:rsidRPr="00A558E6">
              <w:rPr>
                <w:rFonts w:eastAsia="Times New Roman"/>
                <w:b/>
                <w:bCs/>
                <w:color w:val="000000"/>
                <w:lang w:eastAsia="en-GB"/>
              </w:rPr>
              <w:t>BAND D 2024/25</w:t>
            </w:r>
          </w:p>
        </w:tc>
        <w:tc>
          <w:tcPr>
            <w:tcW w:w="1060" w:type="dxa"/>
            <w:tcBorders>
              <w:top w:val="nil"/>
              <w:left w:val="nil"/>
              <w:bottom w:val="nil"/>
              <w:right w:val="nil"/>
            </w:tcBorders>
            <w:shd w:val="clear" w:color="000000" w:fill="8EA9DB"/>
            <w:noWrap/>
            <w:vAlign w:val="bottom"/>
            <w:hideMark/>
          </w:tcPr>
          <w:p w14:paraId="04B85C74"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20" w:type="dxa"/>
            <w:tcBorders>
              <w:top w:val="nil"/>
              <w:left w:val="nil"/>
              <w:bottom w:val="nil"/>
              <w:right w:val="nil"/>
            </w:tcBorders>
            <w:shd w:val="clear" w:color="000000" w:fill="8EA9DB"/>
            <w:noWrap/>
            <w:vAlign w:val="bottom"/>
            <w:hideMark/>
          </w:tcPr>
          <w:p w14:paraId="2FBF781A"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60" w:type="dxa"/>
            <w:tcBorders>
              <w:top w:val="nil"/>
              <w:left w:val="nil"/>
              <w:bottom w:val="nil"/>
              <w:right w:val="nil"/>
            </w:tcBorders>
            <w:shd w:val="clear" w:color="000000" w:fill="8EA9DB"/>
            <w:noWrap/>
            <w:vAlign w:val="bottom"/>
            <w:hideMark/>
          </w:tcPr>
          <w:p w14:paraId="5F6F4C7E"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960" w:type="dxa"/>
            <w:tcBorders>
              <w:top w:val="nil"/>
              <w:left w:val="nil"/>
              <w:bottom w:val="nil"/>
              <w:right w:val="nil"/>
            </w:tcBorders>
            <w:shd w:val="clear" w:color="000000" w:fill="8EA9DB"/>
            <w:noWrap/>
            <w:vAlign w:val="bottom"/>
            <w:hideMark/>
          </w:tcPr>
          <w:p w14:paraId="4BD66FD0"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r>
      <w:tr w:rsidR="00A558E6" w:rsidRPr="00A558E6" w14:paraId="618F3A8E" w14:textId="77777777" w:rsidTr="00A558E6">
        <w:trPr>
          <w:trHeight w:val="300"/>
        </w:trPr>
        <w:tc>
          <w:tcPr>
            <w:tcW w:w="2360" w:type="dxa"/>
            <w:tcBorders>
              <w:top w:val="nil"/>
              <w:left w:val="nil"/>
              <w:bottom w:val="nil"/>
              <w:right w:val="nil"/>
            </w:tcBorders>
            <w:shd w:val="clear" w:color="000000" w:fill="D0CECE"/>
            <w:noWrap/>
            <w:vAlign w:val="bottom"/>
            <w:hideMark/>
          </w:tcPr>
          <w:p w14:paraId="31C8DAD4" w14:textId="77777777" w:rsidR="00A558E6" w:rsidRPr="00A558E6" w:rsidRDefault="00A558E6" w:rsidP="00A558E6">
            <w:pPr>
              <w:contextualSpacing w:val="0"/>
              <w:rPr>
                <w:rFonts w:eastAsia="Times New Roman"/>
                <w:b/>
                <w:bCs/>
                <w:color w:val="000000"/>
                <w:lang w:eastAsia="en-GB"/>
              </w:rPr>
            </w:pPr>
            <w:r w:rsidRPr="00A558E6">
              <w:rPr>
                <w:rFonts w:eastAsia="Times New Roman"/>
                <w:b/>
                <w:bCs/>
                <w:color w:val="000000"/>
                <w:lang w:eastAsia="en-GB"/>
              </w:rPr>
              <w:t>Band D Households</w:t>
            </w:r>
          </w:p>
        </w:tc>
        <w:tc>
          <w:tcPr>
            <w:tcW w:w="1060" w:type="dxa"/>
            <w:tcBorders>
              <w:top w:val="nil"/>
              <w:left w:val="nil"/>
              <w:bottom w:val="nil"/>
              <w:right w:val="nil"/>
            </w:tcBorders>
            <w:shd w:val="clear" w:color="000000" w:fill="D0CECE"/>
            <w:noWrap/>
            <w:vAlign w:val="bottom"/>
            <w:hideMark/>
          </w:tcPr>
          <w:p w14:paraId="017FCB2A"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20" w:type="dxa"/>
            <w:tcBorders>
              <w:top w:val="nil"/>
              <w:left w:val="nil"/>
              <w:bottom w:val="nil"/>
              <w:right w:val="nil"/>
            </w:tcBorders>
            <w:shd w:val="clear" w:color="000000" w:fill="D0CECE"/>
            <w:noWrap/>
            <w:vAlign w:val="bottom"/>
            <w:hideMark/>
          </w:tcPr>
          <w:p w14:paraId="1EA1BD10"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3422.44</w:t>
            </w:r>
          </w:p>
        </w:tc>
        <w:tc>
          <w:tcPr>
            <w:tcW w:w="1160" w:type="dxa"/>
            <w:tcBorders>
              <w:top w:val="nil"/>
              <w:left w:val="nil"/>
              <w:bottom w:val="nil"/>
              <w:right w:val="nil"/>
            </w:tcBorders>
            <w:shd w:val="clear" w:color="000000" w:fill="D0CECE"/>
            <w:noWrap/>
            <w:vAlign w:val="bottom"/>
            <w:hideMark/>
          </w:tcPr>
          <w:p w14:paraId="3DDEC822"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960" w:type="dxa"/>
            <w:tcBorders>
              <w:top w:val="nil"/>
              <w:left w:val="nil"/>
              <w:bottom w:val="nil"/>
              <w:right w:val="nil"/>
            </w:tcBorders>
            <w:shd w:val="clear" w:color="000000" w:fill="D0CECE"/>
            <w:noWrap/>
            <w:vAlign w:val="bottom"/>
            <w:hideMark/>
          </w:tcPr>
          <w:p w14:paraId="26B0A3F8"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r>
      <w:tr w:rsidR="00A558E6" w:rsidRPr="00A558E6" w14:paraId="3D7538D1" w14:textId="77777777" w:rsidTr="00A558E6">
        <w:trPr>
          <w:trHeight w:val="300"/>
        </w:trPr>
        <w:tc>
          <w:tcPr>
            <w:tcW w:w="2360" w:type="dxa"/>
            <w:tcBorders>
              <w:top w:val="nil"/>
              <w:left w:val="nil"/>
              <w:bottom w:val="nil"/>
              <w:right w:val="nil"/>
            </w:tcBorders>
            <w:shd w:val="clear" w:color="000000" w:fill="D0CECE"/>
            <w:noWrap/>
            <w:vAlign w:val="bottom"/>
            <w:hideMark/>
          </w:tcPr>
          <w:p w14:paraId="4EC65524" w14:textId="77777777" w:rsidR="00A558E6" w:rsidRPr="00A558E6" w:rsidRDefault="00A558E6" w:rsidP="00A558E6">
            <w:pPr>
              <w:contextualSpacing w:val="0"/>
              <w:rPr>
                <w:rFonts w:eastAsia="Times New Roman"/>
                <w:b/>
                <w:bCs/>
                <w:color w:val="FF0000"/>
                <w:lang w:eastAsia="en-GB"/>
              </w:rPr>
            </w:pPr>
            <w:r w:rsidRPr="00A558E6">
              <w:rPr>
                <w:rFonts w:eastAsia="Times New Roman"/>
                <w:b/>
                <w:bCs/>
                <w:color w:val="FF0000"/>
                <w:lang w:eastAsia="en-GB"/>
              </w:rPr>
              <w:t>Precept Due</w:t>
            </w:r>
          </w:p>
        </w:tc>
        <w:tc>
          <w:tcPr>
            <w:tcW w:w="1060" w:type="dxa"/>
            <w:tcBorders>
              <w:top w:val="nil"/>
              <w:left w:val="nil"/>
              <w:bottom w:val="nil"/>
              <w:right w:val="nil"/>
            </w:tcBorders>
            <w:shd w:val="clear" w:color="000000" w:fill="D0CECE"/>
            <w:noWrap/>
            <w:vAlign w:val="bottom"/>
            <w:hideMark/>
          </w:tcPr>
          <w:p w14:paraId="29BD3413" w14:textId="77777777" w:rsidR="00A558E6" w:rsidRPr="00A558E6" w:rsidRDefault="00A558E6" w:rsidP="00A558E6">
            <w:pPr>
              <w:contextualSpacing w:val="0"/>
              <w:rPr>
                <w:rFonts w:eastAsia="Times New Roman"/>
                <w:b/>
                <w:bCs/>
                <w:color w:val="FF0000"/>
                <w:lang w:eastAsia="en-GB"/>
              </w:rPr>
            </w:pPr>
            <w:r w:rsidRPr="00A558E6">
              <w:rPr>
                <w:rFonts w:eastAsia="Times New Roman"/>
                <w:b/>
                <w:bCs/>
                <w:color w:val="FF0000"/>
                <w:lang w:eastAsia="en-GB"/>
              </w:rPr>
              <w:t> </w:t>
            </w:r>
          </w:p>
        </w:tc>
        <w:tc>
          <w:tcPr>
            <w:tcW w:w="1120" w:type="dxa"/>
            <w:tcBorders>
              <w:top w:val="nil"/>
              <w:left w:val="nil"/>
              <w:bottom w:val="nil"/>
              <w:right w:val="nil"/>
            </w:tcBorders>
            <w:shd w:val="clear" w:color="000000" w:fill="D0CECE"/>
            <w:noWrap/>
            <w:vAlign w:val="bottom"/>
            <w:hideMark/>
          </w:tcPr>
          <w:p w14:paraId="5A838941" w14:textId="77777777" w:rsidR="00A558E6" w:rsidRPr="00A558E6" w:rsidRDefault="00A558E6" w:rsidP="00A558E6">
            <w:pPr>
              <w:contextualSpacing w:val="0"/>
              <w:jc w:val="right"/>
              <w:rPr>
                <w:rFonts w:eastAsia="Times New Roman"/>
                <w:b/>
                <w:bCs/>
                <w:color w:val="FF0000"/>
                <w:lang w:eastAsia="en-GB"/>
              </w:rPr>
            </w:pPr>
            <w:r w:rsidRPr="00A558E6">
              <w:rPr>
                <w:rFonts w:eastAsia="Times New Roman"/>
                <w:b/>
                <w:bCs/>
                <w:color w:val="FF0000"/>
                <w:lang w:eastAsia="en-GB"/>
              </w:rPr>
              <w:t>109.99</w:t>
            </w:r>
          </w:p>
        </w:tc>
        <w:tc>
          <w:tcPr>
            <w:tcW w:w="1160" w:type="dxa"/>
            <w:tcBorders>
              <w:top w:val="nil"/>
              <w:left w:val="nil"/>
              <w:bottom w:val="nil"/>
              <w:right w:val="nil"/>
            </w:tcBorders>
            <w:shd w:val="clear" w:color="000000" w:fill="D0CECE"/>
            <w:noWrap/>
            <w:vAlign w:val="bottom"/>
            <w:hideMark/>
          </w:tcPr>
          <w:p w14:paraId="03355FFA" w14:textId="77777777" w:rsidR="00A558E6" w:rsidRPr="00A558E6" w:rsidRDefault="00A558E6" w:rsidP="00A558E6">
            <w:pPr>
              <w:contextualSpacing w:val="0"/>
              <w:rPr>
                <w:rFonts w:eastAsia="Times New Roman"/>
                <w:b/>
                <w:bCs/>
                <w:color w:val="FF0000"/>
                <w:lang w:eastAsia="en-GB"/>
              </w:rPr>
            </w:pPr>
            <w:r w:rsidRPr="00A558E6">
              <w:rPr>
                <w:rFonts w:eastAsia="Times New Roman"/>
                <w:b/>
                <w:bCs/>
                <w:color w:val="FF0000"/>
                <w:lang w:eastAsia="en-GB"/>
              </w:rPr>
              <w:t>Year</w:t>
            </w:r>
          </w:p>
        </w:tc>
        <w:tc>
          <w:tcPr>
            <w:tcW w:w="960" w:type="dxa"/>
            <w:tcBorders>
              <w:top w:val="nil"/>
              <w:left w:val="nil"/>
              <w:bottom w:val="nil"/>
              <w:right w:val="nil"/>
            </w:tcBorders>
            <w:shd w:val="clear" w:color="000000" w:fill="D0CECE"/>
            <w:noWrap/>
            <w:vAlign w:val="bottom"/>
            <w:hideMark/>
          </w:tcPr>
          <w:p w14:paraId="31AFB9BC" w14:textId="77777777" w:rsidR="00A558E6" w:rsidRPr="00A558E6" w:rsidRDefault="00A558E6" w:rsidP="00A558E6">
            <w:pPr>
              <w:contextualSpacing w:val="0"/>
              <w:rPr>
                <w:rFonts w:eastAsia="Times New Roman"/>
                <w:b/>
                <w:bCs/>
                <w:color w:val="FF0000"/>
                <w:lang w:eastAsia="en-GB"/>
              </w:rPr>
            </w:pPr>
            <w:r w:rsidRPr="00A558E6">
              <w:rPr>
                <w:rFonts w:eastAsia="Times New Roman"/>
                <w:b/>
                <w:bCs/>
                <w:color w:val="FF0000"/>
                <w:lang w:eastAsia="en-GB"/>
              </w:rPr>
              <w:t> </w:t>
            </w:r>
          </w:p>
        </w:tc>
      </w:tr>
      <w:tr w:rsidR="00A558E6" w:rsidRPr="00A558E6" w14:paraId="74A03626" w14:textId="77777777" w:rsidTr="00A558E6">
        <w:trPr>
          <w:trHeight w:val="300"/>
        </w:trPr>
        <w:tc>
          <w:tcPr>
            <w:tcW w:w="2360" w:type="dxa"/>
            <w:tcBorders>
              <w:top w:val="nil"/>
              <w:left w:val="nil"/>
              <w:bottom w:val="nil"/>
              <w:right w:val="nil"/>
            </w:tcBorders>
            <w:shd w:val="clear" w:color="000000" w:fill="D0CECE"/>
            <w:noWrap/>
            <w:vAlign w:val="bottom"/>
            <w:hideMark/>
          </w:tcPr>
          <w:p w14:paraId="55117A66"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060" w:type="dxa"/>
            <w:tcBorders>
              <w:top w:val="nil"/>
              <w:left w:val="nil"/>
              <w:bottom w:val="nil"/>
              <w:right w:val="nil"/>
            </w:tcBorders>
            <w:shd w:val="clear" w:color="000000" w:fill="D0CECE"/>
            <w:noWrap/>
            <w:vAlign w:val="bottom"/>
            <w:hideMark/>
          </w:tcPr>
          <w:p w14:paraId="1A91780B"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20" w:type="dxa"/>
            <w:tcBorders>
              <w:top w:val="nil"/>
              <w:left w:val="nil"/>
              <w:bottom w:val="nil"/>
              <w:right w:val="nil"/>
            </w:tcBorders>
            <w:shd w:val="clear" w:color="000000" w:fill="D0CECE"/>
            <w:noWrap/>
            <w:vAlign w:val="bottom"/>
            <w:hideMark/>
          </w:tcPr>
          <w:p w14:paraId="59B7016E" w14:textId="77777777" w:rsidR="00A558E6" w:rsidRPr="00A558E6" w:rsidRDefault="00A558E6" w:rsidP="00A558E6">
            <w:pPr>
              <w:contextualSpacing w:val="0"/>
              <w:jc w:val="right"/>
              <w:rPr>
                <w:rFonts w:eastAsia="Times New Roman"/>
                <w:b/>
                <w:bCs/>
                <w:color w:val="FF0000"/>
                <w:lang w:eastAsia="en-GB"/>
              </w:rPr>
            </w:pPr>
            <w:r w:rsidRPr="00A558E6">
              <w:rPr>
                <w:rFonts w:eastAsia="Times New Roman"/>
                <w:b/>
                <w:bCs/>
                <w:color w:val="FF0000"/>
                <w:lang w:eastAsia="en-GB"/>
              </w:rPr>
              <w:t>9.17</w:t>
            </w:r>
          </w:p>
        </w:tc>
        <w:tc>
          <w:tcPr>
            <w:tcW w:w="1160" w:type="dxa"/>
            <w:tcBorders>
              <w:top w:val="nil"/>
              <w:left w:val="nil"/>
              <w:bottom w:val="nil"/>
              <w:right w:val="nil"/>
            </w:tcBorders>
            <w:shd w:val="clear" w:color="000000" w:fill="D0CECE"/>
            <w:noWrap/>
            <w:vAlign w:val="bottom"/>
            <w:hideMark/>
          </w:tcPr>
          <w:p w14:paraId="5CBEC515" w14:textId="77777777" w:rsidR="00A558E6" w:rsidRPr="00A558E6" w:rsidRDefault="00A558E6" w:rsidP="00A558E6">
            <w:pPr>
              <w:contextualSpacing w:val="0"/>
              <w:rPr>
                <w:rFonts w:eastAsia="Times New Roman"/>
                <w:b/>
                <w:bCs/>
                <w:color w:val="FF0000"/>
                <w:lang w:eastAsia="en-GB"/>
              </w:rPr>
            </w:pPr>
            <w:r w:rsidRPr="00A558E6">
              <w:rPr>
                <w:rFonts w:eastAsia="Times New Roman"/>
                <w:b/>
                <w:bCs/>
                <w:color w:val="FF0000"/>
                <w:lang w:eastAsia="en-GB"/>
              </w:rPr>
              <w:t>Month</w:t>
            </w:r>
          </w:p>
        </w:tc>
        <w:tc>
          <w:tcPr>
            <w:tcW w:w="960" w:type="dxa"/>
            <w:tcBorders>
              <w:top w:val="nil"/>
              <w:left w:val="nil"/>
              <w:bottom w:val="nil"/>
              <w:right w:val="nil"/>
            </w:tcBorders>
            <w:shd w:val="clear" w:color="000000" w:fill="D0CECE"/>
            <w:noWrap/>
            <w:vAlign w:val="bottom"/>
            <w:hideMark/>
          </w:tcPr>
          <w:p w14:paraId="1D9B9497"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r>
      <w:tr w:rsidR="00A558E6" w:rsidRPr="00A558E6" w14:paraId="5DA63605" w14:textId="77777777" w:rsidTr="00A558E6">
        <w:trPr>
          <w:trHeight w:val="300"/>
        </w:trPr>
        <w:tc>
          <w:tcPr>
            <w:tcW w:w="2360" w:type="dxa"/>
            <w:tcBorders>
              <w:top w:val="nil"/>
              <w:left w:val="nil"/>
              <w:bottom w:val="nil"/>
              <w:right w:val="nil"/>
            </w:tcBorders>
            <w:shd w:val="clear" w:color="000000" w:fill="D0CECE"/>
            <w:noWrap/>
            <w:vAlign w:val="bottom"/>
            <w:hideMark/>
          </w:tcPr>
          <w:p w14:paraId="414A5314"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060" w:type="dxa"/>
            <w:tcBorders>
              <w:top w:val="nil"/>
              <w:left w:val="nil"/>
              <w:bottom w:val="nil"/>
              <w:right w:val="nil"/>
            </w:tcBorders>
            <w:shd w:val="clear" w:color="000000" w:fill="D0CECE"/>
            <w:noWrap/>
            <w:vAlign w:val="bottom"/>
            <w:hideMark/>
          </w:tcPr>
          <w:p w14:paraId="5B620918"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20" w:type="dxa"/>
            <w:tcBorders>
              <w:top w:val="nil"/>
              <w:left w:val="nil"/>
              <w:bottom w:val="nil"/>
              <w:right w:val="nil"/>
            </w:tcBorders>
            <w:shd w:val="clear" w:color="000000" w:fill="D0CECE"/>
            <w:noWrap/>
            <w:vAlign w:val="bottom"/>
            <w:hideMark/>
          </w:tcPr>
          <w:p w14:paraId="5B03CDF6"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60" w:type="dxa"/>
            <w:tcBorders>
              <w:top w:val="nil"/>
              <w:left w:val="nil"/>
              <w:bottom w:val="nil"/>
              <w:right w:val="nil"/>
            </w:tcBorders>
            <w:shd w:val="clear" w:color="000000" w:fill="D0CECE"/>
            <w:noWrap/>
            <w:vAlign w:val="bottom"/>
            <w:hideMark/>
          </w:tcPr>
          <w:p w14:paraId="3C0133F4"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960" w:type="dxa"/>
            <w:tcBorders>
              <w:top w:val="nil"/>
              <w:left w:val="nil"/>
              <w:bottom w:val="nil"/>
              <w:right w:val="nil"/>
            </w:tcBorders>
            <w:shd w:val="clear" w:color="000000" w:fill="D0CECE"/>
            <w:noWrap/>
            <w:vAlign w:val="bottom"/>
            <w:hideMark/>
          </w:tcPr>
          <w:p w14:paraId="1532EC76"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r>
      <w:tr w:rsidR="00A558E6" w:rsidRPr="00A558E6" w14:paraId="1B08AFA6" w14:textId="77777777" w:rsidTr="00A558E6">
        <w:trPr>
          <w:trHeight w:val="300"/>
        </w:trPr>
        <w:tc>
          <w:tcPr>
            <w:tcW w:w="2360" w:type="dxa"/>
            <w:tcBorders>
              <w:top w:val="nil"/>
              <w:left w:val="nil"/>
              <w:bottom w:val="nil"/>
              <w:right w:val="nil"/>
            </w:tcBorders>
            <w:shd w:val="clear" w:color="000000" w:fill="D0CECE"/>
            <w:noWrap/>
            <w:vAlign w:val="bottom"/>
            <w:hideMark/>
          </w:tcPr>
          <w:p w14:paraId="4C733EC6"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060" w:type="dxa"/>
            <w:tcBorders>
              <w:top w:val="nil"/>
              <w:left w:val="nil"/>
              <w:bottom w:val="nil"/>
              <w:right w:val="nil"/>
            </w:tcBorders>
            <w:shd w:val="clear" w:color="000000" w:fill="D0CECE"/>
            <w:noWrap/>
            <w:vAlign w:val="bottom"/>
            <w:hideMark/>
          </w:tcPr>
          <w:p w14:paraId="7C3C0D6A"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20" w:type="dxa"/>
            <w:tcBorders>
              <w:top w:val="nil"/>
              <w:left w:val="nil"/>
              <w:bottom w:val="nil"/>
              <w:right w:val="nil"/>
            </w:tcBorders>
            <w:shd w:val="clear" w:color="000000" w:fill="D0CECE"/>
            <w:noWrap/>
            <w:vAlign w:val="bottom"/>
            <w:hideMark/>
          </w:tcPr>
          <w:p w14:paraId="26DB9365"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60" w:type="dxa"/>
            <w:tcBorders>
              <w:top w:val="nil"/>
              <w:left w:val="nil"/>
              <w:bottom w:val="nil"/>
              <w:right w:val="nil"/>
            </w:tcBorders>
            <w:shd w:val="clear" w:color="000000" w:fill="D0CECE"/>
            <w:noWrap/>
            <w:vAlign w:val="bottom"/>
            <w:hideMark/>
          </w:tcPr>
          <w:p w14:paraId="50B25525"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960" w:type="dxa"/>
            <w:tcBorders>
              <w:top w:val="nil"/>
              <w:left w:val="nil"/>
              <w:bottom w:val="nil"/>
              <w:right w:val="nil"/>
            </w:tcBorders>
            <w:shd w:val="clear" w:color="000000" w:fill="D0CECE"/>
            <w:noWrap/>
            <w:vAlign w:val="bottom"/>
            <w:hideMark/>
          </w:tcPr>
          <w:p w14:paraId="647942E8"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r>
      <w:tr w:rsidR="00A558E6" w:rsidRPr="00A558E6" w14:paraId="45879E67" w14:textId="77777777" w:rsidTr="00A558E6">
        <w:trPr>
          <w:trHeight w:val="300"/>
        </w:trPr>
        <w:tc>
          <w:tcPr>
            <w:tcW w:w="3420" w:type="dxa"/>
            <w:gridSpan w:val="2"/>
            <w:tcBorders>
              <w:top w:val="nil"/>
              <w:left w:val="nil"/>
              <w:bottom w:val="nil"/>
              <w:right w:val="nil"/>
            </w:tcBorders>
            <w:shd w:val="clear" w:color="000000" w:fill="D0CECE"/>
            <w:noWrap/>
            <w:vAlign w:val="bottom"/>
            <w:hideMark/>
          </w:tcPr>
          <w:p w14:paraId="37474653" w14:textId="77777777" w:rsidR="00A558E6" w:rsidRPr="00A558E6" w:rsidRDefault="00A558E6" w:rsidP="00A558E6">
            <w:pPr>
              <w:contextualSpacing w:val="0"/>
              <w:rPr>
                <w:rFonts w:eastAsia="Times New Roman"/>
                <w:b/>
                <w:bCs/>
                <w:color w:val="000000"/>
                <w:lang w:eastAsia="en-GB"/>
              </w:rPr>
            </w:pPr>
            <w:r w:rsidRPr="00A558E6">
              <w:rPr>
                <w:rFonts w:eastAsia="Times New Roman"/>
                <w:b/>
                <w:bCs/>
                <w:color w:val="000000"/>
                <w:lang w:eastAsia="en-GB"/>
              </w:rPr>
              <w:t>Band D Tax Confirmed 6/12/2022</w:t>
            </w:r>
          </w:p>
        </w:tc>
        <w:tc>
          <w:tcPr>
            <w:tcW w:w="1120" w:type="dxa"/>
            <w:tcBorders>
              <w:top w:val="nil"/>
              <w:left w:val="nil"/>
              <w:bottom w:val="nil"/>
              <w:right w:val="nil"/>
            </w:tcBorders>
            <w:shd w:val="clear" w:color="000000" w:fill="D0CECE"/>
            <w:noWrap/>
            <w:vAlign w:val="bottom"/>
            <w:hideMark/>
          </w:tcPr>
          <w:p w14:paraId="4461C1E2"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60" w:type="dxa"/>
            <w:tcBorders>
              <w:top w:val="nil"/>
              <w:left w:val="nil"/>
              <w:bottom w:val="nil"/>
              <w:right w:val="nil"/>
            </w:tcBorders>
            <w:shd w:val="clear" w:color="000000" w:fill="D0CECE"/>
            <w:noWrap/>
            <w:vAlign w:val="bottom"/>
            <w:hideMark/>
          </w:tcPr>
          <w:p w14:paraId="7557CBDF"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960" w:type="dxa"/>
            <w:tcBorders>
              <w:top w:val="nil"/>
              <w:left w:val="nil"/>
              <w:bottom w:val="nil"/>
              <w:right w:val="nil"/>
            </w:tcBorders>
            <w:shd w:val="clear" w:color="000000" w:fill="D0CECE"/>
            <w:noWrap/>
            <w:vAlign w:val="bottom"/>
            <w:hideMark/>
          </w:tcPr>
          <w:p w14:paraId="443522DF"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r>
      <w:tr w:rsidR="00A558E6" w:rsidRPr="00A558E6" w14:paraId="07347AD0" w14:textId="77777777" w:rsidTr="00A558E6">
        <w:trPr>
          <w:trHeight w:val="300"/>
        </w:trPr>
        <w:tc>
          <w:tcPr>
            <w:tcW w:w="2360" w:type="dxa"/>
            <w:tcBorders>
              <w:top w:val="nil"/>
              <w:left w:val="nil"/>
              <w:bottom w:val="nil"/>
              <w:right w:val="nil"/>
            </w:tcBorders>
            <w:shd w:val="clear" w:color="000000" w:fill="D0CECE"/>
            <w:noWrap/>
            <w:vAlign w:val="bottom"/>
            <w:hideMark/>
          </w:tcPr>
          <w:p w14:paraId="7ED4A3A4"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Annual Difference</w:t>
            </w:r>
          </w:p>
        </w:tc>
        <w:tc>
          <w:tcPr>
            <w:tcW w:w="1060" w:type="dxa"/>
            <w:tcBorders>
              <w:top w:val="nil"/>
              <w:left w:val="nil"/>
              <w:bottom w:val="nil"/>
              <w:right w:val="nil"/>
            </w:tcBorders>
            <w:shd w:val="clear" w:color="000000" w:fill="D0CECE"/>
            <w:noWrap/>
            <w:vAlign w:val="bottom"/>
            <w:hideMark/>
          </w:tcPr>
          <w:p w14:paraId="3E96BCB2"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£5.07</w:t>
            </w:r>
          </w:p>
        </w:tc>
        <w:tc>
          <w:tcPr>
            <w:tcW w:w="1120" w:type="dxa"/>
            <w:tcBorders>
              <w:top w:val="nil"/>
              <w:left w:val="nil"/>
              <w:bottom w:val="nil"/>
              <w:right w:val="nil"/>
            </w:tcBorders>
            <w:shd w:val="clear" w:color="000000" w:fill="D0CECE"/>
            <w:noWrap/>
            <w:vAlign w:val="bottom"/>
            <w:hideMark/>
          </w:tcPr>
          <w:p w14:paraId="37D1C4B8"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60" w:type="dxa"/>
            <w:tcBorders>
              <w:top w:val="nil"/>
              <w:left w:val="nil"/>
              <w:bottom w:val="nil"/>
              <w:right w:val="nil"/>
            </w:tcBorders>
            <w:shd w:val="clear" w:color="000000" w:fill="D0CECE"/>
            <w:noWrap/>
            <w:vAlign w:val="bottom"/>
            <w:hideMark/>
          </w:tcPr>
          <w:p w14:paraId="05748856"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Percent</w:t>
            </w:r>
          </w:p>
        </w:tc>
        <w:tc>
          <w:tcPr>
            <w:tcW w:w="960" w:type="dxa"/>
            <w:tcBorders>
              <w:top w:val="nil"/>
              <w:left w:val="nil"/>
              <w:bottom w:val="nil"/>
              <w:right w:val="nil"/>
            </w:tcBorders>
            <w:shd w:val="clear" w:color="000000" w:fill="D0CECE"/>
            <w:noWrap/>
            <w:vAlign w:val="bottom"/>
            <w:hideMark/>
          </w:tcPr>
          <w:p w14:paraId="629EF546"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4.84%</w:t>
            </w:r>
          </w:p>
        </w:tc>
      </w:tr>
      <w:tr w:rsidR="00A558E6" w:rsidRPr="00A558E6" w14:paraId="52252814" w14:textId="77777777" w:rsidTr="00A558E6">
        <w:trPr>
          <w:trHeight w:val="300"/>
        </w:trPr>
        <w:tc>
          <w:tcPr>
            <w:tcW w:w="2360" w:type="dxa"/>
            <w:tcBorders>
              <w:top w:val="nil"/>
              <w:left w:val="nil"/>
              <w:bottom w:val="nil"/>
              <w:right w:val="nil"/>
            </w:tcBorders>
            <w:shd w:val="clear" w:color="000000" w:fill="D0CECE"/>
            <w:noWrap/>
            <w:vAlign w:val="bottom"/>
            <w:hideMark/>
          </w:tcPr>
          <w:p w14:paraId="03584520"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Monthly Difference</w:t>
            </w:r>
          </w:p>
        </w:tc>
        <w:tc>
          <w:tcPr>
            <w:tcW w:w="1060" w:type="dxa"/>
            <w:tcBorders>
              <w:top w:val="nil"/>
              <w:left w:val="nil"/>
              <w:bottom w:val="nil"/>
              <w:right w:val="nil"/>
            </w:tcBorders>
            <w:shd w:val="clear" w:color="000000" w:fill="D0CECE"/>
            <w:noWrap/>
            <w:vAlign w:val="bottom"/>
            <w:hideMark/>
          </w:tcPr>
          <w:p w14:paraId="6C607BA5"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£0.42</w:t>
            </w:r>
          </w:p>
        </w:tc>
        <w:tc>
          <w:tcPr>
            <w:tcW w:w="1120" w:type="dxa"/>
            <w:tcBorders>
              <w:top w:val="nil"/>
              <w:left w:val="nil"/>
              <w:bottom w:val="nil"/>
              <w:right w:val="nil"/>
            </w:tcBorders>
            <w:shd w:val="clear" w:color="000000" w:fill="D0CECE"/>
            <w:noWrap/>
            <w:vAlign w:val="bottom"/>
            <w:hideMark/>
          </w:tcPr>
          <w:p w14:paraId="4C744A6C"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 </w:t>
            </w:r>
          </w:p>
        </w:tc>
        <w:tc>
          <w:tcPr>
            <w:tcW w:w="1160" w:type="dxa"/>
            <w:tcBorders>
              <w:top w:val="nil"/>
              <w:left w:val="nil"/>
              <w:bottom w:val="nil"/>
              <w:right w:val="nil"/>
            </w:tcBorders>
            <w:shd w:val="clear" w:color="000000" w:fill="D0CECE"/>
            <w:noWrap/>
            <w:vAlign w:val="bottom"/>
            <w:hideMark/>
          </w:tcPr>
          <w:p w14:paraId="2457F737" w14:textId="77777777" w:rsidR="00A558E6" w:rsidRPr="00A558E6" w:rsidRDefault="00A558E6" w:rsidP="00A558E6">
            <w:pPr>
              <w:contextualSpacing w:val="0"/>
              <w:rPr>
                <w:rFonts w:eastAsia="Times New Roman"/>
                <w:color w:val="000000"/>
                <w:lang w:eastAsia="en-GB"/>
              </w:rPr>
            </w:pPr>
            <w:r w:rsidRPr="00A558E6">
              <w:rPr>
                <w:rFonts w:eastAsia="Times New Roman"/>
                <w:color w:val="000000"/>
                <w:lang w:eastAsia="en-GB"/>
              </w:rPr>
              <w:t>Percent</w:t>
            </w:r>
          </w:p>
        </w:tc>
        <w:tc>
          <w:tcPr>
            <w:tcW w:w="960" w:type="dxa"/>
            <w:tcBorders>
              <w:top w:val="nil"/>
              <w:left w:val="nil"/>
              <w:bottom w:val="nil"/>
              <w:right w:val="nil"/>
            </w:tcBorders>
            <w:shd w:val="clear" w:color="000000" w:fill="D0CECE"/>
            <w:noWrap/>
            <w:vAlign w:val="bottom"/>
            <w:hideMark/>
          </w:tcPr>
          <w:p w14:paraId="5DB3B49F" w14:textId="77777777" w:rsidR="00A558E6" w:rsidRPr="00A558E6" w:rsidRDefault="00A558E6" w:rsidP="00A558E6">
            <w:pPr>
              <w:contextualSpacing w:val="0"/>
              <w:jc w:val="right"/>
              <w:rPr>
                <w:rFonts w:eastAsia="Times New Roman"/>
                <w:color w:val="000000"/>
                <w:lang w:eastAsia="en-GB"/>
              </w:rPr>
            </w:pPr>
            <w:r w:rsidRPr="00A558E6">
              <w:rPr>
                <w:rFonts w:eastAsia="Times New Roman"/>
                <w:color w:val="000000"/>
                <w:lang w:eastAsia="en-GB"/>
              </w:rPr>
              <w:t>4.84%</w:t>
            </w:r>
          </w:p>
        </w:tc>
      </w:tr>
    </w:tbl>
    <w:p w14:paraId="602AE1E2" w14:textId="77777777" w:rsidR="00A558E6" w:rsidRDefault="00A558E6" w:rsidP="006A0042">
      <w:pPr>
        <w:spacing w:after="160" w:line="259" w:lineRule="auto"/>
        <w:rPr>
          <w:color w:val="000000" w:themeColor="text1"/>
        </w:rPr>
      </w:pPr>
    </w:p>
    <w:p w14:paraId="67F1FF82" w14:textId="5D458C63" w:rsidR="00A558E6" w:rsidRDefault="00A558E6" w:rsidP="006A0042">
      <w:pPr>
        <w:spacing w:after="160" w:line="259" w:lineRule="auto"/>
        <w:rPr>
          <w:color w:val="000000" w:themeColor="text1"/>
        </w:rPr>
      </w:pPr>
      <w:r>
        <w:rPr>
          <w:color w:val="000000" w:themeColor="text1"/>
        </w:rPr>
        <w:t xml:space="preserve">The </w:t>
      </w:r>
      <w:r w:rsidR="00E33729">
        <w:rPr>
          <w:color w:val="000000" w:themeColor="text1"/>
        </w:rPr>
        <w:t>precept for this year based on the current budget request is £376,445</w:t>
      </w:r>
      <w:r w:rsidR="00BC5BB9">
        <w:rPr>
          <w:color w:val="000000" w:themeColor="text1"/>
        </w:rPr>
        <w:t xml:space="preserve">. This increase is under 5% with an annual difference of £5.07 </w:t>
      </w:r>
      <w:r w:rsidR="00CB1112">
        <w:rPr>
          <w:color w:val="000000" w:themeColor="text1"/>
        </w:rPr>
        <w:t xml:space="preserve">based on last year’s Band D calculations, this equates to </w:t>
      </w:r>
      <w:r w:rsidR="00AC472C">
        <w:rPr>
          <w:color w:val="000000" w:themeColor="text1"/>
        </w:rPr>
        <w:t>42p a month increase.</w:t>
      </w:r>
    </w:p>
    <w:p w14:paraId="19506252" w14:textId="77777777" w:rsidR="00AC472C" w:rsidRDefault="00AC472C" w:rsidP="006A0042">
      <w:pPr>
        <w:spacing w:after="160" w:line="259" w:lineRule="auto"/>
        <w:rPr>
          <w:color w:val="000000" w:themeColor="text1"/>
        </w:rPr>
      </w:pPr>
    </w:p>
    <w:p w14:paraId="48DC53CA" w14:textId="77777777" w:rsidR="006A0042" w:rsidRPr="00D70BBD" w:rsidRDefault="006A0042" w:rsidP="006A0042">
      <w:pPr>
        <w:pBdr>
          <w:top w:val="single" w:sz="4" w:space="1" w:color="auto"/>
          <w:bottom w:val="single" w:sz="4" w:space="1" w:color="auto"/>
        </w:pBdr>
        <w:rPr>
          <w:b/>
          <w:bCs/>
        </w:rPr>
      </w:pPr>
      <w:r w:rsidRPr="00D70BBD">
        <w:rPr>
          <w:b/>
          <w:bCs/>
        </w:rPr>
        <w:t>FINANCIAL CONSIDERATIONS</w:t>
      </w:r>
    </w:p>
    <w:p w14:paraId="478755A8" w14:textId="77777777" w:rsidR="006A0042" w:rsidRPr="00D70BBD" w:rsidRDefault="006A0042" w:rsidP="006A0042"/>
    <w:p w14:paraId="2DEDEFBD" w14:textId="296159A0" w:rsidR="006A0042" w:rsidRPr="00D70BBD" w:rsidRDefault="008F6D4A" w:rsidP="006A0042">
      <w:pPr>
        <w:pStyle w:val="ListParagraph"/>
        <w:numPr>
          <w:ilvl w:val="0"/>
          <w:numId w:val="3"/>
        </w:numPr>
      </w:pPr>
      <w:r>
        <w:t xml:space="preserve">This is the budget </w:t>
      </w:r>
      <w:r w:rsidR="00B44C4C">
        <w:t xml:space="preserve">request </w:t>
      </w:r>
      <w:r>
        <w:t>for 2024/25</w:t>
      </w:r>
    </w:p>
    <w:p w14:paraId="1C12FA1B" w14:textId="77777777" w:rsidR="006A0042" w:rsidRDefault="006A0042" w:rsidP="006A0042">
      <w:pPr>
        <w:pStyle w:val="ListParagraph"/>
      </w:pPr>
    </w:p>
    <w:p w14:paraId="0F1E7A57" w14:textId="77777777" w:rsidR="00830E14" w:rsidRPr="00D70BBD" w:rsidRDefault="00830E14" w:rsidP="006A0042">
      <w:pPr>
        <w:pStyle w:val="ListParagraph"/>
      </w:pPr>
    </w:p>
    <w:p w14:paraId="1F11AC7C" w14:textId="77777777" w:rsidR="006A0042" w:rsidRPr="00D70BBD" w:rsidRDefault="006A0042" w:rsidP="006A0042">
      <w:pPr>
        <w:pBdr>
          <w:top w:val="single" w:sz="4" w:space="1" w:color="auto"/>
          <w:bottom w:val="single" w:sz="4" w:space="1" w:color="auto"/>
        </w:pBdr>
        <w:rPr>
          <w:b/>
          <w:bCs/>
        </w:rPr>
      </w:pPr>
      <w:r w:rsidRPr="00D70BBD">
        <w:rPr>
          <w:b/>
          <w:bCs/>
        </w:rPr>
        <w:t>LEGAL AND OTHER IMPLICATIONS</w:t>
      </w:r>
    </w:p>
    <w:p w14:paraId="0412E040" w14:textId="77777777" w:rsidR="006A0042" w:rsidRPr="00D70BBD" w:rsidRDefault="006A0042" w:rsidP="006A0042"/>
    <w:p w14:paraId="6331AA80" w14:textId="77777777" w:rsidR="006A0042" w:rsidRPr="00D70BBD" w:rsidRDefault="006A0042" w:rsidP="006A0042">
      <w:pPr>
        <w:pStyle w:val="ListParagraph"/>
        <w:numPr>
          <w:ilvl w:val="0"/>
          <w:numId w:val="3"/>
        </w:numPr>
      </w:pPr>
      <w:r w:rsidRPr="00D70BBD">
        <w:t>n/a</w:t>
      </w:r>
    </w:p>
    <w:p w14:paraId="0366D3A2" w14:textId="77777777" w:rsidR="006A0042" w:rsidRPr="00D70BBD" w:rsidRDefault="006A0042" w:rsidP="006A0042">
      <w:pPr>
        <w:rPr>
          <w:b/>
          <w:bCs/>
        </w:rPr>
      </w:pPr>
    </w:p>
    <w:p w14:paraId="1AD1AD3E" w14:textId="77777777" w:rsidR="006A0042" w:rsidRPr="00D70BBD" w:rsidRDefault="006A0042" w:rsidP="006A0042">
      <w:pPr>
        <w:pBdr>
          <w:top w:val="single" w:sz="4" w:space="1" w:color="auto"/>
          <w:bottom w:val="single" w:sz="4" w:space="1" w:color="auto"/>
        </w:pBdr>
        <w:rPr>
          <w:b/>
          <w:bCs/>
        </w:rPr>
      </w:pPr>
      <w:r w:rsidRPr="00D70BBD">
        <w:rPr>
          <w:b/>
          <w:bCs/>
        </w:rPr>
        <w:t xml:space="preserve">PROPOSAL </w:t>
      </w:r>
    </w:p>
    <w:p w14:paraId="78EFF09F" w14:textId="77777777" w:rsidR="006A0042" w:rsidRPr="00D70BBD" w:rsidRDefault="006A0042" w:rsidP="006A0042">
      <w:pPr>
        <w:rPr>
          <w:b/>
          <w:bCs/>
        </w:rPr>
      </w:pPr>
    </w:p>
    <w:p w14:paraId="16F0D27C" w14:textId="577EBA08" w:rsidR="006A0042" w:rsidRPr="00D70BBD" w:rsidRDefault="00830E14" w:rsidP="006A0042">
      <w:pPr>
        <w:pStyle w:val="ListParagraph"/>
        <w:numPr>
          <w:ilvl w:val="0"/>
          <w:numId w:val="3"/>
        </w:numPr>
        <w:rPr>
          <w:b/>
          <w:bCs/>
        </w:rPr>
      </w:pPr>
      <w:r>
        <w:rPr>
          <w:b/>
          <w:bCs/>
        </w:rPr>
        <w:t xml:space="preserve">To </w:t>
      </w:r>
      <w:r w:rsidR="005549E5">
        <w:rPr>
          <w:b/>
          <w:bCs/>
        </w:rPr>
        <w:t>recommend the budget for approval by Parish Council</w:t>
      </w:r>
    </w:p>
    <w:p w14:paraId="2FC793F3" w14:textId="77777777" w:rsidR="006A0042" w:rsidRPr="00D70BBD" w:rsidRDefault="006A0042" w:rsidP="006A0042">
      <w:pPr>
        <w:rPr>
          <w:b/>
          <w:bCs/>
        </w:rPr>
      </w:pPr>
    </w:p>
    <w:p w14:paraId="7974FF19" w14:textId="77777777" w:rsidR="00044C30" w:rsidRPr="00D70BBD" w:rsidRDefault="00044C30" w:rsidP="00FE2CD3"/>
    <w:p w14:paraId="2653ED44" w14:textId="77777777" w:rsidR="00DA76C7" w:rsidRDefault="00DA76C7">
      <w:pPr>
        <w:contextualSpacing w:val="0"/>
        <w:rPr>
          <w:rFonts w:asciiTheme="minorHAnsi" w:eastAsia="Times New Roman" w:hAnsiTheme="minorHAnsi" w:cs="Times New Roman"/>
          <w:b/>
          <w:bCs/>
          <w:color w:val="058442" w:themeColor="accent1"/>
          <w:sz w:val="32"/>
          <w:szCs w:val="28"/>
          <w:lang w:val="en-US"/>
        </w:rPr>
      </w:pPr>
      <w:r>
        <w:br w:type="page"/>
      </w:r>
    </w:p>
    <w:p w14:paraId="31631B84" w14:textId="36D4737F" w:rsidR="00FB4FDD" w:rsidRPr="00D70BBD" w:rsidRDefault="004A04EA" w:rsidP="00DA76C7">
      <w:pPr>
        <w:pStyle w:val="Title"/>
      </w:pPr>
      <w:r>
        <w:lastRenderedPageBreak/>
        <w:t xml:space="preserve">Appendix </w:t>
      </w:r>
      <w:r w:rsidR="00DA76C7">
        <w:t>A - INCOME AND EXPENDITURE BUDGET</w:t>
      </w:r>
    </w:p>
    <w:p w14:paraId="207131A8" w14:textId="17F7E8E6" w:rsidR="001D62F2" w:rsidRDefault="001D62F2" w:rsidP="0064130A">
      <w:pPr>
        <w:tabs>
          <w:tab w:val="left" w:pos="142"/>
        </w:tabs>
        <w:ind w:right="142"/>
      </w:pPr>
    </w:p>
    <w:p w14:paraId="4F89048E" w14:textId="77777777" w:rsidR="00DA76C7" w:rsidRDefault="00DA76C7" w:rsidP="0064130A">
      <w:pPr>
        <w:tabs>
          <w:tab w:val="left" w:pos="142"/>
        </w:tabs>
        <w:ind w:right="142"/>
      </w:pPr>
    </w:p>
    <w:p w14:paraId="4C470C41" w14:textId="77777777" w:rsidR="001A3F4B" w:rsidRDefault="001A3F4B" w:rsidP="0064130A">
      <w:pPr>
        <w:tabs>
          <w:tab w:val="left" w:pos="142"/>
        </w:tabs>
        <w:ind w:right="142"/>
      </w:pPr>
    </w:p>
    <w:p w14:paraId="1B6997E6" w14:textId="77777777" w:rsidR="001A3F4B" w:rsidRDefault="001A3F4B" w:rsidP="0064130A">
      <w:pPr>
        <w:tabs>
          <w:tab w:val="left" w:pos="142"/>
        </w:tabs>
        <w:ind w:right="142"/>
      </w:pPr>
    </w:p>
    <w:p w14:paraId="1EDE339D" w14:textId="77777777" w:rsidR="001A3F4B" w:rsidRDefault="001A3F4B" w:rsidP="0064130A">
      <w:pPr>
        <w:tabs>
          <w:tab w:val="left" w:pos="142"/>
        </w:tabs>
        <w:ind w:right="142"/>
      </w:pPr>
    </w:p>
    <w:p w14:paraId="31E21823" w14:textId="77777777" w:rsidR="001A3F4B" w:rsidRDefault="001A3F4B" w:rsidP="0064130A">
      <w:pPr>
        <w:tabs>
          <w:tab w:val="left" w:pos="142"/>
        </w:tabs>
        <w:ind w:right="142"/>
      </w:pPr>
    </w:p>
    <w:p w14:paraId="1ADE5329" w14:textId="430A031B" w:rsidR="001A3F4B" w:rsidRDefault="001A3F4B">
      <w:pPr>
        <w:contextualSpacing w:val="0"/>
      </w:pPr>
    </w:p>
    <w:p w14:paraId="513A4230" w14:textId="77777777" w:rsidR="001A3F4B" w:rsidRDefault="001A3F4B" w:rsidP="0064130A">
      <w:pPr>
        <w:tabs>
          <w:tab w:val="left" w:pos="142"/>
        </w:tabs>
        <w:ind w:right="142"/>
      </w:pPr>
    </w:p>
    <w:p w14:paraId="33971DCB" w14:textId="41D402DE" w:rsidR="001A3F4B" w:rsidRDefault="001A3F4B">
      <w:pPr>
        <w:contextualSpacing w:val="0"/>
      </w:pPr>
      <w:r w:rsidRPr="003F504F">
        <w:rPr>
          <w:noProof/>
        </w:rPr>
        <w:drawing>
          <wp:anchor distT="0" distB="0" distL="114300" distR="114300" simplePos="0" relativeHeight="251667469" behindDoc="0" locked="0" layoutInCell="1" allowOverlap="1" wp14:anchorId="64954FEC" wp14:editId="01FE08DF">
            <wp:simplePos x="0" y="0"/>
            <wp:positionH relativeFrom="page">
              <wp:align>center</wp:align>
            </wp:positionH>
            <wp:positionV relativeFrom="margin">
              <wp:posOffset>2089785</wp:posOffset>
            </wp:positionV>
            <wp:extent cx="8279765" cy="5142230"/>
            <wp:effectExtent l="6668" t="0" r="0" b="0"/>
            <wp:wrapSquare wrapText="bothSides"/>
            <wp:docPr id="619003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8279765" cy="5142230"/>
                    </a:xfrm>
                    <a:prstGeom prst="rect">
                      <a:avLst/>
                    </a:prstGeom>
                    <a:noFill/>
                    <a:ln>
                      <a:noFill/>
                    </a:ln>
                  </pic:spPr>
                </pic:pic>
              </a:graphicData>
            </a:graphic>
          </wp:anchor>
        </w:drawing>
      </w:r>
      <w:r>
        <w:br w:type="page"/>
      </w:r>
    </w:p>
    <w:p w14:paraId="65F0B69F" w14:textId="77777777" w:rsidR="001A3F4B" w:rsidRDefault="001A3F4B">
      <w:pPr>
        <w:contextualSpacing w:val="0"/>
      </w:pPr>
    </w:p>
    <w:p w14:paraId="7478D97E" w14:textId="3D65D3E6" w:rsidR="001A3F4B" w:rsidRDefault="001A3F4B">
      <w:pPr>
        <w:contextualSpacing w:val="0"/>
      </w:pPr>
    </w:p>
    <w:p w14:paraId="49EB68C1" w14:textId="022D82E2" w:rsidR="001A3F4B" w:rsidRDefault="00683290">
      <w:pPr>
        <w:contextualSpacing w:val="0"/>
      </w:pPr>
      <w:r w:rsidRPr="00683290">
        <w:rPr>
          <w:noProof/>
        </w:rPr>
        <w:drawing>
          <wp:anchor distT="0" distB="0" distL="114300" distR="114300" simplePos="0" relativeHeight="251676685" behindDoc="0" locked="0" layoutInCell="1" allowOverlap="1" wp14:anchorId="618DB218" wp14:editId="12A9DDCF">
            <wp:simplePos x="-1924050" y="3886200"/>
            <wp:positionH relativeFrom="margin">
              <wp:align>center</wp:align>
            </wp:positionH>
            <wp:positionV relativeFrom="margin">
              <wp:align>center</wp:align>
            </wp:positionV>
            <wp:extent cx="8279765" cy="2983865"/>
            <wp:effectExtent l="0" t="0" r="6985" b="6985"/>
            <wp:wrapSquare wrapText="bothSides"/>
            <wp:docPr id="545139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8279765" cy="2983865"/>
                    </a:xfrm>
                    <a:prstGeom prst="rect">
                      <a:avLst/>
                    </a:prstGeom>
                    <a:noFill/>
                    <a:ln>
                      <a:noFill/>
                    </a:ln>
                  </pic:spPr>
                </pic:pic>
              </a:graphicData>
            </a:graphic>
          </wp:anchor>
        </w:drawing>
      </w:r>
      <w:r w:rsidR="001A3F4B">
        <w:br w:type="page"/>
      </w:r>
    </w:p>
    <w:p w14:paraId="479DC25A" w14:textId="77777777" w:rsidR="001A3F4B" w:rsidRDefault="001A3F4B">
      <w:pPr>
        <w:contextualSpacing w:val="0"/>
      </w:pPr>
    </w:p>
    <w:p w14:paraId="24D92EEC" w14:textId="0D456012" w:rsidR="001A3F4B" w:rsidRDefault="001C4ECE">
      <w:pPr>
        <w:contextualSpacing w:val="0"/>
      </w:pPr>
      <w:r w:rsidRPr="001C4ECE">
        <w:rPr>
          <w:noProof/>
        </w:rPr>
        <w:drawing>
          <wp:anchor distT="0" distB="0" distL="114300" distR="114300" simplePos="0" relativeHeight="251677709" behindDoc="0" locked="0" layoutInCell="1" allowOverlap="1" wp14:anchorId="1E25AE1A" wp14:editId="32CCB42C">
            <wp:simplePos x="-1325245" y="3121660"/>
            <wp:positionH relativeFrom="margin">
              <wp:align>center</wp:align>
            </wp:positionH>
            <wp:positionV relativeFrom="margin">
              <wp:align>top</wp:align>
            </wp:positionV>
            <wp:extent cx="8279765" cy="4176395"/>
            <wp:effectExtent l="0" t="5715" r="1270" b="1270"/>
            <wp:wrapSquare wrapText="bothSides"/>
            <wp:docPr id="1808866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8279765" cy="4176395"/>
                    </a:xfrm>
                    <a:prstGeom prst="rect">
                      <a:avLst/>
                    </a:prstGeom>
                    <a:noFill/>
                    <a:ln>
                      <a:noFill/>
                    </a:ln>
                  </pic:spPr>
                </pic:pic>
              </a:graphicData>
            </a:graphic>
          </wp:anchor>
        </w:drawing>
      </w:r>
    </w:p>
    <w:p w14:paraId="3589546B" w14:textId="3C05AE84" w:rsidR="001A3F4B" w:rsidRDefault="001A3F4B">
      <w:pPr>
        <w:contextualSpacing w:val="0"/>
      </w:pPr>
    </w:p>
    <w:p w14:paraId="5695FF73" w14:textId="19AF0B1E" w:rsidR="001A3F4B" w:rsidRDefault="001A3F4B">
      <w:pPr>
        <w:contextualSpacing w:val="0"/>
      </w:pPr>
      <w:r>
        <w:br w:type="page"/>
      </w:r>
    </w:p>
    <w:p w14:paraId="453EC40D" w14:textId="4DCFCDF6" w:rsidR="001A3F4B" w:rsidRDefault="001A3F4B">
      <w:pPr>
        <w:contextualSpacing w:val="0"/>
      </w:pPr>
    </w:p>
    <w:p w14:paraId="4FA9EF90" w14:textId="098959F0" w:rsidR="001A3F4B" w:rsidRDefault="003B0407">
      <w:pPr>
        <w:contextualSpacing w:val="0"/>
      </w:pPr>
      <w:r w:rsidRPr="003B0407">
        <w:rPr>
          <w:noProof/>
        </w:rPr>
        <w:drawing>
          <wp:anchor distT="0" distB="0" distL="114300" distR="114300" simplePos="0" relativeHeight="251680781" behindDoc="0" locked="0" layoutInCell="1" allowOverlap="1" wp14:anchorId="0A7533C8" wp14:editId="1FAB511A">
            <wp:simplePos x="-2531745" y="4325620"/>
            <wp:positionH relativeFrom="margin">
              <wp:align>center</wp:align>
            </wp:positionH>
            <wp:positionV relativeFrom="margin">
              <wp:align>top</wp:align>
            </wp:positionV>
            <wp:extent cx="8279765" cy="1771650"/>
            <wp:effectExtent l="0" t="3492" r="3492" b="3493"/>
            <wp:wrapSquare wrapText="bothSides"/>
            <wp:docPr id="1811445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8279765" cy="1771650"/>
                    </a:xfrm>
                    <a:prstGeom prst="rect">
                      <a:avLst/>
                    </a:prstGeom>
                    <a:noFill/>
                    <a:ln>
                      <a:noFill/>
                    </a:ln>
                  </pic:spPr>
                </pic:pic>
              </a:graphicData>
            </a:graphic>
          </wp:anchor>
        </w:drawing>
      </w:r>
    </w:p>
    <w:p w14:paraId="6905669D" w14:textId="73B82C52" w:rsidR="001A3F4B" w:rsidRDefault="001A3F4B">
      <w:pPr>
        <w:contextualSpacing w:val="0"/>
      </w:pPr>
    </w:p>
    <w:p w14:paraId="6D94467A" w14:textId="77777777" w:rsidR="001A3F4B" w:rsidRDefault="001A3F4B">
      <w:pPr>
        <w:contextualSpacing w:val="0"/>
      </w:pPr>
    </w:p>
    <w:p w14:paraId="5532E541" w14:textId="25780BFE" w:rsidR="001A3F4B" w:rsidRDefault="001A3F4B">
      <w:pPr>
        <w:contextualSpacing w:val="0"/>
      </w:pPr>
      <w:r>
        <w:br w:type="page"/>
      </w:r>
    </w:p>
    <w:p w14:paraId="24082AAC" w14:textId="77777777" w:rsidR="001A3F4B" w:rsidRDefault="001A3F4B">
      <w:pPr>
        <w:contextualSpacing w:val="0"/>
      </w:pPr>
    </w:p>
    <w:p w14:paraId="32964FD3" w14:textId="6C731AF1" w:rsidR="001A3F4B" w:rsidRDefault="00C45FF6">
      <w:pPr>
        <w:contextualSpacing w:val="0"/>
      </w:pPr>
      <w:r w:rsidRPr="00C45FF6">
        <w:rPr>
          <w:noProof/>
        </w:rPr>
        <w:drawing>
          <wp:anchor distT="0" distB="0" distL="114300" distR="114300" simplePos="0" relativeHeight="251678733" behindDoc="0" locked="0" layoutInCell="1" allowOverlap="1" wp14:anchorId="4D40EF47" wp14:editId="040AE4A9">
            <wp:simplePos x="-798830" y="2591435"/>
            <wp:positionH relativeFrom="margin">
              <wp:align>center</wp:align>
            </wp:positionH>
            <wp:positionV relativeFrom="margin">
              <wp:align>top</wp:align>
            </wp:positionV>
            <wp:extent cx="8279765" cy="5235575"/>
            <wp:effectExtent l="0" t="1905" r="5080" b="5080"/>
            <wp:wrapSquare wrapText="bothSides"/>
            <wp:docPr id="502621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8279765" cy="5235575"/>
                    </a:xfrm>
                    <a:prstGeom prst="rect">
                      <a:avLst/>
                    </a:prstGeom>
                    <a:noFill/>
                    <a:ln>
                      <a:noFill/>
                    </a:ln>
                  </pic:spPr>
                </pic:pic>
              </a:graphicData>
            </a:graphic>
          </wp:anchor>
        </w:drawing>
      </w:r>
    </w:p>
    <w:p w14:paraId="35E42D25" w14:textId="77777777" w:rsidR="001A3F4B" w:rsidRDefault="001A3F4B">
      <w:pPr>
        <w:contextualSpacing w:val="0"/>
      </w:pPr>
    </w:p>
    <w:p w14:paraId="01C05D61" w14:textId="77777777" w:rsidR="001A3F4B" w:rsidRDefault="001A3F4B">
      <w:pPr>
        <w:contextualSpacing w:val="0"/>
      </w:pPr>
    </w:p>
    <w:p w14:paraId="45E677D2" w14:textId="13159EE3" w:rsidR="001A3F4B" w:rsidRDefault="001A3F4B">
      <w:pPr>
        <w:contextualSpacing w:val="0"/>
      </w:pPr>
      <w:r>
        <w:br w:type="page"/>
      </w:r>
    </w:p>
    <w:p w14:paraId="49935CA4" w14:textId="76FCAC3A" w:rsidR="001A3F4B" w:rsidRDefault="001D766E">
      <w:pPr>
        <w:contextualSpacing w:val="0"/>
      </w:pPr>
      <w:r w:rsidRPr="001D766E">
        <w:rPr>
          <w:noProof/>
        </w:rPr>
        <w:lastRenderedPageBreak/>
        <w:drawing>
          <wp:anchor distT="0" distB="0" distL="114300" distR="114300" simplePos="0" relativeHeight="251679757" behindDoc="0" locked="0" layoutInCell="1" allowOverlap="1" wp14:anchorId="6F89A419" wp14:editId="61327756">
            <wp:simplePos x="-1390015" y="3019425"/>
            <wp:positionH relativeFrom="margin">
              <wp:align>center</wp:align>
            </wp:positionH>
            <wp:positionV relativeFrom="margin">
              <wp:align>top</wp:align>
            </wp:positionV>
            <wp:extent cx="8279765" cy="4049395"/>
            <wp:effectExtent l="635" t="0" r="7620" b="7620"/>
            <wp:wrapSquare wrapText="bothSides"/>
            <wp:docPr id="1484793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8279765" cy="4049395"/>
                    </a:xfrm>
                    <a:prstGeom prst="rect">
                      <a:avLst/>
                    </a:prstGeom>
                    <a:noFill/>
                    <a:ln>
                      <a:noFill/>
                    </a:ln>
                  </pic:spPr>
                </pic:pic>
              </a:graphicData>
            </a:graphic>
          </wp:anchor>
        </w:drawing>
      </w:r>
    </w:p>
    <w:p w14:paraId="3FE9FB96" w14:textId="3B6CCE05" w:rsidR="001A3F4B" w:rsidRDefault="001A3F4B">
      <w:pPr>
        <w:contextualSpacing w:val="0"/>
      </w:pPr>
    </w:p>
    <w:p w14:paraId="30872CF4" w14:textId="77777777" w:rsidR="00054CC8" w:rsidRDefault="00054CC8">
      <w:pPr>
        <w:contextualSpacing w:val="0"/>
      </w:pPr>
      <w:r>
        <w:br w:type="page"/>
      </w:r>
    </w:p>
    <w:p w14:paraId="0C15E6BB" w14:textId="267F8C5A" w:rsidR="00054CC8" w:rsidRDefault="00054CC8" w:rsidP="00054CC8">
      <w:pPr>
        <w:pStyle w:val="Title"/>
      </w:pPr>
      <w:r>
        <w:lastRenderedPageBreak/>
        <w:t>Appendix B – EMR AND GENERAL RESERVES</w:t>
      </w:r>
    </w:p>
    <w:p w14:paraId="38305137" w14:textId="77777777" w:rsidR="00AF6551" w:rsidRDefault="00AF6551" w:rsidP="00AF6551">
      <w:pPr>
        <w:rPr>
          <w:lang w:val="en-US"/>
        </w:rPr>
      </w:pPr>
    </w:p>
    <w:tbl>
      <w:tblPr>
        <w:tblpPr w:leftFromText="180" w:rightFromText="180" w:vertAnchor="text" w:horzAnchor="margin" w:tblpY="-75"/>
        <w:tblW w:w="9589" w:type="dxa"/>
        <w:tblLook w:val="04A0" w:firstRow="1" w:lastRow="0" w:firstColumn="1" w:lastColumn="0" w:noHBand="0" w:noVBand="1"/>
      </w:tblPr>
      <w:tblGrid>
        <w:gridCol w:w="3001"/>
        <w:gridCol w:w="1224"/>
        <w:gridCol w:w="5364"/>
      </w:tblGrid>
      <w:tr w:rsidR="00AF6551" w:rsidRPr="00400E01" w14:paraId="201F76F7" w14:textId="77777777" w:rsidTr="00AF6551">
        <w:trPr>
          <w:trHeight w:val="300"/>
        </w:trPr>
        <w:tc>
          <w:tcPr>
            <w:tcW w:w="3001" w:type="dxa"/>
            <w:tcBorders>
              <w:top w:val="single" w:sz="4" w:space="0" w:color="auto"/>
              <w:left w:val="nil"/>
              <w:bottom w:val="single" w:sz="4" w:space="0" w:color="auto"/>
              <w:right w:val="nil"/>
            </w:tcBorders>
            <w:shd w:val="clear" w:color="auto" w:fill="auto"/>
            <w:noWrap/>
            <w:vAlign w:val="bottom"/>
            <w:hideMark/>
          </w:tcPr>
          <w:p w14:paraId="1A611C72" w14:textId="77777777" w:rsidR="00AF6551" w:rsidRPr="00400E01" w:rsidRDefault="00AF6551" w:rsidP="00AF6551">
            <w:pPr>
              <w:contextualSpacing w:val="0"/>
              <w:rPr>
                <w:rFonts w:eastAsia="Times New Roman"/>
                <w:b/>
                <w:bCs/>
                <w:color w:val="000000"/>
                <w:lang w:eastAsia="en-GB"/>
              </w:rPr>
            </w:pPr>
            <w:r w:rsidRPr="00400E01">
              <w:rPr>
                <w:rFonts w:eastAsia="Times New Roman"/>
                <w:b/>
                <w:bCs/>
                <w:color w:val="000000"/>
                <w:lang w:eastAsia="en-GB"/>
              </w:rPr>
              <w:t>2024/25 EMR's</w:t>
            </w:r>
          </w:p>
        </w:tc>
        <w:tc>
          <w:tcPr>
            <w:tcW w:w="1224" w:type="dxa"/>
            <w:tcBorders>
              <w:top w:val="single" w:sz="4" w:space="0" w:color="auto"/>
              <w:left w:val="nil"/>
              <w:bottom w:val="single" w:sz="4" w:space="0" w:color="auto"/>
              <w:right w:val="nil"/>
            </w:tcBorders>
            <w:shd w:val="clear" w:color="auto" w:fill="auto"/>
            <w:noWrap/>
            <w:vAlign w:val="bottom"/>
            <w:hideMark/>
          </w:tcPr>
          <w:p w14:paraId="1A8D05FA" w14:textId="77777777" w:rsidR="00AF6551" w:rsidRPr="00400E01" w:rsidRDefault="00AF6551" w:rsidP="00AF6551">
            <w:pPr>
              <w:contextualSpacing w:val="0"/>
              <w:rPr>
                <w:rFonts w:eastAsia="Times New Roman"/>
                <w:color w:val="000000"/>
                <w:lang w:eastAsia="en-GB"/>
              </w:rPr>
            </w:pPr>
            <w:r w:rsidRPr="00400E01">
              <w:rPr>
                <w:rFonts w:eastAsia="Times New Roman"/>
                <w:color w:val="000000"/>
                <w:lang w:eastAsia="en-GB"/>
              </w:rPr>
              <w:t> </w:t>
            </w:r>
          </w:p>
        </w:tc>
        <w:tc>
          <w:tcPr>
            <w:tcW w:w="5364" w:type="dxa"/>
            <w:tcBorders>
              <w:top w:val="single" w:sz="4" w:space="0" w:color="auto"/>
              <w:left w:val="nil"/>
              <w:bottom w:val="single" w:sz="4" w:space="0" w:color="auto"/>
              <w:right w:val="nil"/>
            </w:tcBorders>
            <w:shd w:val="clear" w:color="auto" w:fill="auto"/>
            <w:noWrap/>
            <w:vAlign w:val="bottom"/>
            <w:hideMark/>
          </w:tcPr>
          <w:p w14:paraId="2F2B0304" w14:textId="77777777" w:rsidR="00AF6551" w:rsidRPr="00400E01" w:rsidRDefault="00AF6551" w:rsidP="00AF6551">
            <w:pPr>
              <w:contextualSpacing w:val="0"/>
              <w:jc w:val="center"/>
              <w:rPr>
                <w:rFonts w:eastAsia="Times New Roman"/>
                <w:b/>
                <w:bCs/>
                <w:color w:val="000000"/>
                <w:lang w:eastAsia="en-GB"/>
              </w:rPr>
            </w:pPr>
            <w:r w:rsidRPr="00400E01">
              <w:rPr>
                <w:rFonts w:eastAsia="Times New Roman"/>
                <w:b/>
                <w:bCs/>
                <w:color w:val="000000"/>
                <w:lang w:eastAsia="en-GB"/>
              </w:rPr>
              <w:t>Comments</w:t>
            </w:r>
          </w:p>
        </w:tc>
      </w:tr>
      <w:tr w:rsidR="00AF6551" w:rsidRPr="00400E01" w14:paraId="53823599" w14:textId="77777777" w:rsidTr="00AF6551">
        <w:trPr>
          <w:trHeight w:val="300"/>
        </w:trPr>
        <w:tc>
          <w:tcPr>
            <w:tcW w:w="3001" w:type="dxa"/>
            <w:tcBorders>
              <w:top w:val="nil"/>
              <w:left w:val="nil"/>
              <w:bottom w:val="nil"/>
              <w:right w:val="nil"/>
            </w:tcBorders>
            <w:shd w:val="clear" w:color="auto" w:fill="auto"/>
            <w:noWrap/>
            <w:vAlign w:val="bottom"/>
            <w:hideMark/>
          </w:tcPr>
          <w:p w14:paraId="72239248" w14:textId="77777777" w:rsidR="00AF6551" w:rsidRPr="00400E01" w:rsidRDefault="00AF6551" w:rsidP="00AF6551">
            <w:pPr>
              <w:contextualSpacing w:val="0"/>
              <w:rPr>
                <w:rFonts w:eastAsia="Times New Roman"/>
                <w:lang w:eastAsia="en-GB"/>
              </w:rPr>
            </w:pPr>
            <w:r w:rsidRPr="00400E01">
              <w:rPr>
                <w:rFonts w:eastAsia="Times New Roman"/>
                <w:lang w:eastAsia="en-GB"/>
              </w:rPr>
              <w:t xml:space="preserve">Cessation </w:t>
            </w:r>
          </w:p>
        </w:tc>
        <w:tc>
          <w:tcPr>
            <w:tcW w:w="1224" w:type="dxa"/>
            <w:tcBorders>
              <w:top w:val="nil"/>
              <w:left w:val="nil"/>
              <w:bottom w:val="nil"/>
              <w:right w:val="nil"/>
            </w:tcBorders>
            <w:shd w:val="clear" w:color="auto" w:fill="auto"/>
            <w:noWrap/>
            <w:vAlign w:val="bottom"/>
            <w:hideMark/>
          </w:tcPr>
          <w:p w14:paraId="59AFC8F8" w14:textId="77777777" w:rsidR="00AF6551" w:rsidRPr="00400E01" w:rsidRDefault="00AF6551" w:rsidP="00AF6551">
            <w:pPr>
              <w:contextualSpacing w:val="0"/>
              <w:jc w:val="right"/>
              <w:rPr>
                <w:rFonts w:eastAsia="Times New Roman"/>
                <w:lang w:eastAsia="en-GB"/>
              </w:rPr>
            </w:pPr>
            <w:r w:rsidRPr="00400E01">
              <w:rPr>
                <w:rFonts w:eastAsia="Times New Roman"/>
                <w:lang w:eastAsia="en-GB"/>
              </w:rPr>
              <w:t>75,000.00</w:t>
            </w:r>
          </w:p>
        </w:tc>
        <w:tc>
          <w:tcPr>
            <w:tcW w:w="5364" w:type="dxa"/>
            <w:tcBorders>
              <w:top w:val="nil"/>
              <w:left w:val="nil"/>
              <w:bottom w:val="nil"/>
              <w:right w:val="nil"/>
            </w:tcBorders>
            <w:shd w:val="clear" w:color="auto" w:fill="auto"/>
            <w:noWrap/>
            <w:vAlign w:val="bottom"/>
            <w:hideMark/>
          </w:tcPr>
          <w:p w14:paraId="47BDB2D3" w14:textId="0F4AE57E" w:rsidR="00AF6551" w:rsidRPr="00400E01" w:rsidRDefault="00AF6551" w:rsidP="00AF6551">
            <w:pPr>
              <w:contextualSpacing w:val="0"/>
              <w:rPr>
                <w:rFonts w:eastAsia="Times New Roman"/>
                <w:lang w:eastAsia="en-GB"/>
              </w:rPr>
            </w:pPr>
            <w:proofErr w:type="spellStart"/>
            <w:r w:rsidRPr="00400E01">
              <w:rPr>
                <w:rFonts w:eastAsia="Times New Roman"/>
                <w:lang w:eastAsia="en-GB"/>
              </w:rPr>
              <w:t>inc</w:t>
            </w:r>
            <w:proofErr w:type="spellEnd"/>
            <w:r w:rsidRPr="00400E01">
              <w:rPr>
                <w:rFonts w:eastAsia="Times New Roman"/>
                <w:lang w:eastAsia="en-GB"/>
              </w:rPr>
              <w:t xml:space="preserve"> by £25k - Needs to be </w:t>
            </w:r>
            <w:proofErr w:type="spellStart"/>
            <w:r w:rsidRPr="00400E01">
              <w:rPr>
                <w:rFonts w:eastAsia="Times New Roman"/>
                <w:lang w:eastAsia="en-GB"/>
              </w:rPr>
              <w:t>inc</w:t>
            </w:r>
            <w:proofErr w:type="spellEnd"/>
            <w:r w:rsidRPr="00400E01">
              <w:rPr>
                <w:rFonts w:eastAsia="Times New Roman"/>
                <w:lang w:eastAsia="en-GB"/>
              </w:rPr>
              <w:t xml:space="preserve"> to £7</w:t>
            </w:r>
            <w:r w:rsidR="00560BBA">
              <w:rPr>
                <w:rFonts w:eastAsia="Times New Roman"/>
                <w:lang w:eastAsia="en-GB"/>
              </w:rPr>
              <w:t>5</w:t>
            </w:r>
            <w:r w:rsidRPr="00400E01">
              <w:rPr>
                <w:rFonts w:eastAsia="Times New Roman"/>
                <w:lang w:eastAsia="en-GB"/>
              </w:rPr>
              <w:t>k</w:t>
            </w:r>
          </w:p>
        </w:tc>
      </w:tr>
      <w:tr w:rsidR="00AF6551" w:rsidRPr="00400E01" w14:paraId="2269B0A9" w14:textId="77777777" w:rsidTr="00AF6551">
        <w:trPr>
          <w:trHeight w:val="300"/>
        </w:trPr>
        <w:tc>
          <w:tcPr>
            <w:tcW w:w="3001" w:type="dxa"/>
            <w:tcBorders>
              <w:top w:val="nil"/>
              <w:left w:val="nil"/>
              <w:bottom w:val="nil"/>
              <w:right w:val="nil"/>
            </w:tcBorders>
            <w:shd w:val="clear" w:color="auto" w:fill="auto"/>
            <w:noWrap/>
            <w:vAlign w:val="bottom"/>
            <w:hideMark/>
          </w:tcPr>
          <w:p w14:paraId="454F0C78" w14:textId="77777777" w:rsidR="00AF6551" w:rsidRPr="00400E01" w:rsidRDefault="00AF6551" w:rsidP="00AF6551">
            <w:pPr>
              <w:contextualSpacing w:val="0"/>
              <w:rPr>
                <w:rFonts w:eastAsia="Times New Roman"/>
                <w:lang w:eastAsia="en-GB"/>
              </w:rPr>
            </w:pPr>
            <w:r w:rsidRPr="00400E01">
              <w:rPr>
                <w:rFonts w:eastAsia="Times New Roman"/>
                <w:lang w:eastAsia="en-GB"/>
              </w:rPr>
              <w:t>Skate Park</w:t>
            </w:r>
          </w:p>
        </w:tc>
        <w:tc>
          <w:tcPr>
            <w:tcW w:w="1224" w:type="dxa"/>
            <w:tcBorders>
              <w:top w:val="nil"/>
              <w:left w:val="nil"/>
              <w:bottom w:val="nil"/>
              <w:right w:val="nil"/>
            </w:tcBorders>
            <w:shd w:val="clear" w:color="auto" w:fill="auto"/>
            <w:noWrap/>
            <w:vAlign w:val="bottom"/>
            <w:hideMark/>
          </w:tcPr>
          <w:p w14:paraId="049E21ED" w14:textId="77777777" w:rsidR="00AF6551" w:rsidRPr="00400E01" w:rsidRDefault="00AF6551" w:rsidP="00AF6551">
            <w:pPr>
              <w:contextualSpacing w:val="0"/>
              <w:jc w:val="right"/>
              <w:rPr>
                <w:rFonts w:eastAsia="Times New Roman"/>
                <w:lang w:eastAsia="en-GB"/>
              </w:rPr>
            </w:pPr>
            <w:r w:rsidRPr="00400E01">
              <w:rPr>
                <w:rFonts w:eastAsia="Times New Roman"/>
                <w:lang w:eastAsia="en-GB"/>
              </w:rPr>
              <w:t>15,000.00</w:t>
            </w:r>
          </w:p>
        </w:tc>
        <w:tc>
          <w:tcPr>
            <w:tcW w:w="5364" w:type="dxa"/>
            <w:tcBorders>
              <w:top w:val="nil"/>
              <w:left w:val="nil"/>
              <w:bottom w:val="nil"/>
              <w:right w:val="nil"/>
            </w:tcBorders>
            <w:shd w:val="clear" w:color="auto" w:fill="auto"/>
            <w:noWrap/>
            <w:vAlign w:val="bottom"/>
            <w:hideMark/>
          </w:tcPr>
          <w:p w14:paraId="41883BC4" w14:textId="77777777" w:rsidR="00AF6551" w:rsidRPr="00400E01" w:rsidRDefault="00AF6551" w:rsidP="00AF6551">
            <w:pPr>
              <w:contextualSpacing w:val="0"/>
              <w:rPr>
                <w:rFonts w:eastAsia="Times New Roman"/>
                <w:lang w:eastAsia="en-GB"/>
              </w:rPr>
            </w:pPr>
            <w:r w:rsidRPr="00400E01">
              <w:rPr>
                <w:rFonts w:eastAsia="Times New Roman"/>
                <w:lang w:eastAsia="en-GB"/>
              </w:rPr>
              <w:t>Tender about to be awarded</w:t>
            </w:r>
          </w:p>
        </w:tc>
      </w:tr>
      <w:tr w:rsidR="00AF6551" w:rsidRPr="00400E01" w14:paraId="4453AC30" w14:textId="77777777" w:rsidTr="00AF6551">
        <w:trPr>
          <w:trHeight w:val="300"/>
        </w:trPr>
        <w:tc>
          <w:tcPr>
            <w:tcW w:w="3001" w:type="dxa"/>
            <w:tcBorders>
              <w:top w:val="nil"/>
              <w:left w:val="nil"/>
              <w:bottom w:val="nil"/>
              <w:right w:val="nil"/>
            </w:tcBorders>
            <w:shd w:val="clear" w:color="auto" w:fill="auto"/>
            <w:noWrap/>
            <w:vAlign w:val="bottom"/>
            <w:hideMark/>
          </w:tcPr>
          <w:p w14:paraId="4BAB10CC" w14:textId="77777777" w:rsidR="00AF6551" w:rsidRPr="00400E01" w:rsidRDefault="00AF6551" w:rsidP="00AF6551">
            <w:pPr>
              <w:contextualSpacing w:val="0"/>
              <w:rPr>
                <w:rFonts w:eastAsia="Times New Roman"/>
                <w:lang w:eastAsia="en-GB"/>
              </w:rPr>
            </w:pPr>
            <w:r w:rsidRPr="00400E01">
              <w:rPr>
                <w:rFonts w:eastAsia="Times New Roman"/>
                <w:lang w:eastAsia="en-GB"/>
              </w:rPr>
              <w:t>Library Extension</w:t>
            </w:r>
          </w:p>
        </w:tc>
        <w:tc>
          <w:tcPr>
            <w:tcW w:w="1224" w:type="dxa"/>
            <w:tcBorders>
              <w:top w:val="nil"/>
              <w:left w:val="nil"/>
              <w:bottom w:val="nil"/>
              <w:right w:val="nil"/>
            </w:tcBorders>
            <w:shd w:val="clear" w:color="auto" w:fill="auto"/>
            <w:noWrap/>
            <w:vAlign w:val="bottom"/>
            <w:hideMark/>
          </w:tcPr>
          <w:p w14:paraId="7CB02DEF" w14:textId="77777777" w:rsidR="00AF6551" w:rsidRPr="00400E01" w:rsidRDefault="00AF6551" w:rsidP="00AF6551">
            <w:pPr>
              <w:contextualSpacing w:val="0"/>
              <w:jc w:val="right"/>
              <w:rPr>
                <w:rFonts w:eastAsia="Times New Roman"/>
                <w:lang w:eastAsia="en-GB"/>
              </w:rPr>
            </w:pPr>
            <w:r w:rsidRPr="00400E01">
              <w:rPr>
                <w:rFonts w:eastAsia="Times New Roman"/>
                <w:lang w:eastAsia="en-GB"/>
              </w:rPr>
              <w:t>8,000.00</w:t>
            </w:r>
          </w:p>
        </w:tc>
        <w:tc>
          <w:tcPr>
            <w:tcW w:w="5364" w:type="dxa"/>
            <w:tcBorders>
              <w:top w:val="nil"/>
              <w:left w:val="nil"/>
              <w:bottom w:val="nil"/>
              <w:right w:val="nil"/>
            </w:tcBorders>
            <w:shd w:val="clear" w:color="auto" w:fill="auto"/>
            <w:noWrap/>
            <w:vAlign w:val="bottom"/>
            <w:hideMark/>
          </w:tcPr>
          <w:p w14:paraId="0DDF2323" w14:textId="77777777" w:rsidR="00AF6551" w:rsidRPr="00400E01" w:rsidRDefault="00AF6551" w:rsidP="00AF6551">
            <w:pPr>
              <w:contextualSpacing w:val="0"/>
              <w:rPr>
                <w:rFonts w:eastAsia="Times New Roman"/>
                <w:lang w:eastAsia="en-GB"/>
              </w:rPr>
            </w:pPr>
            <w:r w:rsidRPr="00400E01">
              <w:rPr>
                <w:rFonts w:eastAsia="Times New Roman"/>
                <w:lang w:eastAsia="en-GB"/>
              </w:rPr>
              <w:t>10% donation of total project</w:t>
            </w:r>
          </w:p>
        </w:tc>
      </w:tr>
      <w:tr w:rsidR="00AF6551" w:rsidRPr="00400E01" w14:paraId="7175CD75" w14:textId="77777777" w:rsidTr="00AF6551">
        <w:trPr>
          <w:trHeight w:val="300"/>
        </w:trPr>
        <w:tc>
          <w:tcPr>
            <w:tcW w:w="3001" w:type="dxa"/>
            <w:tcBorders>
              <w:top w:val="nil"/>
              <w:left w:val="nil"/>
              <w:bottom w:val="nil"/>
              <w:right w:val="nil"/>
            </w:tcBorders>
            <w:shd w:val="clear" w:color="auto" w:fill="auto"/>
            <w:noWrap/>
            <w:vAlign w:val="bottom"/>
            <w:hideMark/>
          </w:tcPr>
          <w:p w14:paraId="5901894C" w14:textId="77777777" w:rsidR="00AF6551" w:rsidRPr="00400E01" w:rsidRDefault="00AF6551" w:rsidP="00AF6551">
            <w:pPr>
              <w:contextualSpacing w:val="0"/>
              <w:rPr>
                <w:rFonts w:eastAsia="Times New Roman"/>
                <w:lang w:eastAsia="en-GB"/>
              </w:rPr>
            </w:pPr>
            <w:r w:rsidRPr="00400E01">
              <w:rPr>
                <w:rFonts w:eastAsia="Times New Roman"/>
                <w:lang w:eastAsia="en-GB"/>
              </w:rPr>
              <w:t>Transport projects</w:t>
            </w:r>
          </w:p>
        </w:tc>
        <w:tc>
          <w:tcPr>
            <w:tcW w:w="1224" w:type="dxa"/>
            <w:tcBorders>
              <w:top w:val="nil"/>
              <w:left w:val="nil"/>
              <w:bottom w:val="nil"/>
              <w:right w:val="nil"/>
            </w:tcBorders>
            <w:shd w:val="clear" w:color="auto" w:fill="auto"/>
            <w:noWrap/>
            <w:vAlign w:val="bottom"/>
            <w:hideMark/>
          </w:tcPr>
          <w:p w14:paraId="2AFD1CFA" w14:textId="77777777" w:rsidR="00AF6551" w:rsidRPr="00400E01" w:rsidRDefault="00AF6551" w:rsidP="00AF6551">
            <w:pPr>
              <w:contextualSpacing w:val="0"/>
              <w:jc w:val="right"/>
              <w:rPr>
                <w:rFonts w:eastAsia="Times New Roman"/>
                <w:lang w:eastAsia="en-GB"/>
              </w:rPr>
            </w:pPr>
            <w:r w:rsidRPr="00400E01">
              <w:rPr>
                <w:rFonts w:eastAsia="Times New Roman"/>
                <w:lang w:eastAsia="en-GB"/>
              </w:rPr>
              <w:t>10,000.00</w:t>
            </w:r>
          </w:p>
        </w:tc>
        <w:tc>
          <w:tcPr>
            <w:tcW w:w="5364" w:type="dxa"/>
            <w:tcBorders>
              <w:top w:val="nil"/>
              <w:left w:val="nil"/>
              <w:bottom w:val="nil"/>
              <w:right w:val="nil"/>
            </w:tcBorders>
            <w:shd w:val="clear" w:color="auto" w:fill="auto"/>
            <w:noWrap/>
            <w:vAlign w:val="bottom"/>
            <w:hideMark/>
          </w:tcPr>
          <w:p w14:paraId="4B4D59AB" w14:textId="77777777" w:rsidR="00AF6551" w:rsidRPr="00400E01" w:rsidRDefault="00AF6551" w:rsidP="00AF6551">
            <w:pPr>
              <w:contextualSpacing w:val="0"/>
              <w:rPr>
                <w:rFonts w:eastAsia="Times New Roman"/>
                <w:lang w:eastAsia="en-GB"/>
              </w:rPr>
            </w:pPr>
            <w:r w:rsidRPr="00400E01">
              <w:rPr>
                <w:rFonts w:eastAsia="Times New Roman"/>
                <w:lang w:eastAsia="en-GB"/>
              </w:rPr>
              <w:t>TWG Priorities</w:t>
            </w:r>
          </w:p>
        </w:tc>
      </w:tr>
      <w:tr w:rsidR="00AF6551" w:rsidRPr="00400E01" w14:paraId="69834015" w14:textId="77777777" w:rsidTr="00AF6551">
        <w:trPr>
          <w:trHeight w:val="300"/>
        </w:trPr>
        <w:tc>
          <w:tcPr>
            <w:tcW w:w="3001" w:type="dxa"/>
            <w:tcBorders>
              <w:top w:val="nil"/>
              <w:left w:val="nil"/>
              <w:bottom w:val="nil"/>
              <w:right w:val="nil"/>
            </w:tcBorders>
            <w:shd w:val="clear" w:color="auto" w:fill="auto"/>
            <w:noWrap/>
            <w:vAlign w:val="bottom"/>
            <w:hideMark/>
          </w:tcPr>
          <w:p w14:paraId="4F5807A0" w14:textId="77777777" w:rsidR="00AF6551" w:rsidRPr="00400E01" w:rsidRDefault="00AF6551" w:rsidP="00AF6551">
            <w:pPr>
              <w:contextualSpacing w:val="0"/>
              <w:rPr>
                <w:rFonts w:eastAsia="Times New Roman"/>
                <w:lang w:eastAsia="en-GB"/>
              </w:rPr>
            </w:pPr>
            <w:r w:rsidRPr="00400E01">
              <w:rPr>
                <w:rFonts w:eastAsia="Times New Roman"/>
                <w:lang w:eastAsia="en-GB"/>
              </w:rPr>
              <w:t>Climate Action</w:t>
            </w:r>
          </w:p>
        </w:tc>
        <w:tc>
          <w:tcPr>
            <w:tcW w:w="1224" w:type="dxa"/>
            <w:tcBorders>
              <w:top w:val="nil"/>
              <w:left w:val="nil"/>
              <w:bottom w:val="nil"/>
              <w:right w:val="nil"/>
            </w:tcBorders>
            <w:shd w:val="clear" w:color="auto" w:fill="auto"/>
            <w:noWrap/>
            <w:vAlign w:val="bottom"/>
            <w:hideMark/>
          </w:tcPr>
          <w:p w14:paraId="7F29645B" w14:textId="77777777" w:rsidR="00AF6551" w:rsidRPr="00400E01" w:rsidRDefault="00AF6551" w:rsidP="00AF6551">
            <w:pPr>
              <w:contextualSpacing w:val="0"/>
              <w:jc w:val="right"/>
              <w:rPr>
                <w:rFonts w:eastAsia="Times New Roman"/>
                <w:lang w:eastAsia="en-GB"/>
              </w:rPr>
            </w:pPr>
            <w:r w:rsidRPr="00400E01">
              <w:rPr>
                <w:rFonts w:eastAsia="Times New Roman"/>
                <w:lang w:eastAsia="en-GB"/>
              </w:rPr>
              <w:t>5,000.00</w:t>
            </w:r>
          </w:p>
        </w:tc>
        <w:tc>
          <w:tcPr>
            <w:tcW w:w="5364" w:type="dxa"/>
            <w:tcBorders>
              <w:top w:val="nil"/>
              <w:left w:val="nil"/>
              <w:bottom w:val="nil"/>
              <w:right w:val="nil"/>
            </w:tcBorders>
            <w:shd w:val="clear" w:color="auto" w:fill="auto"/>
            <w:noWrap/>
            <w:vAlign w:val="bottom"/>
            <w:hideMark/>
          </w:tcPr>
          <w:p w14:paraId="71FBF217" w14:textId="77777777" w:rsidR="00AF6551" w:rsidRPr="00400E01" w:rsidRDefault="00AF6551" w:rsidP="00AF6551">
            <w:pPr>
              <w:contextualSpacing w:val="0"/>
              <w:rPr>
                <w:rFonts w:eastAsia="Times New Roman"/>
                <w:color w:val="000000"/>
                <w:lang w:eastAsia="en-GB"/>
              </w:rPr>
            </w:pPr>
            <w:r w:rsidRPr="00400E01">
              <w:rPr>
                <w:rFonts w:eastAsia="Times New Roman"/>
                <w:color w:val="000000"/>
                <w:lang w:eastAsia="en-GB"/>
              </w:rPr>
              <w:t xml:space="preserve">Projects are coming in at lower costs, </w:t>
            </w:r>
            <w:proofErr w:type="spellStart"/>
            <w:r w:rsidRPr="00400E01">
              <w:rPr>
                <w:rFonts w:eastAsia="Times New Roman"/>
                <w:color w:val="000000"/>
                <w:lang w:eastAsia="en-GB"/>
              </w:rPr>
              <w:t>inc</w:t>
            </w:r>
            <w:proofErr w:type="spellEnd"/>
            <w:r w:rsidRPr="00400E01">
              <w:rPr>
                <w:rFonts w:eastAsia="Times New Roman"/>
                <w:color w:val="000000"/>
                <w:lang w:eastAsia="en-GB"/>
              </w:rPr>
              <w:t xml:space="preserve"> water collection sheds</w:t>
            </w:r>
          </w:p>
        </w:tc>
      </w:tr>
      <w:tr w:rsidR="00AF6551" w:rsidRPr="00400E01" w14:paraId="0CC2C82C" w14:textId="77777777" w:rsidTr="00AF6551">
        <w:trPr>
          <w:trHeight w:val="300"/>
        </w:trPr>
        <w:tc>
          <w:tcPr>
            <w:tcW w:w="3001" w:type="dxa"/>
            <w:tcBorders>
              <w:top w:val="nil"/>
              <w:left w:val="nil"/>
              <w:bottom w:val="nil"/>
              <w:right w:val="nil"/>
            </w:tcBorders>
            <w:shd w:val="clear" w:color="auto" w:fill="auto"/>
            <w:noWrap/>
            <w:vAlign w:val="center"/>
            <w:hideMark/>
          </w:tcPr>
          <w:p w14:paraId="6B3E5CD6" w14:textId="77777777" w:rsidR="00AF6551" w:rsidRPr="00400E01" w:rsidRDefault="00AF6551" w:rsidP="00AF6551">
            <w:pPr>
              <w:contextualSpacing w:val="0"/>
              <w:rPr>
                <w:rFonts w:eastAsia="Times New Roman"/>
                <w:color w:val="000000"/>
                <w:lang w:eastAsia="en-GB"/>
              </w:rPr>
            </w:pPr>
            <w:proofErr w:type="gramStart"/>
            <w:r w:rsidRPr="00400E01">
              <w:rPr>
                <w:rFonts w:eastAsia="Times New Roman"/>
                <w:color w:val="000000"/>
                <w:lang w:eastAsia="en-GB"/>
              </w:rPr>
              <w:t>Play park</w:t>
            </w:r>
            <w:proofErr w:type="gramEnd"/>
            <w:r w:rsidRPr="00400E01">
              <w:rPr>
                <w:rFonts w:eastAsia="Times New Roman"/>
                <w:color w:val="000000"/>
                <w:lang w:eastAsia="en-GB"/>
              </w:rPr>
              <w:t xml:space="preserve"> replacement fund</w:t>
            </w:r>
          </w:p>
        </w:tc>
        <w:tc>
          <w:tcPr>
            <w:tcW w:w="1224" w:type="dxa"/>
            <w:tcBorders>
              <w:top w:val="nil"/>
              <w:left w:val="nil"/>
              <w:bottom w:val="nil"/>
              <w:right w:val="nil"/>
            </w:tcBorders>
            <w:shd w:val="clear" w:color="auto" w:fill="auto"/>
            <w:noWrap/>
            <w:vAlign w:val="center"/>
            <w:hideMark/>
          </w:tcPr>
          <w:p w14:paraId="527C7D92" w14:textId="77777777" w:rsidR="00AF6551" w:rsidRPr="00400E01" w:rsidRDefault="00AF6551" w:rsidP="00AF6551">
            <w:pPr>
              <w:contextualSpacing w:val="0"/>
              <w:jc w:val="right"/>
              <w:rPr>
                <w:rFonts w:eastAsia="Times New Roman"/>
                <w:color w:val="000000"/>
                <w:lang w:eastAsia="en-GB"/>
              </w:rPr>
            </w:pPr>
            <w:r w:rsidRPr="00400E01">
              <w:rPr>
                <w:rFonts w:eastAsia="Times New Roman"/>
                <w:color w:val="000000"/>
                <w:lang w:eastAsia="en-GB"/>
              </w:rPr>
              <w:t>2,400.00</w:t>
            </w:r>
          </w:p>
        </w:tc>
        <w:tc>
          <w:tcPr>
            <w:tcW w:w="5364" w:type="dxa"/>
            <w:tcBorders>
              <w:top w:val="nil"/>
              <w:left w:val="nil"/>
              <w:bottom w:val="nil"/>
              <w:right w:val="nil"/>
            </w:tcBorders>
            <w:shd w:val="clear" w:color="auto" w:fill="auto"/>
            <w:vAlign w:val="bottom"/>
            <w:hideMark/>
          </w:tcPr>
          <w:p w14:paraId="0CEA1F63" w14:textId="77777777" w:rsidR="00AF6551" w:rsidRPr="00400E01" w:rsidRDefault="00AF6551" w:rsidP="00AF6551">
            <w:pPr>
              <w:contextualSpacing w:val="0"/>
              <w:rPr>
                <w:rFonts w:eastAsia="Times New Roman"/>
                <w:color w:val="000000"/>
                <w:lang w:eastAsia="en-GB"/>
              </w:rPr>
            </w:pPr>
            <w:r>
              <w:rPr>
                <w:rFonts w:eastAsia="Times New Roman"/>
                <w:color w:val="000000"/>
                <w:lang w:eastAsia="en-GB"/>
              </w:rPr>
              <w:t xml:space="preserve">Projected </w:t>
            </w:r>
            <w:r w:rsidRPr="00400E01">
              <w:rPr>
                <w:rFonts w:eastAsia="Times New Roman"/>
                <w:color w:val="000000"/>
                <w:lang w:eastAsia="en-GB"/>
              </w:rPr>
              <w:t>surplus from park maintenance will go into this account and not general reserves</w:t>
            </w:r>
          </w:p>
        </w:tc>
      </w:tr>
      <w:tr w:rsidR="00AF6551" w:rsidRPr="00400E01" w14:paraId="506EB9EB" w14:textId="77777777" w:rsidTr="00AF6551">
        <w:trPr>
          <w:trHeight w:val="300"/>
        </w:trPr>
        <w:tc>
          <w:tcPr>
            <w:tcW w:w="3001" w:type="dxa"/>
            <w:tcBorders>
              <w:top w:val="nil"/>
              <w:left w:val="nil"/>
              <w:bottom w:val="nil"/>
              <w:right w:val="nil"/>
            </w:tcBorders>
            <w:shd w:val="clear" w:color="auto" w:fill="auto"/>
            <w:noWrap/>
            <w:vAlign w:val="center"/>
            <w:hideMark/>
          </w:tcPr>
          <w:p w14:paraId="27860419" w14:textId="77777777" w:rsidR="00AF6551" w:rsidRPr="00400E01" w:rsidRDefault="00AF6551" w:rsidP="00AF6551">
            <w:pPr>
              <w:contextualSpacing w:val="0"/>
              <w:rPr>
                <w:rFonts w:eastAsia="Times New Roman"/>
                <w:color w:val="000000"/>
                <w:lang w:eastAsia="en-GB"/>
              </w:rPr>
            </w:pPr>
            <w:r w:rsidRPr="00400E01">
              <w:rPr>
                <w:rFonts w:eastAsia="Times New Roman"/>
                <w:color w:val="000000"/>
                <w:lang w:eastAsia="en-GB"/>
              </w:rPr>
              <w:t>Equipment replacement fund</w:t>
            </w:r>
          </w:p>
        </w:tc>
        <w:tc>
          <w:tcPr>
            <w:tcW w:w="1224" w:type="dxa"/>
            <w:tcBorders>
              <w:top w:val="nil"/>
              <w:left w:val="nil"/>
              <w:bottom w:val="nil"/>
              <w:right w:val="nil"/>
            </w:tcBorders>
            <w:shd w:val="clear" w:color="auto" w:fill="auto"/>
            <w:noWrap/>
            <w:vAlign w:val="center"/>
            <w:hideMark/>
          </w:tcPr>
          <w:p w14:paraId="5B57EAD4" w14:textId="77777777" w:rsidR="00AF6551" w:rsidRPr="00400E01" w:rsidRDefault="00AF6551" w:rsidP="00AF6551">
            <w:pPr>
              <w:contextualSpacing w:val="0"/>
              <w:jc w:val="right"/>
              <w:rPr>
                <w:rFonts w:eastAsia="Times New Roman"/>
                <w:color w:val="000000"/>
                <w:lang w:eastAsia="en-GB"/>
              </w:rPr>
            </w:pPr>
            <w:r w:rsidRPr="00400E01">
              <w:rPr>
                <w:rFonts w:eastAsia="Times New Roman"/>
                <w:color w:val="000000"/>
                <w:lang w:eastAsia="en-GB"/>
              </w:rPr>
              <w:t>2,000.00</w:t>
            </w:r>
          </w:p>
        </w:tc>
        <w:tc>
          <w:tcPr>
            <w:tcW w:w="5364" w:type="dxa"/>
            <w:tcBorders>
              <w:top w:val="nil"/>
              <w:left w:val="nil"/>
              <w:bottom w:val="nil"/>
              <w:right w:val="nil"/>
            </w:tcBorders>
            <w:shd w:val="clear" w:color="auto" w:fill="auto"/>
            <w:vAlign w:val="bottom"/>
            <w:hideMark/>
          </w:tcPr>
          <w:p w14:paraId="56D8A640" w14:textId="77777777" w:rsidR="00AF6551" w:rsidRPr="00400E01" w:rsidRDefault="00AF6551" w:rsidP="00AF6551">
            <w:pPr>
              <w:contextualSpacing w:val="0"/>
              <w:rPr>
                <w:rFonts w:eastAsia="Times New Roman"/>
                <w:color w:val="000000"/>
                <w:lang w:eastAsia="en-GB"/>
              </w:rPr>
            </w:pPr>
            <w:r>
              <w:rPr>
                <w:rFonts w:eastAsia="Times New Roman"/>
                <w:color w:val="000000"/>
                <w:lang w:eastAsia="en-GB"/>
              </w:rPr>
              <w:t>Projected</w:t>
            </w:r>
            <w:r w:rsidRPr="00400E01">
              <w:rPr>
                <w:rFonts w:eastAsia="Times New Roman"/>
                <w:color w:val="000000"/>
                <w:lang w:eastAsia="en-GB"/>
              </w:rPr>
              <w:t xml:space="preserve"> surplus from equipment purchase will go into this account and not general reserves</w:t>
            </w:r>
          </w:p>
        </w:tc>
      </w:tr>
      <w:tr w:rsidR="00AF6551" w:rsidRPr="00400E01" w14:paraId="26A68504" w14:textId="77777777" w:rsidTr="00AF6551">
        <w:trPr>
          <w:trHeight w:val="300"/>
        </w:trPr>
        <w:tc>
          <w:tcPr>
            <w:tcW w:w="3001" w:type="dxa"/>
            <w:tcBorders>
              <w:top w:val="single" w:sz="4" w:space="0" w:color="auto"/>
              <w:left w:val="nil"/>
              <w:bottom w:val="single" w:sz="4" w:space="0" w:color="auto"/>
              <w:right w:val="nil"/>
            </w:tcBorders>
            <w:shd w:val="clear" w:color="auto" w:fill="auto"/>
            <w:noWrap/>
            <w:vAlign w:val="bottom"/>
            <w:hideMark/>
          </w:tcPr>
          <w:p w14:paraId="42DF4FF3" w14:textId="77777777" w:rsidR="00AF6551" w:rsidRPr="00400E01" w:rsidRDefault="00AF6551" w:rsidP="00AF6551">
            <w:pPr>
              <w:contextualSpacing w:val="0"/>
              <w:rPr>
                <w:rFonts w:eastAsia="Times New Roman"/>
                <w:b/>
                <w:bCs/>
                <w:color w:val="000000"/>
                <w:lang w:eastAsia="en-GB"/>
              </w:rPr>
            </w:pPr>
            <w:r w:rsidRPr="00400E01">
              <w:rPr>
                <w:rFonts w:eastAsia="Times New Roman"/>
                <w:b/>
                <w:bCs/>
                <w:color w:val="000000"/>
                <w:lang w:eastAsia="en-GB"/>
              </w:rPr>
              <w:t>Total</w:t>
            </w:r>
          </w:p>
        </w:tc>
        <w:tc>
          <w:tcPr>
            <w:tcW w:w="1224" w:type="dxa"/>
            <w:tcBorders>
              <w:top w:val="single" w:sz="4" w:space="0" w:color="auto"/>
              <w:left w:val="nil"/>
              <w:bottom w:val="single" w:sz="4" w:space="0" w:color="auto"/>
              <w:right w:val="nil"/>
            </w:tcBorders>
            <w:shd w:val="clear" w:color="auto" w:fill="auto"/>
            <w:noWrap/>
            <w:vAlign w:val="bottom"/>
            <w:hideMark/>
          </w:tcPr>
          <w:p w14:paraId="0C0B067B" w14:textId="77777777" w:rsidR="00AF6551" w:rsidRPr="00400E01" w:rsidRDefault="00AF6551" w:rsidP="00AF6551">
            <w:pPr>
              <w:contextualSpacing w:val="0"/>
              <w:jc w:val="right"/>
              <w:rPr>
                <w:rFonts w:eastAsia="Times New Roman"/>
                <w:b/>
                <w:bCs/>
                <w:color w:val="000000"/>
                <w:lang w:eastAsia="en-GB"/>
              </w:rPr>
            </w:pPr>
            <w:r w:rsidRPr="00400E01">
              <w:rPr>
                <w:rFonts w:eastAsia="Times New Roman"/>
                <w:b/>
                <w:bCs/>
                <w:color w:val="000000"/>
                <w:lang w:eastAsia="en-GB"/>
              </w:rPr>
              <w:t>117,400.00</w:t>
            </w:r>
          </w:p>
        </w:tc>
        <w:tc>
          <w:tcPr>
            <w:tcW w:w="5364" w:type="dxa"/>
            <w:tcBorders>
              <w:top w:val="nil"/>
              <w:left w:val="nil"/>
              <w:bottom w:val="nil"/>
              <w:right w:val="nil"/>
            </w:tcBorders>
            <w:shd w:val="clear" w:color="auto" w:fill="auto"/>
            <w:noWrap/>
            <w:vAlign w:val="bottom"/>
            <w:hideMark/>
          </w:tcPr>
          <w:p w14:paraId="1E045110" w14:textId="77777777" w:rsidR="00AF6551" w:rsidRPr="00400E01" w:rsidRDefault="00AF6551" w:rsidP="00AF6551">
            <w:pPr>
              <w:contextualSpacing w:val="0"/>
              <w:jc w:val="right"/>
              <w:rPr>
                <w:rFonts w:eastAsia="Times New Roman"/>
                <w:b/>
                <w:bCs/>
                <w:color w:val="000000"/>
                <w:lang w:eastAsia="en-GB"/>
              </w:rPr>
            </w:pPr>
          </w:p>
        </w:tc>
      </w:tr>
    </w:tbl>
    <w:p w14:paraId="486A2716" w14:textId="77777777" w:rsidR="00AF6551" w:rsidRPr="00AF6551" w:rsidRDefault="00AF6551" w:rsidP="00AF6551">
      <w:pPr>
        <w:rPr>
          <w:lang w:val="en-US"/>
        </w:rPr>
      </w:pPr>
    </w:p>
    <w:tbl>
      <w:tblPr>
        <w:tblW w:w="10065" w:type="dxa"/>
        <w:tblLook w:val="04A0" w:firstRow="1" w:lastRow="0" w:firstColumn="1" w:lastColumn="0" w:noHBand="0" w:noVBand="1"/>
      </w:tblPr>
      <w:tblGrid>
        <w:gridCol w:w="5260"/>
        <w:gridCol w:w="1720"/>
        <w:gridCol w:w="3085"/>
      </w:tblGrid>
      <w:tr w:rsidR="00AF6551" w:rsidRPr="00AF6551" w14:paraId="28E9DB2A" w14:textId="77777777" w:rsidTr="00AF6551">
        <w:trPr>
          <w:trHeight w:val="315"/>
        </w:trPr>
        <w:tc>
          <w:tcPr>
            <w:tcW w:w="5260" w:type="dxa"/>
            <w:tcBorders>
              <w:top w:val="nil"/>
              <w:left w:val="nil"/>
              <w:bottom w:val="nil"/>
              <w:right w:val="nil"/>
            </w:tcBorders>
            <w:shd w:val="clear" w:color="auto" w:fill="auto"/>
            <w:noWrap/>
            <w:vAlign w:val="bottom"/>
            <w:hideMark/>
          </w:tcPr>
          <w:p w14:paraId="7A756698" w14:textId="77777777" w:rsidR="00AF6551" w:rsidRPr="00AF6551" w:rsidRDefault="00AF6551" w:rsidP="00AF6551">
            <w:pPr>
              <w:contextualSpacing w:val="0"/>
              <w:rPr>
                <w:rFonts w:eastAsia="Times New Roman"/>
                <w:b/>
                <w:bCs/>
                <w:color w:val="000000"/>
                <w:sz w:val="24"/>
                <w:szCs w:val="24"/>
                <w:lang w:eastAsia="en-GB"/>
              </w:rPr>
            </w:pPr>
            <w:r w:rsidRPr="00AF6551">
              <w:rPr>
                <w:rFonts w:eastAsia="Times New Roman"/>
                <w:b/>
                <w:bCs/>
                <w:color w:val="000000"/>
                <w:sz w:val="24"/>
                <w:szCs w:val="24"/>
                <w:lang w:eastAsia="en-GB"/>
              </w:rPr>
              <w:t>GENERAL RESERVES 2024/25</w:t>
            </w:r>
          </w:p>
        </w:tc>
        <w:tc>
          <w:tcPr>
            <w:tcW w:w="1720" w:type="dxa"/>
            <w:tcBorders>
              <w:top w:val="nil"/>
              <w:left w:val="nil"/>
              <w:bottom w:val="nil"/>
              <w:right w:val="nil"/>
            </w:tcBorders>
            <w:shd w:val="clear" w:color="auto" w:fill="auto"/>
            <w:noWrap/>
            <w:vAlign w:val="bottom"/>
            <w:hideMark/>
          </w:tcPr>
          <w:p w14:paraId="04EDCA09" w14:textId="77777777" w:rsidR="00AF6551" w:rsidRPr="00AF6551" w:rsidRDefault="00AF6551" w:rsidP="00AF6551">
            <w:pPr>
              <w:contextualSpacing w:val="0"/>
              <w:rPr>
                <w:rFonts w:eastAsia="Times New Roman"/>
                <w:b/>
                <w:bCs/>
                <w:color w:val="000000"/>
                <w:sz w:val="24"/>
                <w:szCs w:val="24"/>
                <w:lang w:eastAsia="en-GB"/>
              </w:rPr>
            </w:pPr>
          </w:p>
        </w:tc>
        <w:tc>
          <w:tcPr>
            <w:tcW w:w="3085" w:type="dxa"/>
            <w:tcBorders>
              <w:top w:val="nil"/>
              <w:left w:val="nil"/>
              <w:bottom w:val="nil"/>
              <w:right w:val="nil"/>
            </w:tcBorders>
            <w:shd w:val="clear" w:color="auto" w:fill="auto"/>
            <w:noWrap/>
            <w:vAlign w:val="bottom"/>
            <w:hideMark/>
          </w:tcPr>
          <w:p w14:paraId="316C75A4"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09A4CB4D" w14:textId="77777777" w:rsidTr="00AF6551">
        <w:trPr>
          <w:trHeight w:val="255"/>
        </w:trPr>
        <w:tc>
          <w:tcPr>
            <w:tcW w:w="5260" w:type="dxa"/>
            <w:tcBorders>
              <w:top w:val="nil"/>
              <w:left w:val="nil"/>
              <w:bottom w:val="nil"/>
              <w:right w:val="nil"/>
            </w:tcBorders>
            <w:shd w:val="clear" w:color="auto" w:fill="auto"/>
            <w:noWrap/>
            <w:vAlign w:val="bottom"/>
            <w:hideMark/>
          </w:tcPr>
          <w:p w14:paraId="2E8991C8"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6EAA6FFC"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1B96F795"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73E5230B" w14:textId="77777777" w:rsidTr="00AF6551">
        <w:trPr>
          <w:trHeight w:val="255"/>
        </w:trPr>
        <w:tc>
          <w:tcPr>
            <w:tcW w:w="5260" w:type="dxa"/>
            <w:tcBorders>
              <w:top w:val="nil"/>
              <w:left w:val="nil"/>
              <w:bottom w:val="nil"/>
              <w:right w:val="nil"/>
            </w:tcBorders>
            <w:shd w:val="clear" w:color="auto" w:fill="auto"/>
            <w:noWrap/>
            <w:vAlign w:val="bottom"/>
            <w:hideMark/>
          </w:tcPr>
          <w:p w14:paraId="1217F6FB" w14:textId="77777777" w:rsidR="00AF6551" w:rsidRPr="00AF6551" w:rsidRDefault="00AF6551" w:rsidP="00AF6551">
            <w:pPr>
              <w:contextualSpacing w:val="0"/>
              <w:jc w:val="center"/>
              <w:rPr>
                <w:rFonts w:eastAsia="Times New Roman"/>
                <w:b/>
                <w:bCs/>
                <w:color w:val="000000"/>
                <w:sz w:val="20"/>
                <w:szCs w:val="20"/>
                <w:lang w:eastAsia="en-GB"/>
              </w:rPr>
            </w:pPr>
            <w:r w:rsidRPr="00AF6551">
              <w:rPr>
                <w:rFonts w:eastAsia="Times New Roman"/>
                <w:b/>
                <w:bCs/>
                <w:color w:val="000000"/>
                <w:sz w:val="20"/>
                <w:szCs w:val="20"/>
                <w:lang w:eastAsia="en-GB"/>
              </w:rPr>
              <w:t xml:space="preserve">Detail </w:t>
            </w:r>
          </w:p>
        </w:tc>
        <w:tc>
          <w:tcPr>
            <w:tcW w:w="1720" w:type="dxa"/>
            <w:tcBorders>
              <w:top w:val="nil"/>
              <w:left w:val="nil"/>
              <w:bottom w:val="nil"/>
              <w:right w:val="nil"/>
            </w:tcBorders>
            <w:shd w:val="clear" w:color="auto" w:fill="auto"/>
            <w:noWrap/>
            <w:vAlign w:val="bottom"/>
            <w:hideMark/>
          </w:tcPr>
          <w:p w14:paraId="3C6AC2E4" w14:textId="77777777" w:rsidR="00AF6551" w:rsidRPr="00AF6551" w:rsidRDefault="00AF6551" w:rsidP="00AF6551">
            <w:pPr>
              <w:contextualSpacing w:val="0"/>
              <w:jc w:val="center"/>
              <w:rPr>
                <w:rFonts w:eastAsia="Times New Roman"/>
                <w:b/>
                <w:bCs/>
                <w:color w:val="000000"/>
                <w:sz w:val="20"/>
                <w:szCs w:val="20"/>
                <w:lang w:eastAsia="en-GB"/>
              </w:rPr>
            </w:pPr>
            <w:r w:rsidRPr="00AF6551">
              <w:rPr>
                <w:rFonts w:eastAsia="Times New Roman"/>
                <w:b/>
                <w:bCs/>
                <w:color w:val="000000"/>
                <w:sz w:val="20"/>
                <w:szCs w:val="20"/>
                <w:lang w:eastAsia="en-GB"/>
              </w:rPr>
              <w:t>£</w:t>
            </w:r>
          </w:p>
        </w:tc>
        <w:tc>
          <w:tcPr>
            <w:tcW w:w="3085" w:type="dxa"/>
            <w:tcBorders>
              <w:top w:val="nil"/>
              <w:left w:val="nil"/>
              <w:bottom w:val="nil"/>
              <w:right w:val="nil"/>
            </w:tcBorders>
            <w:shd w:val="clear" w:color="auto" w:fill="auto"/>
            <w:noWrap/>
            <w:vAlign w:val="bottom"/>
            <w:hideMark/>
          </w:tcPr>
          <w:p w14:paraId="66C37825" w14:textId="77777777" w:rsidR="00AF6551" w:rsidRPr="00AF6551" w:rsidRDefault="00AF6551" w:rsidP="00AF6551">
            <w:pPr>
              <w:contextualSpacing w:val="0"/>
              <w:jc w:val="center"/>
              <w:rPr>
                <w:rFonts w:eastAsia="Times New Roman"/>
                <w:b/>
                <w:bCs/>
                <w:color w:val="000000"/>
                <w:sz w:val="20"/>
                <w:szCs w:val="20"/>
                <w:lang w:eastAsia="en-GB"/>
              </w:rPr>
            </w:pPr>
            <w:r w:rsidRPr="00AF6551">
              <w:rPr>
                <w:rFonts w:eastAsia="Times New Roman"/>
                <w:b/>
                <w:bCs/>
                <w:color w:val="000000"/>
                <w:sz w:val="20"/>
                <w:szCs w:val="20"/>
                <w:lang w:eastAsia="en-GB"/>
              </w:rPr>
              <w:t>Comments</w:t>
            </w:r>
          </w:p>
        </w:tc>
      </w:tr>
      <w:tr w:rsidR="00AF6551" w:rsidRPr="00AF6551" w14:paraId="5663E43C" w14:textId="77777777" w:rsidTr="00AF6551">
        <w:trPr>
          <w:trHeight w:val="255"/>
        </w:trPr>
        <w:tc>
          <w:tcPr>
            <w:tcW w:w="5260" w:type="dxa"/>
            <w:tcBorders>
              <w:top w:val="nil"/>
              <w:left w:val="nil"/>
              <w:bottom w:val="nil"/>
              <w:right w:val="nil"/>
            </w:tcBorders>
            <w:shd w:val="clear" w:color="auto" w:fill="auto"/>
            <w:noWrap/>
            <w:vAlign w:val="bottom"/>
            <w:hideMark/>
          </w:tcPr>
          <w:p w14:paraId="387E43A6"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Balance as per Oct 2023 (Month 7)</w:t>
            </w:r>
          </w:p>
        </w:tc>
        <w:tc>
          <w:tcPr>
            <w:tcW w:w="1720" w:type="dxa"/>
            <w:tcBorders>
              <w:top w:val="nil"/>
              <w:left w:val="nil"/>
              <w:bottom w:val="nil"/>
              <w:right w:val="nil"/>
            </w:tcBorders>
            <w:shd w:val="clear" w:color="auto" w:fill="auto"/>
            <w:noWrap/>
            <w:vAlign w:val="bottom"/>
            <w:hideMark/>
          </w:tcPr>
          <w:p w14:paraId="5EF60B73" w14:textId="77777777" w:rsidR="00AF6551" w:rsidRPr="00AF6551" w:rsidRDefault="00AF6551" w:rsidP="00AF6551">
            <w:pPr>
              <w:contextualSpacing w:val="0"/>
              <w:jc w:val="right"/>
              <w:rPr>
                <w:rFonts w:eastAsia="Times New Roman"/>
                <w:sz w:val="20"/>
                <w:szCs w:val="20"/>
                <w:lang w:eastAsia="en-GB"/>
              </w:rPr>
            </w:pPr>
            <w:r w:rsidRPr="00AF6551">
              <w:rPr>
                <w:rFonts w:eastAsia="Times New Roman"/>
                <w:sz w:val="20"/>
                <w:szCs w:val="20"/>
                <w:lang w:eastAsia="en-GB"/>
              </w:rPr>
              <w:t>£424,313.00</w:t>
            </w:r>
          </w:p>
        </w:tc>
        <w:tc>
          <w:tcPr>
            <w:tcW w:w="3085" w:type="dxa"/>
            <w:tcBorders>
              <w:top w:val="nil"/>
              <w:left w:val="nil"/>
              <w:bottom w:val="nil"/>
              <w:right w:val="nil"/>
            </w:tcBorders>
            <w:shd w:val="clear" w:color="auto" w:fill="auto"/>
            <w:noWrap/>
            <w:vAlign w:val="bottom"/>
            <w:hideMark/>
          </w:tcPr>
          <w:p w14:paraId="202213F2"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Source - Balance Sheet</w:t>
            </w:r>
          </w:p>
        </w:tc>
      </w:tr>
      <w:tr w:rsidR="00AF6551" w:rsidRPr="00AF6551" w14:paraId="39D8B91F" w14:textId="77777777" w:rsidTr="00AF6551">
        <w:trPr>
          <w:trHeight w:val="255"/>
        </w:trPr>
        <w:tc>
          <w:tcPr>
            <w:tcW w:w="5260" w:type="dxa"/>
            <w:tcBorders>
              <w:top w:val="nil"/>
              <w:left w:val="nil"/>
              <w:bottom w:val="nil"/>
              <w:right w:val="nil"/>
            </w:tcBorders>
            <w:shd w:val="clear" w:color="auto" w:fill="auto"/>
            <w:noWrap/>
            <w:vAlign w:val="bottom"/>
            <w:hideMark/>
          </w:tcPr>
          <w:p w14:paraId="5137A9E9"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Deduct Predicted Spend remaining</w:t>
            </w:r>
          </w:p>
        </w:tc>
        <w:tc>
          <w:tcPr>
            <w:tcW w:w="1720" w:type="dxa"/>
            <w:tcBorders>
              <w:top w:val="nil"/>
              <w:left w:val="nil"/>
              <w:bottom w:val="nil"/>
              <w:right w:val="nil"/>
            </w:tcBorders>
            <w:shd w:val="clear" w:color="auto" w:fill="auto"/>
            <w:noWrap/>
            <w:vAlign w:val="bottom"/>
            <w:hideMark/>
          </w:tcPr>
          <w:p w14:paraId="5F7E40DC" w14:textId="77777777" w:rsidR="00AF6551" w:rsidRPr="00AF6551" w:rsidRDefault="00AF6551" w:rsidP="00AF6551">
            <w:pPr>
              <w:contextualSpacing w:val="0"/>
              <w:jc w:val="right"/>
              <w:rPr>
                <w:rFonts w:eastAsia="Times New Roman"/>
                <w:sz w:val="20"/>
                <w:szCs w:val="20"/>
                <w:lang w:eastAsia="en-GB"/>
              </w:rPr>
            </w:pPr>
            <w:r w:rsidRPr="00AF6551">
              <w:rPr>
                <w:rFonts w:eastAsia="Times New Roman"/>
                <w:sz w:val="20"/>
                <w:szCs w:val="20"/>
                <w:lang w:eastAsia="en-GB"/>
              </w:rPr>
              <w:t>£155,814.40</w:t>
            </w:r>
          </w:p>
        </w:tc>
        <w:tc>
          <w:tcPr>
            <w:tcW w:w="3085" w:type="dxa"/>
            <w:tcBorders>
              <w:top w:val="nil"/>
              <w:left w:val="nil"/>
              <w:bottom w:val="nil"/>
              <w:right w:val="nil"/>
            </w:tcBorders>
            <w:shd w:val="clear" w:color="auto" w:fill="auto"/>
            <w:noWrap/>
            <w:vAlign w:val="bottom"/>
            <w:hideMark/>
          </w:tcPr>
          <w:p w14:paraId="098B235F"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See forecast spreadsheet for details</w:t>
            </w:r>
          </w:p>
        </w:tc>
      </w:tr>
      <w:tr w:rsidR="00AF6551" w:rsidRPr="00AF6551" w14:paraId="5F9005B2" w14:textId="77777777" w:rsidTr="00AF6551">
        <w:trPr>
          <w:trHeight w:val="255"/>
        </w:trPr>
        <w:tc>
          <w:tcPr>
            <w:tcW w:w="5260" w:type="dxa"/>
            <w:tcBorders>
              <w:top w:val="single" w:sz="4" w:space="0" w:color="auto"/>
              <w:left w:val="nil"/>
              <w:bottom w:val="nil"/>
              <w:right w:val="nil"/>
            </w:tcBorders>
            <w:shd w:val="clear" w:color="auto" w:fill="auto"/>
            <w:noWrap/>
            <w:vAlign w:val="bottom"/>
            <w:hideMark/>
          </w:tcPr>
          <w:p w14:paraId="4A42AA49" w14:textId="77777777" w:rsidR="00AF6551" w:rsidRPr="00AF6551" w:rsidRDefault="00AF6551" w:rsidP="00AF6551">
            <w:pPr>
              <w:contextualSpacing w:val="0"/>
              <w:jc w:val="right"/>
              <w:rPr>
                <w:rFonts w:eastAsia="Times New Roman"/>
                <w:color w:val="000000"/>
                <w:sz w:val="20"/>
                <w:szCs w:val="20"/>
                <w:lang w:eastAsia="en-GB"/>
              </w:rPr>
            </w:pPr>
            <w:r w:rsidRPr="00AF6551">
              <w:rPr>
                <w:rFonts w:eastAsia="Times New Roman"/>
                <w:color w:val="000000"/>
                <w:sz w:val="20"/>
                <w:szCs w:val="20"/>
                <w:lang w:eastAsia="en-GB"/>
              </w:rPr>
              <w:t>Sub Total</w:t>
            </w:r>
          </w:p>
        </w:tc>
        <w:tc>
          <w:tcPr>
            <w:tcW w:w="1720" w:type="dxa"/>
            <w:tcBorders>
              <w:top w:val="single" w:sz="4" w:space="0" w:color="auto"/>
              <w:left w:val="nil"/>
              <w:bottom w:val="nil"/>
              <w:right w:val="nil"/>
            </w:tcBorders>
            <w:shd w:val="clear" w:color="auto" w:fill="auto"/>
            <w:noWrap/>
            <w:vAlign w:val="bottom"/>
            <w:hideMark/>
          </w:tcPr>
          <w:p w14:paraId="7A8B8C0E" w14:textId="77777777" w:rsidR="00AF6551" w:rsidRPr="00AF6551" w:rsidRDefault="00AF6551" w:rsidP="00AF6551">
            <w:pPr>
              <w:contextualSpacing w:val="0"/>
              <w:jc w:val="right"/>
              <w:rPr>
                <w:rFonts w:eastAsia="Times New Roman"/>
                <w:sz w:val="20"/>
                <w:szCs w:val="20"/>
                <w:lang w:eastAsia="en-GB"/>
              </w:rPr>
            </w:pPr>
            <w:r w:rsidRPr="00AF6551">
              <w:rPr>
                <w:rFonts w:eastAsia="Times New Roman"/>
                <w:sz w:val="20"/>
                <w:szCs w:val="20"/>
                <w:lang w:eastAsia="en-GB"/>
              </w:rPr>
              <w:t>£268,498.60</w:t>
            </w:r>
          </w:p>
        </w:tc>
        <w:tc>
          <w:tcPr>
            <w:tcW w:w="3085" w:type="dxa"/>
            <w:tcBorders>
              <w:top w:val="nil"/>
              <w:left w:val="nil"/>
              <w:bottom w:val="nil"/>
              <w:right w:val="nil"/>
            </w:tcBorders>
            <w:shd w:val="clear" w:color="auto" w:fill="auto"/>
            <w:noWrap/>
            <w:vAlign w:val="bottom"/>
            <w:hideMark/>
          </w:tcPr>
          <w:p w14:paraId="5688F79C" w14:textId="77777777" w:rsidR="00AF6551" w:rsidRPr="00AF6551" w:rsidRDefault="00AF6551" w:rsidP="00AF6551">
            <w:pPr>
              <w:contextualSpacing w:val="0"/>
              <w:jc w:val="right"/>
              <w:rPr>
                <w:rFonts w:eastAsia="Times New Roman"/>
                <w:sz w:val="20"/>
                <w:szCs w:val="20"/>
                <w:lang w:eastAsia="en-GB"/>
              </w:rPr>
            </w:pPr>
          </w:p>
        </w:tc>
      </w:tr>
      <w:tr w:rsidR="00AF6551" w:rsidRPr="00AF6551" w14:paraId="62392B59" w14:textId="77777777" w:rsidTr="00AF6551">
        <w:trPr>
          <w:trHeight w:val="255"/>
        </w:trPr>
        <w:tc>
          <w:tcPr>
            <w:tcW w:w="5260" w:type="dxa"/>
            <w:tcBorders>
              <w:top w:val="nil"/>
              <w:left w:val="nil"/>
              <w:bottom w:val="nil"/>
              <w:right w:val="nil"/>
            </w:tcBorders>
            <w:shd w:val="clear" w:color="auto" w:fill="auto"/>
            <w:noWrap/>
            <w:vAlign w:val="bottom"/>
            <w:hideMark/>
          </w:tcPr>
          <w:p w14:paraId="33375854"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6D44601C"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73280AF4"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47F3E858" w14:textId="77777777" w:rsidTr="00AF6551">
        <w:trPr>
          <w:trHeight w:val="255"/>
        </w:trPr>
        <w:tc>
          <w:tcPr>
            <w:tcW w:w="5260" w:type="dxa"/>
            <w:tcBorders>
              <w:top w:val="nil"/>
              <w:left w:val="nil"/>
              <w:bottom w:val="nil"/>
              <w:right w:val="nil"/>
            </w:tcBorders>
            <w:shd w:val="clear" w:color="auto" w:fill="auto"/>
            <w:noWrap/>
            <w:vAlign w:val="bottom"/>
            <w:hideMark/>
          </w:tcPr>
          <w:p w14:paraId="4640E726"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Deductions</w:t>
            </w:r>
          </w:p>
        </w:tc>
        <w:tc>
          <w:tcPr>
            <w:tcW w:w="1720" w:type="dxa"/>
            <w:tcBorders>
              <w:top w:val="nil"/>
              <w:left w:val="nil"/>
              <w:bottom w:val="nil"/>
              <w:right w:val="nil"/>
            </w:tcBorders>
            <w:shd w:val="clear" w:color="auto" w:fill="auto"/>
            <w:noWrap/>
            <w:vAlign w:val="bottom"/>
            <w:hideMark/>
          </w:tcPr>
          <w:p w14:paraId="42F07346" w14:textId="77777777" w:rsidR="00AF6551" w:rsidRPr="00AF6551" w:rsidRDefault="00AF6551" w:rsidP="00AF6551">
            <w:pPr>
              <w:contextualSpacing w:val="0"/>
              <w:rPr>
                <w:rFonts w:eastAsia="Times New Roman"/>
                <w:color w:val="000000"/>
                <w:sz w:val="20"/>
                <w:szCs w:val="20"/>
                <w:lang w:eastAsia="en-GB"/>
              </w:rPr>
            </w:pPr>
          </w:p>
        </w:tc>
        <w:tc>
          <w:tcPr>
            <w:tcW w:w="3085" w:type="dxa"/>
            <w:tcBorders>
              <w:top w:val="nil"/>
              <w:left w:val="nil"/>
              <w:bottom w:val="nil"/>
              <w:right w:val="nil"/>
            </w:tcBorders>
            <w:shd w:val="clear" w:color="auto" w:fill="auto"/>
            <w:noWrap/>
            <w:vAlign w:val="bottom"/>
            <w:hideMark/>
          </w:tcPr>
          <w:p w14:paraId="1D830F6F"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12CDA73A" w14:textId="77777777" w:rsidTr="00AF6551">
        <w:trPr>
          <w:trHeight w:val="255"/>
        </w:trPr>
        <w:tc>
          <w:tcPr>
            <w:tcW w:w="5260" w:type="dxa"/>
            <w:tcBorders>
              <w:top w:val="nil"/>
              <w:left w:val="nil"/>
              <w:bottom w:val="nil"/>
              <w:right w:val="nil"/>
            </w:tcBorders>
            <w:shd w:val="clear" w:color="auto" w:fill="auto"/>
            <w:noWrap/>
            <w:vAlign w:val="bottom"/>
            <w:hideMark/>
          </w:tcPr>
          <w:p w14:paraId="73255BB2"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n/a</w:t>
            </w:r>
          </w:p>
        </w:tc>
        <w:tc>
          <w:tcPr>
            <w:tcW w:w="1720" w:type="dxa"/>
            <w:tcBorders>
              <w:top w:val="nil"/>
              <w:left w:val="nil"/>
              <w:bottom w:val="nil"/>
              <w:right w:val="nil"/>
            </w:tcBorders>
            <w:shd w:val="clear" w:color="auto" w:fill="auto"/>
            <w:noWrap/>
            <w:vAlign w:val="bottom"/>
            <w:hideMark/>
          </w:tcPr>
          <w:p w14:paraId="7B3BB2CC" w14:textId="77777777" w:rsidR="00AF6551" w:rsidRPr="00AF6551" w:rsidRDefault="00AF6551" w:rsidP="00AF6551">
            <w:pPr>
              <w:contextualSpacing w:val="0"/>
              <w:jc w:val="right"/>
              <w:rPr>
                <w:rFonts w:eastAsia="Times New Roman"/>
                <w:sz w:val="20"/>
                <w:szCs w:val="20"/>
                <w:lang w:eastAsia="en-GB"/>
              </w:rPr>
            </w:pPr>
            <w:r w:rsidRPr="00AF6551">
              <w:rPr>
                <w:rFonts w:eastAsia="Times New Roman"/>
                <w:sz w:val="20"/>
                <w:szCs w:val="20"/>
                <w:lang w:eastAsia="en-GB"/>
              </w:rPr>
              <w:t>£0.00</w:t>
            </w:r>
          </w:p>
        </w:tc>
        <w:tc>
          <w:tcPr>
            <w:tcW w:w="3085" w:type="dxa"/>
            <w:tcBorders>
              <w:top w:val="nil"/>
              <w:left w:val="nil"/>
              <w:bottom w:val="nil"/>
              <w:right w:val="nil"/>
            </w:tcBorders>
            <w:shd w:val="clear" w:color="auto" w:fill="auto"/>
            <w:noWrap/>
            <w:vAlign w:val="bottom"/>
            <w:hideMark/>
          </w:tcPr>
          <w:p w14:paraId="3C47351E" w14:textId="77777777" w:rsidR="00AF6551" w:rsidRPr="00AF6551" w:rsidRDefault="00AF6551" w:rsidP="00AF6551">
            <w:pPr>
              <w:contextualSpacing w:val="0"/>
              <w:jc w:val="right"/>
              <w:rPr>
                <w:rFonts w:eastAsia="Times New Roman"/>
                <w:sz w:val="20"/>
                <w:szCs w:val="20"/>
                <w:lang w:eastAsia="en-GB"/>
              </w:rPr>
            </w:pPr>
          </w:p>
        </w:tc>
      </w:tr>
      <w:tr w:rsidR="00AF6551" w:rsidRPr="00AF6551" w14:paraId="2A442B4A" w14:textId="77777777" w:rsidTr="00AF6551">
        <w:trPr>
          <w:trHeight w:val="255"/>
        </w:trPr>
        <w:tc>
          <w:tcPr>
            <w:tcW w:w="5260" w:type="dxa"/>
            <w:tcBorders>
              <w:top w:val="nil"/>
              <w:left w:val="nil"/>
              <w:bottom w:val="nil"/>
              <w:right w:val="nil"/>
            </w:tcBorders>
            <w:shd w:val="clear" w:color="auto" w:fill="auto"/>
            <w:noWrap/>
            <w:vAlign w:val="bottom"/>
            <w:hideMark/>
          </w:tcPr>
          <w:p w14:paraId="7695220D"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52483F96"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38BC48DD"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7A7CC2CD" w14:textId="77777777" w:rsidTr="00AF6551">
        <w:trPr>
          <w:trHeight w:val="255"/>
        </w:trPr>
        <w:tc>
          <w:tcPr>
            <w:tcW w:w="5260" w:type="dxa"/>
            <w:tcBorders>
              <w:top w:val="nil"/>
              <w:left w:val="nil"/>
              <w:bottom w:val="nil"/>
              <w:right w:val="nil"/>
            </w:tcBorders>
            <w:shd w:val="clear" w:color="auto" w:fill="auto"/>
            <w:noWrap/>
            <w:vAlign w:val="bottom"/>
            <w:hideMark/>
          </w:tcPr>
          <w:p w14:paraId="143D8A08"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Deduct Expected EMR Spends through to March</w:t>
            </w:r>
          </w:p>
        </w:tc>
        <w:tc>
          <w:tcPr>
            <w:tcW w:w="1720" w:type="dxa"/>
            <w:tcBorders>
              <w:top w:val="nil"/>
              <w:left w:val="nil"/>
              <w:bottom w:val="nil"/>
              <w:right w:val="nil"/>
            </w:tcBorders>
            <w:shd w:val="clear" w:color="auto" w:fill="auto"/>
            <w:noWrap/>
            <w:vAlign w:val="bottom"/>
            <w:hideMark/>
          </w:tcPr>
          <w:p w14:paraId="17E507B6" w14:textId="77777777" w:rsidR="00AF6551" w:rsidRPr="00AF6551" w:rsidRDefault="00AF6551" w:rsidP="00AF6551">
            <w:pPr>
              <w:contextualSpacing w:val="0"/>
              <w:jc w:val="right"/>
              <w:rPr>
                <w:rFonts w:eastAsia="Times New Roman"/>
                <w:sz w:val="20"/>
                <w:szCs w:val="20"/>
                <w:lang w:eastAsia="en-GB"/>
              </w:rPr>
            </w:pPr>
            <w:r w:rsidRPr="00AF6551">
              <w:rPr>
                <w:rFonts w:eastAsia="Times New Roman"/>
                <w:sz w:val="20"/>
                <w:szCs w:val="20"/>
                <w:lang w:eastAsia="en-GB"/>
              </w:rPr>
              <w:t>£16,000.00</w:t>
            </w:r>
          </w:p>
        </w:tc>
        <w:tc>
          <w:tcPr>
            <w:tcW w:w="3085" w:type="dxa"/>
            <w:tcBorders>
              <w:top w:val="nil"/>
              <w:left w:val="nil"/>
              <w:bottom w:val="nil"/>
              <w:right w:val="nil"/>
            </w:tcBorders>
            <w:shd w:val="clear" w:color="auto" w:fill="auto"/>
            <w:noWrap/>
            <w:vAlign w:val="bottom"/>
            <w:hideMark/>
          </w:tcPr>
          <w:p w14:paraId="48658A70"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 xml:space="preserve">Clock tower wall </w:t>
            </w:r>
          </w:p>
        </w:tc>
      </w:tr>
      <w:tr w:rsidR="00AF6551" w:rsidRPr="00AF6551" w14:paraId="25762278" w14:textId="77777777" w:rsidTr="00AF6551">
        <w:trPr>
          <w:trHeight w:val="255"/>
        </w:trPr>
        <w:tc>
          <w:tcPr>
            <w:tcW w:w="5260" w:type="dxa"/>
            <w:tcBorders>
              <w:top w:val="nil"/>
              <w:left w:val="nil"/>
              <w:bottom w:val="nil"/>
              <w:right w:val="nil"/>
            </w:tcBorders>
            <w:shd w:val="clear" w:color="auto" w:fill="auto"/>
            <w:noWrap/>
            <w:vAlign w:val="bottom"/>
            <w:hideMark/>
          </w:tcPr>
          <w:p w14:paraId="1F4A23B1" w14:textId="77777777" w:rsidR="00AF6551" w:rsidRPr="00AF6551" w:rsidRDefault="00AF6551" w:rsidP="00AF6551">
            <w:pPr>
              <w:contextualSpacing w:val="0"/>
              <w:rPr>
                <w:rFonts w:eastAsia="Times New Roman"/>
                <w:color w:val="000000"/>
                <w:sz w:val="20"/>
                <w:szCs w:val="20"/>
                <w:lang w:eastAsia="en-GB"/>
              </w:rPr>
            </w:pPr>
          </w:p>
        </w:tc>
        <w:tc>
          <w:tcPr>
            <w:tcW w:w="1720" w:type="dxa"/>
            <w:tcBorders>
              <w:top w:val="nil"/>
              <w:left w:val="nil"/>
              <w:bottom w:val="nil"/>
              <w:right w:val="nil"/>
            </w:tcBorders>
            <w:shd w:val="clear" w:color="auto" w:fill="auto"/>
            <w:noWrap/>
            <w:vAlign w:val="bottom"/>
            <w:hideMark/>
          </w:tcPr>
          <w:p w14:paraId="7A480275" w14:textId="77777777" w:rsidR="00AF6551" w:rsidRPr="00AF6551" w:rsidRDefault="00AF6551" w:rsidP="00AF6551">
            <w:pPr>
              <w:contextualSpacing w:val="0"/>
              <w:jc w:val="right"/>
              <w:rPr>
                <w:rFonts w:eastAsia="Times New Roman"/>
                <w:sz w:val="20"/>
                <w:szCs w:val="20"/>
                <w:lang w:eastAsia="en-GB"/>
              </w:rPr>
            </w:pPr>
            <w:r w:rsidRPr="00AF6551">
              <w:rPr>
                <w:rFonts w:eastAsia="Times New Roman"/>
                <w:sz w:val="20"/>
                <w:szCs w:val="20"/>
                <w:lang w:eastAsia="en-GB"/>
              </w:rPr>
              <w:t>£8,000.00</w:t>
            </w:r>
          </w:p>
        </w:tc>
        <w:tc>
          <w:tcPr>
            <w:tcW w:w="3085" w:type="dxa"/>
            <w:tcBorders>
              <w:top w:val="nil"/>
              <w:left w:val="nil"/>
              <w:bottom w:val="nil"/>
              <w:right w:val="nil"/>
            </w:tcBorders>
            <w:shd w:val="clear" w:color="auto" w:fill="auto"/>
            <w:noWrap/>
            <w:vAlign w:val="bottom"/>
            <w:hideMark/>
          </w:tcPr>
          <w:p w14:paraId="37933572"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Library extension</w:t>
            </w:r>
          </w:p>
        </w:tc>
      </w:tr>
      <w:tr w:rsidR="00AF6551" w:rsidRPr="00AF6551" w14:paraId="40410EDF" w14:textId="77777777" w:rsidTr="00AF6551">
        <w:trPr>
          <w:trHeight w:val="255"/>
        </w:trPr>
        <w:tc>
          <w:tcPr>
            <w:tcW w:w="5260" w:type="dxa"/>
            <w:tcBorders>
              <w:top w:val="nil"/>
              <w:left w:val="nil"/>
              <w:bottom w:val="nil"/>
              <w:right w:val="nil"/>
            </w:tcBorders>
            <w:shd w:val="clear" w:color="auto" w:fill="auto"/>
            <w:noWrap/>
            <w:vAlign w:val="bottom"/>
            <w:hideMark/>
          </w:tcPr>
          <w:p w14:paraId="40151715" w14:textId="77777777" w:rsidR="00AF6551" w:rsidRPr="00AF6551" w:rsidRDefault="00AF6551" w:rsidP="00AF6551">
            <w:pPr>
              <w:contextualSpacing w:val="0"/>
              <w:rPr>
                <w:rFonts w:eastAsia="Times New Roman"/>
                <w:color w:val="000000"/>
                <w:sz w:val="20"/>
                <w:szCs w:val="20"/>
                <w:lang w:eastAsia="en-GB"/>
              </w:rPr>
            </w:pPr>
          </w:p>
        </w:tc>
        <w:tc>
          <w:tcPr>
            <w:tcW w:w="1720" w:type="dxa"/>
            <w:tcBorders>
              <w:top w:val="nil"/>
              <w:left w:val="nil"/>
              <w:bottom w:val="nil"/>
              <w:right w:val="nil"/>
            </w:tcBorders>
            <w:shd w:val="clear" w:color="auto" w:fill="auto"/>
            <w:noWrap/>
            <w:vAlign w:val="bottom"/>
            <w:hideMark/>
          </w:tcPr>
          <w:p w14:paraId="04235108" w14:textId="77777777" w:rsidR="00AF6551" w:rsidRPr="00AF6551" w:rsidRDefault="00AF6551" w:rsidP="00AF6551">
            <w:pPr>
              <w:contextualSpacing w:val="0"/>
              <w:jc w:val="right"/>
              <w:rPr>
                <w:rFonts w:eastAsia="Times New Roman"/>
                <w:sz w:val="20"/>
                <w:szCs w:val="20"/>
                <w:lang w:eastAsia="en-GB"/>
              </w:rPr>
            </w:pPr>
            <w:r w:rsidRPr="00AF6551">
              <w:rPr>
                <w:rFonts w:eastAsia="Times New Roman"/>
                <w:sz w:val="20"/>
                <w:szCs w:val="20"/>
                <w:lang w:eastAsia="en-GB"/>
              </w:rPr>
              <w:t>£10,000.00</w:t>
            </w:r>
          </w:p>
        </w:tc>
        <w:tc>
          <w:tcPr>
            <w:tcW w:w="3085" w:type="dxa"/>
            <w:tcBorders>
              <w:top w:val="nil"/>
              <w:left w:val="nil"/>
              <w:bottom w:val="nil"/>
              <w:right w:val="nil"/>
            </w:tcBorders>
            <w:shd w:val="clear" w:color="auto" w:fill="auto"/>
            <w:noWrap/>
            <w:vAlign w:val="bottom"/>
            <w:hideMark/>
          </w:tcPr>
          <w:p w14:paraId="59E84F8F"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Christmas Lights</w:t>
            </w:r>
          </w:p>
        </w:tc>
      </w:tr>
      <w:tr w:rsidR="00AF6551" w:rsidRPr="00AF6551" w14:paraId="58E9CA80" w14:textId="77777777" w:rsidTr="00AF6551">
        <w:trPr>
          <w:trHeight w:val="255"/>
        </w:trPr>
        <w:tc>
          <w:tcPr>
            <w:tcW w:w="5260" w:type="dxa"/>
            <w:tcBorders>
              <w:top w:val="nil"/>
              <w:left w:val="nil"/>
              <w:bottom w:val="nil"/>
              <w:right w:val="nil"/>
            </w:tcBorders>
            <w:shd w:val="clear" w:color="auto" w:fill="auto"/>
            <w:noWrap/>
            <w:vAlign w:val="bottom"/>
            <w:hideMark/>
          </w:tcPr>
          <w:p w14:paraId="1AE44666" w14:textId="77777777" w:rsidR="00AF6551" w:rsidRPr="00AF6551" w:rsidRDefault="00AF6551" w:rsidP="00AF6551">
            <w:pPr>
              <w:contextualSpacing w:val="0"/>
              <w:rPr>
                <w:rFonts w:eastAsia="Times New Roman"/>
                <w:color w:val="000000"/>
                <w:sz w:val="20"/>
                <w:szCs w:val="20"/>
                <w:lang w:eastAsia="en-GB"/>
              </w:rPr>
            </w:pPr>
          </w:p>
        </w:tc>
        <w:tc>
          <w:tcPr>
            <w:tcW w:w="1720" w:type="dxa"/>
            <w:tcBorders>
              <w:top w:val="nil"/>
              <w:left w:val="nil"/>
              <w:bottom w:val="nil"/>
              <w:right w:val="nil"/>
            </w:tcBorders>
            <w:shd w:val="clear" w:color="auto" w:fill="auto"/>
            <w:noWrap/>
            <w:vAlign w:val="bottom"/>
            <w:hideMark/>
          </w:tcPr>
          <w:p w14:paraId="426D722C"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7BC1E7E2"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5549CF7C" w14:textId="77777777" w:rsidTr="00AF6551">
        <w:trPr>
          <w:trHeight w:val="255"/>
        </w:trPr>
        <w:tc>
          <w:tcPr>
            <w:tcW w:w="5260" w:type="dxa"/>
            <w:tcBorders>
              <w:top w:val="nil"/>
              <w:left w:val="nil"/>
              <w:bottom w:val="nil"/>
              <w:right w:val="nil"/>
            </w:tcBorders>
            <w:shd w:val="clear" w:color="auto" w:fill="auto"/>
            <w:noWrap/>
            <w:vAlign w:val="bottom"/>
            <w:hideMark/>
          </w:tcPr>
          <w:p w14:paraId="1C0A8504"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5A9DAF3C"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6E588742"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59E8382B" w14:textId="77777777" w:rsidTr="00AF6551">
        <w:trPr>
          <w:trHeight w:val="255"/>
        </w:trPr>
        <w:tc>
          <w:tcPr>
            <w:tcW w:w="5260" w:type="dxa"/>
            <w:tcBorders>
              <w:top w:val="nil"/>
              <w:left w:val="nil"/>
              <w:bottom w:val="nil"/>
              <w:right w:val="nil"/>
            </w:tcBorders>
            <w:shd w:val="clear" w:color="auto" w:fill="auto"/>
            <w:noWrap/>
            <w:vAlign w:val="bottom"/>
            <w:hideMark/>
          </w:tcPr>
          <w:p w14:paraId="0BA9A017"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056F563F"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1B4C51BB"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6AD74BDF" w14:textId="77777777" w:rsidTr="00AF6551">
        <w:trPr>
          <w:trHeight w:val="255"/>
        </w:trPr>
        <w:tc>
          <w:tcPr>
            <w:tcW w:w="5260" w:type="dxa"/>
            <w:tcBorders>
              <w:top w:val="nil"/>
              <w:left w:val="nil"/>
              <w:bottom w:val="nil"/>
              <w:right w:val="nil"/>
            </w:tcBorders>
            <w:shd w:val="clear" w:color="auto" w:fill="auto"/>
            <w:noWrap/>
            <w:vAlign w:val="bottom"/>
            <w:hideMark/>
          </w:tcPr>
          <w:p w14:paraId="3CBF9D2B"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1DFD4268"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17E943B6"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673BAC6F" w14:textId="77777777" w:rsidTr="00AF6551">
        <w:trPr>
          <w:trHeight w:val="255"/>
        </w:trPr>
        <w:tc>
          <w:tcPr>
            <w:tcW w:w="5260" w:type="dxa"/>
            <w:tcBorders>
              <w:top w:val="nil"/>
              <w:left w:val="nil"/>
              <w:bottom w:val="nil"/>
              <w:right w:val="nil"/>
            </w:tcBorders>
            <w:shd w:val="clear" w:color="auto" w:fill="auto"/>
            <w:noWrap/>
            <w:vAlign w:val="bottom"/>
            <w:hideMark/>
          </w:tcPr>
          <w:p w14:paraId="60869109" w14:textId="77777777" w:rsidR="00AF6551" w:rsidRPr="00AF6551" w:rsidRDefault="00AF6551" w:rsidP="00AF6551">
            <w:pPr>
              <w:contextualSpacing w:val="0"/>
              <w:jc w:val="right"/>
              <w:rPr>
                <w:rFonts w:eastAsia="Times New Roman"/>
                <w:color w:val="000000"/>
                <w:sz w:val="20"/>
                <w:szCs w:val="20"/>
                <w:lang w:eastAsia="en-GB"/>
              </w:rPr>
            </w:pPr>
            <w:r w:rsidRPr="00AF6551">
              <w:rPr>
                <w:rFonts w:eastAsia="Times New Roman"/>
                <w:color w:val="000000"/>
                <w:sz w:val="20"/>
                <w:szCs w:val="20"/>
                <w:lang w:eastAsia="en-GB"/>
              </w:rPr>
              <w:t xml:space="preserve">Sub Total </w:t>
            </w:r>
          </w:p>
        </w:tc>
        <w:tc>
          <w:tcPr>
            <w:tcW w:w="1720" w:type="dxa"/>
            <w:tcBorders>
              <w:top w:val="nil"/>
              <w:left w:val="nil"/>
              <w:bottom w:val="nil"/>
              <w:right w:val="nil"/>
            </w:tcBorders>
            <w:shd w:val="clear" w:color="auto" w:fill="auto"/>
            <w:noWrap/>
            <w:vAlign w:val="bottom"/>
            <w:hideMark/>
          </w:tcPr>
          <w:p w14:paraId="2576FD2F" w14:textId="77777777" w:rsidR="00AF6551" w:rsidRPr="00AF6551" w:rsidRDefault="00AF6551" w:rsidP="00AF6551">
            <w:pPr>
              <w:contextualSpacing w:val="0"/>
              <w:jc w:val="right"/>
              <w:rPr>
                <w:rFonts w:eastAsia="Times New Roman"/>
                <w:color w:val="000000"/>
                <w:sz w:val="20"/>
                <w:szCs w:val="20"/>
                <w:lang w:eastAsia="en-GB"/>
              </w:rPr>
            </w:pPr>
            <w:r w:rsidRPr="00AF6551">
              <w:rPr>
                <w:rFonts w:eastAsia="Times New Roman"/>
                <w:color w:val="000000"/>
                <w:sz w:val="20"/>
                <w:szCs w:val="20"/>
                <w:lang w:eastAsia="en-GB"/>
              </w:rPr>
              <w:t>£34,000.00</w:t>
            </w:r>
          </w:p>
        </w:tc>
        <w:tc>
          <w:tcPr>
            <w:tcW w:w="3085" w:type="dxa"/>
            <w:tcBorders>
              <w:top w:val="nil"/>
              <w:left w:val="nil"/>
              <w:bottom w:val="nil"/>
              <w:right w:val="nil"/>
            </w:tcBorders>
            <w:shd w:val="clear" w:color="auto" w:fill="auto"/>
            <w:noWrap/>
            <w:vAlign w:val="bottom"/>
            <w:hideMark/>
          </w:tcPr>
          <w:p w14:paraId="60DBB1AA" w14:textId="77777777" w:rsidR="00AF6551" w:rsidRPr="00AF6551" w:rsidRDefault="00AF6551" w:rsidP="00AF6551">
            <w:pPr>
              <w:contextualSpacing w:val="0"/>
              <w:jc w:val="right"/>
              <w:rPr>
                <w:rFonts w:eastAsia="Times New Roman"/>
                <w:color w:val="000000"/>
                <w:sz w:val="20"/>
                <w:szCs w:val="20"/>
                <w:lang w:eastAsia="en-GB"/>
              </w:rPr>
            </w:pPr>
          </w:p>
        </w:tc>
      </w:tr>
      <w:tr w:rsidR="00AF6551" w:rsidRPr="00AF6551" w14:paraId="3487C6C8" w14:textId="77777777" w:rsidTr="00AF6551">
        <w:trPr>
          <w:trHeight w:val="255"/>
        </w:trPr>
        <w:tc>
          <w:tcPr>
            <w:tcW w:w="5260" w:type="dxa"/>
            <w:tcBorders>
              <w:top w:val="nil"/>
              <w:left w:val="nil"/>
              <w:bottom w:val="nil"/>
              <w:right w:val="nil"/>
            </w:tcBorders>
            <w:shd w:val="clear" w:color="auto" w:fill="auto"/>
            <w:noWrap/>
            <w:vAlign w:val="bottom"/>
            <w:hideMark/>
          </w:tcPr>
          <w:p w14:paraId="77530AD1"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47D2F4BA"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030366B4"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 xml:space="preserve"> </w:t>
            </w:r>
          </w:p>
        </w:tc>
      </w:tr>
      <w:tr w:rsidR="00AF6551" w:rsidRPr="00AF6551" w14:paraId="1669F00C" w14:textId="77777777" w:rsidTr="00AF6551">
        <w:trPr>
          <w:trHeight w:val="255"/>
        </w:trPr>
        <w:tc>
          <w:tcPr>
            <w:tcW w:w="5260" w:type="dxa"/>
            <w:tcBorders>
              <w:top w:val="nil"/>
              <w:left w:val="nil"/>
              <w:bottom w:val="nil"/>
              <w:right w:val="nil"/>
            </w:tcBorders>
            <w:shd w:val="clear" w:color="auto" w:fill="auto"/>
            <w:noWrap/>
            <w:vAlign w:val="bottom"/>
            <w:hideMark/>
          </w:tcPr>
          <w:p w14:paraId="57E1B3C2" w14:textId="77777777" w:rsidR="00AF6551" w:rsidRPr="00AF6551" w:rsidRDefault="00AF6551" w:rsidP="00AF6551">
            <w:pPr>
              <w:contextualSpacing w:val="0"/>
              <w:rPr>
                <w:rFonts w:eastAsia="Times New Roman"/>
                <w:b/>
                <w:bCs/>
                <w:color w:val="000000"/>
                <w:sz w:val="20"/>
                <w:szCs w:val="20"/>
                <w:lang w:eastAsia="en-GB"/>
              </w:rPr>
            </w:pPr>
            <w:r w:rsidRPr="00AF6551">
              <w:rPr>
                <w:rFonts w:eastAsia="Times New Roman"/>
                <w:b/>
                <w:bCs/>
                <w:color w:val="000000"/>
                <w:sz w:val="20"/>
                <w:szCs w:val="20"/>
                <w:lang w:eastAsia="en-GB"/>
              </w:rPr>
              <w:t>Predicated End of Year Balance March 2024</w:t>
            </w:r>
          </w:p>
        </w:tc>
        <w:tc>
          <w:tcPr>
            <w:tcW w:w="1720" w:type="dxa"/>
            <w:tcBorders>
              <w:top w:val="nil"/>
              <w:left w:val="nil"/>
              <w:bottom w:val="nil"/>
              <w:right w:val="nil"/>
            </w:tcBorders>
            <w:shd w:val="clear" w:color="auto" w:fill="auto"/>
            <w:noWrap/>
            <w:vAlign w:val="bottom"/>
            <w:hideMark/>
          </w:tcPr>
          <w:p w14:paraId="08BA06CD" w14:textId="77777777" w:rsidR="00AF6551" w:rsidRPr="00AF6551" w:rsidRDefault="00AF6551" w:rsidP="00AF6551">
            <w:pPr>
              <w:contextualSpacing w:val="0"/>
              <w:jc w:val="right"/>
              <w:rPr>
                <w:rFonts w:eastAsia="Times New Roman"/>
                <w:b/>
                <w:bCs/>
                <w:color w:val="000000"/>
                <w:sz w:val="20"/>
                <w:szCs w:val="20"/>
                <w:lang w:eastAsia="en-GB"/>
              </w:rPr>
            </w:pPr>
            <w:r w:rsidRPr="00AF6551">
              <w:rPr>
                <w:rFonts w:eastAsia="Times New Roman"/>
                <w:b/>
                <w:bCs/>
                <w:color w:val="000000"/>
                <w:sz w:val="20"/>
                <w:szCs w:val="20"/>
                <w:lang w:eastAsia="en-GB"/>
              </w:rPr>
              <w:t>£234,498.60</w:t>
            </w:r>
          </w:p>
        </w:tc>
        <w:tc>
          <w:tcPr>
            <w:tcW w:w="3085" w:type="dxa"/>
            <w:tcBorders>
              <w:top w:val="nil"/>
              <w:left w:val="nil"/>
              <w:bottom w:val="nil"/>
              <w:right w:val="nil"/>
            </w:tcBorders>
            <w:shd w:val="clear" w:color="auto" w:fill="auto"/>
            <w:noWrap/>
            <w:vAlign w:val="bottom"/>
            <w:hideMark/>
          </w:tcPr>
          <w:p w14:paraId="63A39A79" w14:textId="77777777" w:rsidR="00AF6551" w:rsidRPr="00AF6551" w:rsidRDefault="00AF6551" w:rsidP="00AF6551">
            <w:pPr>
              <w:contextualSpacing w:val="0"/>
              <w:jc w:val="right"/>
              <w:rPr>
                <w:rFonts w:eastAsia="Times New Roman"/>
                <w:b/>
                <w:bCs/>
                <w:color w:val="000000"/>
                <w:sz w:val="20"/>
                <w:szCs w:val="20"/>
                <w:lang w:eastAsia="en-GB"/>
              </w:rPr>
            </w:pPr>
          </w:p>
        </w:tc>
      </w:tr>
      <w:tr w:rsidR="00AF6551" w:rsidRPr="00AF6551" w14:paraId="11D8A343" w14:textId="77777777" w:rsidTr="00AF6551">
        <w:trPr>
          <w:trHeight w:val="255"/>
        </w:trPr>
        <w:tc>
          <w:tcPr>
            <w:tcW w:w="5260" w:type="dxa"/>
            <w:tcBorders>
              <w:top w:val="nil"/>
              <w:left w:val="nil"/>
              <w:bottom w:val="nil"/>
              <w:right w:val="nil"/>
            </w:tcBorders>
            <w:shd w:val="clear" w:color="auto" w:fill="auto"/>
            <w:noWrap/>
            <w:vAlign w:val="bottom"/>
            <w:hideMark/>
          </w:tcPr>
          <w:p w14:paraId="792AB8E6"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770446C3"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7A1BA6BD"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746FCA22" w14:textId="77777777" w:rsidTr="00AF6551">
        <w:trPr>
          <w:trHeight w:val="255"/>
        </w:trPr>
        <w:tc>
          <w:tcPr>
            <w:tcW w:w="5260" w:type="dxa"/>
            <w:tcBorders>
              <w:top w:val="nil"/>
              <w:left w:val="nil"/>
              <w:bottom w:val="nil"/>
              <w:right w:val="nil"/>
            </w:tcBorders>
            <w:shd w:val="clear" w:color="auto" w:fill="auto"/>
            <w:noWrap/>
            <w:vAlign w:val="bottom"/>
            <w:hideMark/>
          </w:tcPr>
          <w:p w14:paraId="3EFC0BE5"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2024/25 budget</w:t>
            </w:r>
          </w:p>
        </w:tc>
        <w:tc>
          <w:tcPr>
            <w:tcW w:w="1720" w:type="dxa"/>
            <w:tcBorders>
              <w:top w:val="nil"/>
              <w:left w:val="nil"/>
              <w:bottom w:val="nil"/>
              <w:right w:val="nil"/>
            </w:tcBorders>
            <w:shd w:val="clear" w:color="auto" w:fill="auto"/>
            <w:noWrap/>
            <w:vAlign w:val="bottom"/>
            <w:hideMark/>
          </w:tcPr>
          <w:p w14:paraId="66611FC3" w14:textId="77777777" w:rsidR="00AF6551" w:rsidRPr="00AF6551" w:rsidRDefault="00AF6551" w:rsidP="00AF6551">
            <w:pPr>
              <w:contextualSpacing w:val="0"/>
              <w:jc w:val="right"/>
              <w:rPr>
                <w:rFonts w:eastAsia="Times New Roman"/>
                <w:color w:val="000000"/>
                <w:sz w:val="20"/>
                <w:szCs w:val="20"/>
                <w:lang w:eastAsia="en-GB"/>
              </w:rPr>
            </w:pPr>
            <w:r w:rsidRPr="00AF6551">
              <w:rPr>
                <w:rFonts w:eastAsia="Times New Roman"/>
                <w:color w:val="000000"/>
                <w:sz w:val="20"/>
                <w:szCs w:val="20"/>
                <w:lang w:eastAsia="en-GB"/>
              </w:rPr>
              <w:t>£376,445.00</w:t>
            </w:r>
          </w:p>
        </w:tc>
        <w:tc>
          <w:tcPr>
            <w:tcW w:w="3085" w:type="dxa"/>
            <w:tcBorders>
              <w:top w:val="nil"/>
              <w:left w:val="nil"/>
              <w:bottom w:val="nil"/>
              <w:right w:val="nil"/>
            </w:tcBorders>
            <w:shd w:val="clear" w:color="auto" w:fill="auto"/>
            <w:noWrap/>
            <w:vAlign w:val="bottom"/>
            <w:hideMark/>
          </w:tcPr>
          <w:p w14:paraId="370C784C"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 xml:space="preserve">Funded by Precept </w:t>
            </w:r>
          </w:p>
        </w:tc>
      </w:tr>
      <w:tr w:rsidR="00AF6551" w:rsidRPr="00AF6551" w14:paraId="63CD17A0" w14:textId="77777777" w:rsidTr="00AF6551">
        <w:trPr>
          <w:trHeight w:val="255"/>
        </w:trPr>
        <w:tc>
          <w:tcPr>
            <w:tcW w:w="5260" w:type="dxa"/>
            <w:tcBorders>
              <w:top w:val="nil"/>
              <w:left w:val="nil"/>
              <w:bottom w:val="single" w:sz="4" w:space="0" w:color="auto"/>
              <w:right w:val="nil"/>
            </w:tcBorders>
            <w:shd w:val="clear" w:color="auto" w:fill="auto"/>
            <w:noWrap/>
            <w:vAlign w:val="bottom"/>
            <w:hideMark/>
          </w:tcPr>
          <w:p w14:paraId="7FAA61F9"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Money in from BC for Precept 2023/2024</w:t>
            </w:r>
          </w:p>
        </w:tc>
        <w:tc>
          <w:tcPr>
            <w:tcW w:w="1720" w:type="dxa"/>
            <w:tcBorders>
              <w:top w:val="nil"/>
              <w:left w:val="nil"/>
              <w:bottom w:val="single" w:sz="4" w:space="0" w:color="auto"/>
              <w:right w:val="nil"/>
            </w:tcBorders>
            <w:shd w:val="clear" w:color="auto" w:fill="auto"/>
            <w:noWrap/>
            <w:vAlign w:val="bottom"/>
            <w:hideMark/>
          </w:tcPr>
          <w:p w14:paraId="467D95C0" w14:textId="77777777" w:rsidR="00AF6551" w:rsidRPr="00AF6551" w:rsidRDefault="00AF6551" w:rsidP="00AF6551">
            <w:pPr>
              <w:contextualSpacing w:val="0"/>
              <w:jc w:val="right"/>
              <w:rPr>
                <w:rFonts w:eastAsia="Times New Roman"/>
                <w:color w:val="000000"/>
                <w:sz w:val="20"/>
                <w:szCs w:val="20"/>
                <w:lang w:eastAsia="en-GB"/>
              </w:rPr>
            </w:pPr>
            <w:r w:rsidRPr="00AF6551">
              <w:rPr>
                <w:rFonts w:eastAsia="Times New Roman"/>
                <w:color w:val="000000"/>
                <w:sz w:val="20"/>
                <w:szCs w:val="20"/>
                <w:lang w:eastAsia="en-GB"/>
              </w:rPr>
              <w:t>£376,445.00</w:t>
            </w:r>
          </w:p>
        </w:tc>
        <w:tc>
          <w:tcPr>
            <w:tcW w:w="3085" w:type="dxa"/>
            <w:tcBorders>
              <w:top w:val="nil"/>
              <w:left w:val="nil"/>
              <w:bottom w:val="single" w:sz="4" w:space="0" w:color="auto"/>
              <w:right w:val="nil"/>
            </w:tcBorders>
            <w:shd w:val="clear" w:color="auto" w:fill="auto"/>
            <w:noWrap/>
            <w:vAlign w:val="bottom"/>
            <w:hideMark/>
          </w:tcPr>
          <w:p w14:paraId="5AE6D02C"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 </w:t>
            </w:r>
          </w:p>
        </w:tc>
      </w:tr>
      <w:tr w:rsidR="00AF6551" w:rsidRPr="00AF6551" w14:paraId="0B238157" w14:textId="77777777" w:rsidTr="00AF6551">
        <w:trPr>
          <w:trHeight w:val="255"/>
        </w:trPr>
        <w:tc>
          <w:tcPr>
            <w:tcW w:w="5260" w:type="dxa"/>
            <w:tcBorders>
              <w:top w:val="nil"/>
              <w:left w:val="nil"/>
              <w:bottom w:val="nil"/>
              <w:right w:val="nil"/>
            </w:tcBorders>
            <w:shd w:val="clear" w:color="auto" w:fill="auto"/>
            <w:noWrap/>
            <w:vAlign w:val="bottom"/>
            <w:hideMark/>
          </w:tcPr>
          <w:p w14:paraId="4E1047B1" w14:textId="77777777" w:rsidR="00AF6551" w:rsidRPr="00AF6551" w:rsidRDefault="00AF6551" w:rsidP="00AF6551">
            <w:pPr>
              <w:contextualSpacing w:val="0"/>
              <w:jc w:val="right"/>
              <w:rPr>
                <w:rFonts w:eastAsia="Times New Roman"/>
                <w:color w:val="000000"/>
                <w:sz w:val="20"/>
                <w:szCs w:val="20"/>
                <w:lang w:eastAsia="en-GB"/>
              </w:rPr>
            </w:pPr>
            <w:proofErr w:type="gramStart"/>
            <w:r w:rsidRPr="00AF6551">
              <w:rPr>
                <w:rFonts w:eastAsia="Times New Roman"/>
                <w:color w:val="000000"/>
                <w:sz w:val="20"/>
                <w:szCs w:val="20"/>
                <w:lang w:eastAsia="en-GB"/>
              </w:rPr>
              <w:t>Sub  Total</w:t>
            </w:r>
            <w:proofErr w:type="gramEnd"/>
          </w:p>
        </w:tc>
        <w:tc>
          <w:tcPr>
            <w:tcW w:w="1720" w:type="dxa"/>
            <w:tcBorders>
              <w:top w:val="nil"/>
              <w:left w:val="nil"/>
              <w:bottom w:val="nil"/>
              <w:right w:val="nil"/>
            </w:tcBorders>
            <w:shd w:val="clear" w:color="auto" w:fill="auto"/>
            <w:noWrap/>
            <w:vAlign w:val="bottom"/>
            <w:hideMark/>
          </w:tcPr>
          <w:p w14:paraId="619B20B9" w14:textId="77777777" w:rsidR="00AF6551" w:rsidRPr="00AF6551" w:rsidRDefault="00AF6551" w:rsidP="00AF6551">
            <w:pPr>
              <w:contextualSpacing w:val="0"/>
              <w:jc w:val="right"/>
              <w:rPr>
                <w:rFonts w:eastAsia="Times New Roman"/>
                <w:color w:val="000000"/>
                <w:sz w:val="20"/>
                <w:szCs w:val="20"/>
                <w:lang w:eastAsia="en-GB"/>
              </w:rPr>
            </w:pPr>
            <w:r w:rsidRPr="00AF6551">
              <w:rPr>
                <w:rFonts w:eastAsia="Times New Roman"/>
                <w:color w:val="000000"/>
                <w:sz w:val="20"/>
                <w:szCs w:val="20"/>
                <w:lang w:eastAsia="en-GB"/>
              </w:rPr>
              <w:t>£234,498.60</w:t>
            </w:r>
          </w:p>
        </w:tc>
        <w:tc>
          <w:tcPr>
            <w:tcW w:w="3085" w:type="dxa"/>
            <w:tcBorders>
              <w:top w:val="nil"/>
              <w:left w:val="nil"/>
              <w:bottom w:val="nil"/>
              <w:right w:val="nil"/>
            </w:tcBorders>
            <w:shd w:val="clear" w:color="auto" w:fill="auto"/>
            <w:noWrap/>
            <w:vAlign w:val="bottom"/>
            <w:hideMark/>
          </w:tcPr>
          <w:p w14:paraId="174347BB" w14:textId="77777777" w:rsidR="00AF6551" w:rsidRPr="00AF6551" w:rsidRDefault="00AF6551" w:rsidP="00AF6551">
            <w:pPr>
              <w:contextualSpacing w:val="0"/>
              <w:jc w:val="right"/>
              <w:rPr>
                <w:rFonts w:eastAsia="Times New Roman"/>
                <w:color w:val="000000"/>
                <w:sz w:val="20"/>
                <w:szCs w:val="20"/>
                <w:lang w:eastAsia="en-GB"/>
              </w:rPr>
            </w:pPr>
          </w:p>
        </w:tc>
      </w:tr>
      <w:tr w:rsidR="00AF6551" w:rsidRPr="00AF6551" w14:paraId="0C77295F" w14:textId="77777777" w:rsidTr="00AF6551">
        <w:trPr>
          <w:trHeight w:val="255"/>
        </w:trPr>
        <w:tc>
          <w:tcPr>
            <w:tcW w:w="5260" w:type="dxa"/>
            <w:tcBorders>
              <w:top w:val="nil"/>
              <w:left w:val="nil"/>
              <w:bottom w:val="nil"/>
              <w:right w:val="nil"/>
            </w:tcBorders>
            <w:shd w:val="clear" w:color="auto" w:fill="auto"/>
            <w:noWrap/>
            <w:vAlign w:val="bottom"/>
            <w:hideMark/>
          </w:tcPr>
          <w:p w14:paraId="6C25A71E"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7B8912CB"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c>
          <w:tcPr>
            <w:tcW w:w="3085" w:type="dxa"/>
            <w:tcBorders>
              <w:top w:val="nil"/>
              <w:left w:val="nil"/>
              <w:bottom w:val="nil"/>
              <w:right w:val="nil"/>
            </w:tcBorders>
            <w:shd w:val="clear" w:color="auto" w:fill="auto"/>
            <w:noWrap/>
            <w:vAlign w:val="bottom"/>
            <w:hideMark/>
          </w:tcPr>
          <w:p w14:paraId="54A30156" w14:textId="77777777" w:rsidR="00AF6551" w:rsidRPr="00AF6551" w:rsidRDefault="00AF6551" w:rsidP="00AF6551">
            <w:pPr>
              <w:contextualSpacing w:val="0"/>
              <w:rPr>
                <w:rFonts w:ascii="Times New Roman" w:eastAsia="Times New Roman" w:hAnsi="Times New Roman" w:cs="Times New Roman"/>
                <w:sz w:val="20"/>
                <w:szCs w:val="20"/>
                <w:lang w:eastAsia="en-GB"/>
              </w:rPr>
            </w:pPr>
          </w:p>
        </w:tc>
      </w:tr>
      <w:tr w:rsidR="00AF6551" w:rsidRPr="00AF6551" w14:paraId="465AAC1E" w14:textId="77777777" w:rsidTr="00AF6551">
        <w:trPr>
          <w:trHeight w:val="255"/>
        </w:trPr>
        <w:tc>
          <w:tcPr>
            <w:tcW w:w="5260" w:type="dxa"/>
            <w:tcBorders>
              <w:top w:val="nil"/>
              <w:left w:val="nil"/>
              <w:bottom w:val="nil"/>
              <w:right w:val="nil"/>
            </w:tcBorders>
            <w:shd w:val="clear" w:color="auto" w:fill="auto"/>
            <w:noWrap/>
            <w:vAlign w:val="bottom"/>
            <w:hideMark/>
          </w:tcPr>
          <w:p w14:paraId="527ACEEB" w14:textId="77777777" w:rsidR="00AF6551" w:rsidRPr="00AF6551" w:rsidRDefault="00AF6551" w:rsidP="00AF6551">
            <w:pPr>
              <w:contextualSpacing w:val="0"/>
              <w:rPr>
                <w:rFonts w:eastAsia="Times New Roman"/>
                <w:color w:val="000000"/>
                <w:sz w:val="20"/>
                <w:szCs w:val="20"/>
                <w:lang w:eastAsia="en-GB"/>
              </w:rPr>
            </w:pPr>
            <w:r w:rsidRPr="00AF6551">
              <w:rPr>
                <w:rFonts w:eastAsia="Times New Roman"/>
                <w:color w:val="000000"/>
                <w:sz w:val="20"/>
                <w:szCs w:val="20"/>
                <w:lang w:eastAsia="en-GB"/>
              </w:rPr>
              <w:t>Minus EMR's planned for 2024/25</w:t>
            </w:r>
          </w:p>
        </w:tc>
        <w:tc>
          <w:tcPr>
            <w:tcW w:w="1720" w:type="dxa"/>
            <w:tcBorders>
              <w:top w:val="nil"/>
              <w:left w:val="nil"/>
              <w:bottom w:val="nil"/>
              <w:right w:val="nil"/>
            </w:tcBorders>
            <w:shd w:val="clear" w:color="auto" w:fill="auto"/>
            <w:noWrap/>
            <w:vAlign w:val="bottom"/>
            <w:hideMark/>
          </w:tcPr>
          <w:p w14:paraId="4C60EA0F" w14:textId="77777777" w:rsidR="00AF6551" w:rsidRPr="00AF6551" w:rsidRDefault="00AF6551" w:rsidP="00AF6551">
            <w:pPr>
              <w:contextualSpacing w:val="0"/>
              <w:jc w:val="right"/>
              <w:rPr>
                <w:rFonts w:eastAsia="Times New Roman"/>
                <w:color w:val="000000"/>
                <w:sz w:val="20"/>
                <w:szCs w:val="20"/>
                <w:lang w:eastAsia="en-GB"/>
              </w:rPr>
            </w:pPr>
            <w:r w:rsidRPr="00AF6551">
              <w:rPr>
                <w:rFonts w:eastAsia="Times New Roman"/>
                <w:color w:val="000000"/>
                <w:sz w:val="20"/>
                <w:szCs w:val="20"/>
                <w:lang w:eastAsia="en-GB"/>
              </w:rPr>
              <w:t>117,400.00</w:t>
            </w:r>
          </w:p>
        </w:tc>
        <w:tc>
          <w:tcPr>
            <w:tcW w:w="3085" w:type="dxa"/>
            <w:tcBorders>
              <w:top w:val="nil"/>
              <w:left w:val="nil"/>
              <w:bottom w:val="nil"/>
              <w:right w:val="nil"/>
            </w:tcBorders>
            <w:shd w:val="clear" w:color="auto" w:fill="auto"/>
            <w:noWrap/>
            <w:vAlign w:val="bottom"/>
            <w:hideMark/>
          </w:tcPr>
          <w:p w14:paraId="3D000F60" w14:textId="77777777" w:rsidR="00AF6551" w:rsidRPr="00AF6551" w:rsidRDefault="00AF6551" w:rsidP="00AF6551">
            <w:pPr>
              <w:contextualSpacing w:val="0"/>
              <w:jc w:val="right"/>
              <w:rPr>
                <w:rFonts w:eastAsia="Times New Roman"/>
                <w:color w:val="000000"/>
                <w:sz w:val="20"/>
                <w:szCs w:val="20"/>
                <w:lang w:eastAsia="en-GB"/>
              </w:rPr>
            </w:pPr>
          </w:p>
        </w:tc>
      </w:tr>
      <w:tr w:rsidR="00AF6551" w:rsidRPr="00AF6551" w14:paraId="49480263" w14:textId="77777777" w:rsidTr="00AF6551">
        <w:trPr>
          <w:trHeight w:val="270"/>
        </w:trPr>
        <w:tc>
          <w:tcPr>
            <w:tcW w:w="5260" w:type="dxa"/>
            <w:tcBorders>
              <w:top w:val="single" w:sz="4" w:space="0" w:color="auto"/>
              <w:left w:val="nil"/>
              <w:bottom w:val="double" w:sz="6" w:space="0" w:color="auto"/>
              <w:right w:val="nil"/>
            </w:tcBorders>
            <w:shd w:val="clear" w:color="auto" w:fill="auto"/>
            <w:noWrap/>
            <w:vAlign w:val="bottom"/>
            <w:hideMark/>
          </w:tcPr>
          <w:p w14:paraId="1F89D75D" w14:textId="77777777" w:rsidR="00AF6551" w:rsidRPr="00AF6551" w:rsidRDefault="00AF6551" w:rsidP="00AF6551">
            <w:pPr>
              <w:contextualSpacing w:val="0"/>
              <w:jc w:val="right"/>
              <w:rPr>
                <w:rFonts w:eastAsia="Times New Roman"/>
                <w:b/>
                <w:bCs/>
                <w:color w:val="000000"/>
                <w:sz w:val="20"/>
                <w:szCs w:val="20"/>
                <w:lang w:eastAsia="en-GB"/>
              </w:rPr>
            </w:pPr>
            <w:r w:rsidRPr="00AF6551">
              <w:rPr>
                <w:rFonts w:eastAsia="Times New Roman"/>
                <w:b/>
                <w:bCs/>
                <w:color w:val="000000"/>
                <w:sz w:val="20"/>
                <w:szCs w:val="20"/>
                <w:lang w:eastAsia="en-GB"/>
              </w:rPr>
              <w:t> </w:t>
            </w:r>
          </w:p>
        </w:tc>
        <w:tc>
          <w:tcPr>
            <w:tcW w:w="1720" w:type="dxa"/>
            <w:tcBorders>
              <w:top w:val="single" w:sz="4" w:space="0" w:color="auto"/>
              <w:left w:val="nil"/>
              <w:bottom w:val="double" w:sz="6" w:space="0" w:color="auto"/>
              <w:right w:val="nil"/>
            </w:tcBorders>
            <w:shd w:val="clear" w:color="auto" w:fill="auto"/>
            <w:noWrap/>
            <w:vAlign w:val="bottom"/>
            <w:hideMark/>
          </w:tcPr>
          <w:p w14:paraId="0617C3CF" w14:textId="77777777" w:rsidR="00AF6551" w:rsidRPr="00AF6551" w:rsidRDefault="00AF6551" w:rsidP="00AF6551">
            <w:pPr>
              <w:contextualSpacing w:val="0"/>
              <w:jc w:val="right"/>
              <w:rPr>
                <w:rFonts w:eastAsia="Times New Roman"/>
                <w:b/>
                <w:bCs/>
                <w:sz w:val="20"/>
                <w:szCs w:val="20"/>
                <w:lang w:eastAsia="en-GB"/>
              </w:rPr>
            </w:pPr>
            <w:r w:rsidRPr="00AF6551">
              <w:rPr>
                <w:rFonts w:eastAsia="Times New Roman"/>
                <w:b/>
                <w:bCs/>
                <w:sz w:val="20"/>
                <w:szCs w:val="20"/>
                <w:lang w:eastAsia="en-GB"/>
              </w:rPr>
              <w:t>£117,098.60</w:t>
            </w:r>
          </w:p>
        </w:tc>
        <w:tc>
          <w:tcPr>
            <w:tcW w:w="3085" w:type="dxa"/>
            <w:tcBorders>
              <w:top w:val="single" w:sz="4" w:space="0" w:color="auto"/>
              <w:left w:val="nil"/>
              <w:bottom w:val="double" w:sz="6" w:space="0" w:color="auto"/>
              <w:right w:val="nil"/>
            </w:tcBorders>
            <w:shd w:val="clear" w:color="auto" w:fill="auto"/>
            <w:noWrap/>
            <w:vAlign w:val="center"/>
            <w:hideMark/>
          </w:tcPr>
          <w:p w14:paraId="58BF9871" w14:textId="77777777" w:rsidR="00AF6551" w:rsidRPr="00AF6551" w:rsidRDefault="00AF6551" w:rsidP="00AF6551">
            <w:pPr>
              <w:contextualSpacing w:val="0"/>
              <w:rPr>
                <w:rFonts w:eastAsia="Times New Roman"/>
                <w:b/>
                <w:bCs/>
                <w:color w:val="000000"/>
                <w:sz w:val="20"/>
                <w:szCs w:val="20"/>
                <w:lang w:eastAsia="en-GB"/>
              </w:rPr>
            </w:pPr>
            <w:r w:rsidRPr="00AF6551">
              <w:rPr>
                <w:rFonts w:eastAsia="Times New Roman"/>
                <w:b/>
                <w:bCs/>
                <w:color w:val="000000"/>
                <w:sz w:val="20"/>
                <w:szCs w:val="20"/>
                <w:lang w:eastAsia="en-GB"/>
              </w:rPr>
              <w:t>General Reserve Remaining</w:t>
            </w:r>
          </w:p>
        </w:tc>
      </w:tr>
    </w:tbl>
    <w:p w14:paraId="345F2A4C" w14:textId="77777777" w:rsidR="00054CC8" w:rsidRDefault="00054CC8">
      <w:pPr>
        <w:contextualSpacing w:val="0"/>
      </w:pPr>
    </w:p>
    <w:p w14:paraId="0643B703" w14:textId="77777777" w:rsidR="00EF1AE4" w:rsidRDefault="00EF1AE4">
      <w:pPr>
        <w:contextualSpacing w:val="0"/>
      </w:pPr>
    </w:p>
    <w:p w14:paraId="53071E0A" w14:textId="21DD42EF" w:rsidR="00131D2F" w:rsidRDefault="00131D2F">
      <w:pPr>
        <w:contextualSpacing w:val="0"/>
      </w:pPr>
      <w:r>
        <w:br w:type="page"/>
      </w:r>
    </w:p>
    <w:p w14:paraId="405D93BB" w14:textId="614FF7A4" w:rsidR="00EF1AE4" w:rsidRDefault="005F164F" w:rsidP="005F164F">
      <w:pPr>
        <w:pStyle w:val="Title"/>
      </w:pPr>
      <w:r>
        <w:lastRenderedPageBreak/>
        <w:t>Appendix C – STAFFING CALCULATIONS</w:t>
      </w:r>
    </w:p>
    <w:p w14:paraId="0E132891" w14:textId="77777777" w:rsidR="00227EBA" w:rsidRDefault="00227EBA">
      <w:pPr>
        <w:contextualSpacing w:val="0"/>
      </w:pPr>
    </w:p>
    <w:p w14:paraId="201E5DF1" w14:textId="77777777" w:rsidR="00227EBA" w:rsidRDefault="00227EBA">
      <w:pPr>
        <w:contextualSpacing w:val="0"/>
      </w:pPr>
    </w:p>
    <w:p w14:paraId="415E040F" w14:textId="77777777" w:rsidR="00227EBA" w:rsidRDefault="00227EBA">
      <w:pPr>
        <w:contextualSpacing w:val="0"/>
      </w:pPr>
    </w:p>
    <w:p w14:paraId="646E28CC" w14:textId="7453264F" w:rsidR="00227EBA" w:rsidRDefault="00227EBA">
      <w:pPr>
        <w:contextualSpacing w:val="0"/>
      </w:pPr>
      <w:r w:rsidRPr="00227EBA">
        <w:rPr>
          <w:noProof/>
        </w:rPr>
        <w:drawing>
          <wp:anchor distT="0" distB="0" distL="114300" distR="114300" simplePos="0" relativeHeight="251681805" behindDoc="0" locked="0" layoutInCell="1" allowOverlap="1" wp14:anchorId="25E7E90F" wp14:editId="0702004B">
            <wp:simplePos x="0" y="0"/>
            <wp:positionH relativeFrom="page">
              <wp:align>center</wp:align>
            </wp:positionH>
            <wp:positionV relativeFrom="margin">
              <wp:posOffset>4398645</wp:posOffset>
            </wp:positionV>
            <wp:extent cx="8279765" cy="1136015"/>
            <wp:effectExtent l="0" t="9525" r="0" b="0"/>
            <wp:wrapSquare wrapText="bothSides"/>
            <wp:docPr id="15530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8279765" cy="1136015"/>
                    </a:xfrm>
                    <a:prstGeom prst="rect">
                      <a:avLst/>
                    </a:prstGeom>
                    <a:noFill/>
                    <a:ln>
                      <a:noFill/>
                    </a:ln>
                  </pic:spPr>
                </pic:pic>
              </a:graphicData>
            </a:graphic>
          </wp:anchor>
        </w:drawing>
      </w:r>
      <w:r>
        <w:br w:type="page"/>
      </w:r>
    </w:p>
    <w:p w14:paraId="021094B4" w14:textId="77777777" w:rsidR="001A3F4B" w:rsidRPr="00D70BBD" w:rsidRDefault="001A3F4B" w:rsidP="0064130A">
      <w:pPr>
        <w:tabs>
          <w:tab w:val="left" w:pos="142"/>
        </w:tabs>
        <w:ind w:right="142"/>
        <w:sectPr w:rsidR="001A3F4B" w:rsidRPr="00D70BBD" w:rsidSect="00532B5A">
          <w:headerReference w:type="default" r:id="rId63"/>
          <w:pgSz w:w="11906" w:h="16838"/>
          <w:pgMar w:top="1418" w:right="991" w:bottom="1134" w:left="1134" w:header="708" w:footer="708" w:gutter="0"/>
          <w:cols w:space="708"/>
          <w:docGrid w:linePitch="360"/>
        </w:sectPr>
      </w:pPr>
    </w:p>
    <w:p w14:paraId="133D7A38" w14:textId="38007D26" w:rsidR="00AA1A0D" w:rsidRPr="00D70BBD" w:rsidRDefault="00AA1A0D" w:rsidP="00471099">
      <w:pPr>
        <w:tabs>
          <w:tab w:val="left" w:pos="8647"/>
          <w:tab w:val="left" w:pos="9498"/>
        </w:tabs>
        <w:ind w:right="-1"/>
        <w:contextualSpacing w:val="0"/>
        <w:rPr>
          <w:b/>
          <w:bCs/>
          <w:sz w:val="32"/>
          <w:szCs w:val="32"/>
        </w:rPr>
      </w:pPr>
      <w:bookmarkStart w:id="16" w:name="item9c_card"/>
      <w:r w:rsidRPr="00D70BBD">
        <w:rPr>
          <w:b/>
          <w:bCs/>
          <w:sz w:val="32"/>
          <w:szCs w:val="32"/>
        </w:rPr>
        <w:lastRenderedPageBreak/>
        <w:t xml:space="preserve">ITEM </w:t>
      </w:r>
      <w:r w:rsidR="00B715CB">
        <w:rPr>
          <w:b/>
          <w:bCs/>
          <w:sz w:val="32"/>
          <w:szCs w:val="32"/>
        </w:rPr>
        <w:t>9</w:t>
      </w:r>
      <w:r w:rsidR="007E5FCB">
        <w:rPr>
          <w:b/>
          <w:bCs/>
          <w:sz w:val="32"/>
          <w:szCs w:val="32"/>
        </w:rPr>
        <w:t>c</w:t>
      </w:r>
      <w:bookmarkEnd w:id="16"/>
      <w:r w:rsidR="00931820">
        <w:rPr>
          <w:b/>
          <w:bCs/>
          <w:sz w:val="32"/>
          <w:szCs w:val="32"/>
        </w:rPr>
        <w:t xml:space="preserve"> – </w:t>
      </w:r>
      <w:r w:rsidR="00B715CB">
        <w:rPr>
          <w:b/>
          <w:bCs/>
          <w:sz w:val="32"/>
          <w:szCs w:val="32"/>
        </w:rPr>
        <w:t>CARD PAYMENT MACHINE</w:t>
      </w:r>
    </w:p>
    <w:p w14:paraId="38867F66" w14:textId="77777777" w:rsidR="00AA1A0D" w:rsidRPr="00D70BBD" w:rsidRDefault="00AA1A0D" w:rsidP="00AA1A0D">
      <w:pPr>
        <w:rPr>
          <w:bCs/>
        </w:rPr>
      </w:pPr>
    </w:p>
    <w:p w14:paraId="1AD249B8" w14:textId="77777777" w:rsidR="00AA1A0D" w:rsidRPr="00D70BBD" w:rsidRDefault="00AA1A0D" w:rsidP="00AA1A0D">
      <w:pPr>
        <w:pBdr>
          <w:top w:val="single" w:sz="4" w:space="1" w:color="auto"/>
          <w:bottom w:val="single" w:sz="4" w:space="1" w:color="auto"/>
        </w:pBdr>
        <w:rPr>
          <w:b/>
        </w:rPr>
      </w:pPr>
      <w:r w:rsidRPr="00D70BBD">
        <w:rPr>
          <w:b/>
        </w:rPr>
        <w:t>BROUGHT BY</w:t>
      </w:r>
    </w:p>
    <w:p w14:paraId="1062CD45" w14:textId="77777777" w:rsidR="00AA1A0D" w:rsidRPr="00D70BBD" w:rsidRDefault="00AA1A0D" w:rsidP="00AA1A0D">
      <w:pPr>
        <w:rPr>
          <w:bCs/>
        </w:rPr>
      </w:pPr>
    </w:p>
    <w:p w14:paraId="39699719" w14:textId="7A97806E" w:rsidR="00AA1A0D" w:rsidRPr="00D70BBD" w:rsidRDefault="00AA1A0D" w:rsidP="00AA1A0D">
      <w:pPr>
        <w:rPr>
          <w:bCs/>
        </w:rPr>
      </w:pPr>
      <w:r w:rsidRPr="00D70BBD">
        <w:rPr>
          <w:bCs/>
        </w:rPr>
        <w:t>Office</w:t>
      </w:r>
      <w:r w:rsidR="004E4F50" w:rsidRPr="00D70BBD">
        <w:rPr>
          <w:bCs/>
        </w:rPr>
        <w:tab/>
      </w:r>
    </w:p>
    <w:p w14:paraId="22D67B6A" w14:textId="77777777" w:rsidR="00AA1A0D" w:rsidRPr="00D70BBD" w:rsidRDefault="00AA1A0D" w:rsidP="00AA1A0D">
      <w:pPr>
        <w:rPr>
          <w:bCs/>
        </w:rPr>
      </w:pPr>
    </w:p>
    <w:p w14:paraId="1949697A" w14:textId="77777777" w:rsidR="00AA1A0D" w:rsidRPr="00D70BBD" w:rsidRDefault="00AA1A0D" w:rsidP="00AA1A0D">
      <w:pPr>
        <w:pBdr>
          <w:top w:val="single" w:sz="4" w:space="1" w:color="auto"/>
          <w:bottom w:val="single" w:sz="4" w:space="1" w:color="auto"/>
        </w:pBdr>
        <w:rPr>
          <w:b/>
        </w:rPr>
      </w:pPr>
      <w:r w:rsidRPr="00D70BBD">
        <w:rPr>
          <w:b/>
        </w:rPr>
        <w:t xml:space="preserve">SUMMARY </w:t>
      </w:r>
    </w:p>
    <w:p w14:paraId="30602A3D" w14:textId="77777777" w:rsidR="00AA1A0D" w:rsidRPr="00D70BBD" w:rsidRDefault="00AA1A0D" w:rsidP="00AA1A0D"/>
    <w:p w14:paraId="05B4F594" w14:textId="361EE8EF" w:rsidR="00B715CB" w:rsidRDefault="00B715CB" w:rsidP="00B715CB">
      <w:pPr>
        <w:contextualSpacing w:val="0"/>
        <w:rPr>
          <w:rFonts w:cstheme="minorHAnsi"/>
        </w:rPr>
      </w:pPr>
      <w:r>
        <w:rPr>
          <w:rFonts w:cstheme="minorHAnsi"/>
        </w:rPr>
        <w:t xml:space="preserve">To consider authorising the office to </w:t>
      </w:r>
      <w:proofErr w:type="gramStart"/>
      <w:r>
        <w:rPr>
          <w:rFonts w:cstheme="minorHAnsi"/>
        </w:rPr>
        <w:t>look into</w:t>
      </w:r>
      <w:proofErr w:type="gramEnd"/>
      <w:r>
        <w:rPr>
          <w:rFonts w:cstheme="minorHAnsi"/>
        </w:rPr>
        <w:t xml:space="preserve"> the best deals for a card payment machine and </w:t>
      </w:r>
      <w:r w:rsidR="0057649F">
        <w:rPr>
          <w:rFonts w:cstheme="minorHAnsi"/>
        </w:rPr>
        <w:t>entering into a contract with</w:t>
      </w:r>
      <w:r>
        <w:rPr>
          <w:rFonts w:cstheme="minorHAnsi"/>
        </w:rPr>
        <w:t xml:space="preserve"> the best deal for the Council’s needs.</w:t>
      </w:r>
    </w:p>
    <w:p w14:paraId="04610746" w14:textId="77777777" w:rsidR="00AA1A0D" w:rsidRPr="00D70BBD" w:rsidRDefault="00AA1A0D" w:rsidP="00AA1A0D">
      <w:pPr>
        <w:rPr>
          <w:bCs/>
        </w:rPr>
      </w:pPr>
    </w:p>
    <w:p w14:paraId="1960B936" w14:textId="77777777" w:rsidR="00AA1A0D" w:rsidRPr="00D70BBD" w:rsidRDefault="00AA1A0D" w:rsidP="00AA1A0D">
      <w:pPr>
        <w:pBdr>
          <w:top w:val="single" w:sz="4" w:space="1" w:color="auto"/>
          <w:bottom w:val="single" w:sz="4" w:space="1" w:color="auto"/>
        </w:pBdr>
        <w:rPr>
          <w:b/>
        </w:rPr>
      </w:pPr>
      <w:r w:rsidRPr="00D70BBD">
        <w:rPr>
          <w:b/>
        </w:rPr>
        <w:t>PARISH COUNCIL BACKGROUND</w:t>
      </w:r>
    </w:p>
    <w:p w14:paraId="2EAE099C" w14:textId="77777777" w:rsidR="00AA1A0D" w:rsidRPr="00D70BBD" w:rsidRDefault="00AA1A0D" w:rsidP="00AA1A0D">
      <w:pPr>
        <w:rPr>
          <w:rFonts w:eastAsia="Calibri" w:cs="Arial"/>
          <w:bCs/>
        </w:rPr>
      </w:pPr>
    </w:p>
    <w:p w14:paraId="65B379F7" w14:textId="31708FD8" w:rsidR="00AA1A0D" w:rsidRPr="00D70BBD" w:rsidRDefault="00887F85" w:rsidP="00AA1A0D">
      <w:pPr>
        <w:rPr>
          <w:rFonts w:eastAsia="Calibri" w:cs="Arial"/>
          <w:bCs/>
        </w:rPr>
      </w:pPr>
      <w:r>
        <w:rPr>
          <w:rFonts w:eastAsia="Calibri" w:cs="Arial"/>
          <w:bCs/>
        </w:rPr>
        <w:t>n/a</w:t>
      </w:r>
    </w:p>
    <w:p w14:paraId="315ADFD5" w14:textId="77777777" w:rsidR="00AA1A0D" w:rsidRPr="00D70BBD" w:rsidRDefault="00AA1A0D" w:rsidP="00AA1A0D"/>
    <w:p w14:paraId="0649C5D3" w14:textId="77777777" w:rsidR="00AA1A0D" w:rsidRPr="00D70BBD" w:rsidRDefault="00AA1A0D" w:rsidP="00AA1A0D">
      <w:pPr>
        <w:pBdr>
          <w:top w:val="single" w:sz="4" w:space="1" w:color="auto"/>
          <w:bottom w:val="single" w:sz="4" w:space="1" w:color="auto"/>
        </w:pBdr>
        <w:rPr>
          <w:b/>
          <w:color w:val="000000" w:themeColor="text1"/>
        </w:rPr>
      </w:pPr>
      <w:r w:rsidRPr="00D70BBD">
        <w:rPr>
          <w:b/>
          <w:color w:val="000000" w:themeColor="text1"/>
        </w:rPr>
        <w:t>DETAILS</w:t>
      </w:r>
    </w:p>
    <w:p w14:paraId="5736E227" w14:textId="77777777" w:rsidR="00AA1A0D" w:rsidRPr="00D70BBD" w:rsidRDefault="00AA1A0D" w:rsidP="00AA1A0D">
      <w:pPr>
        <w:rPr>
          <w:color w:val="000000" w:themeColor="text1"/>
        </w:rPr>
      </w:pPr>
    </w:p>
    <w:p w14:paraId="0D962639" w14:textId="2854B5B0" w:rsidR="00B3191B" w:rsidRPr="00D70BBD" w:rsidRDefault="00870866" w:rsidP="00B3191B">
      <w:pPr>
        <w:pStyle w:val="Heading2"/>
      </w:pPr>
      <w:r>
        <w:t>Introduction</w:t>
      </w:r>
    </w:p>
    <w:p w14:paraId="0B92EEF4" w14:textId="77777777" w:rsidR="00B3191B" w:rsidRPr="00D70BBD" w:rsidRDefault="00B3191B" w:rsidP="00AA1A0D">
      <w:pPr>
        <w:spacing w:after="160" w:line="259" w:lineRule="auto"/>
        <w:rPr>
          <w:color w:val="000000" w:themeColor="text1"/>
        </w:rPr>
      </w:pPr>
    </w:p>
    <w:p w14:paraId="0FE124B1" w14:textId="0BE354C8" w:rsidR="00EE0344" w:rsidRDefault="006149CB" w:rsidP="00AA1A0D">
      <w:pPr>
        <w:spacing w:after="160" w:line="259" w:lineRule="auto"/>
        <w:rPr>
          <w:color w:val="000000" w:themeColor="text1"/>
        </w:rPr>
      </w:pPr>
      <w:r>
        <w:rPr>
          <w:color w:val="000000" w:themeColor="text1"/>
        </w:rPr>
        <w:t xml:space="preserve">From a safety and audit perspective the office </w:t>
      </w:r>
      <w:proofErr w:type="gramStart"/>
      <w:r>
        <w:rPr>
          <w:color w:val="000000" w:themeColor="text1"/>
        </w:rPr>
        <w:t>have</w:t>
      </w:r>
      <w:proofErr w:type="gramEnd"/>
      <w:r>
        <w:rPr>
          <w:color w:val="000000" w:themeColor="text1"/>
        </w:rPr>
        <w:t xml:space="preserve"> been </w:t>
      </w:r>
      <w:r w:rsidR="00824C0E">
        <w:rPr>
          <w:color w:val="000000" w:themeColor="text1"/>
        </w:rPr>
        <w:t>trying to reduce the amount of cash i</w:t>
      </w:r>
      <w:r w:rsidR="00DF32C7">
        <w:rPr>
          <w:color w:val="000000" w:themeColor="text1"/>
        </w:rPr>
        <w:t xml:space="preserve">t handles. </w:t>
      </w:r>
      <w:r w:rsidR="004D4B62">
        <w:rPr>
          <w:color w:val="000000" w:themeColor="text1"/>
        </w:rPr>
        <w:t xml:space="preserve">Whilst we will still be able to accept cash payments for market stalls </w:t>
      </w:r>
      <w:r w:rsidR="00E7420C">
        <w:rPr>
          <w:color w:val="000000" w:themeColor="text1"/>
        </w:rPr>
        <w:t>and allotments, for many a card payment is now a lot easier for the customer too.</w:t>
      </w:r>
    </w:p>
    <w:p w14:paraId="237372DB" w14:textId="77777777" w:rsidR="00E7420C" w:rsidRDefault="00E7420C" w:rsidP="00AA1A0D">
      <w:pPr>
        <w:spacing w:after="160" w:line="259" w:lineRule="auto"/>
        <w:rPr>
          <w:color w:val="000000" w:themeColor="text1"/>
        </w:rPr>
      </w:pPr>
    </w:p>
    <w:p w14:paraId="5EAA9555" w14:textId="6E5C17DB" w:rsidR="00E7420C" w:rsidRDefault="00E7420C" w:rsidP="00AA1A0D">
      <w:pPr>
        <w:spacing w:after="160" w:line="259" w:lineRule="auto"/>
        <w:rPr>
          <w:color w:val="000000" w:themeColor="text1"/>
        </w:rPr>
      </w:pPr>
      <w:r>
        <w:rPr>
          <w:color w:val="000000" w:themeColor="text1"/>
        </w:rPr>
        <w:t xml:space="preserve">Further, we are looking to </w:t>
      </w:r>
      <w:r w:rsidR="0018531A">
        <w:rPr>
          <w:color w:val="000000" w:themeColor="text1"/>
        </w:rPr>
        <w:t xml:space="preserve">fundraise by sale of </w:t>
      </w:r>
      <w:r w:rsidR="00EB2317">
        <w:rPr>
          <w:color w:val="000000" w:themeColor="text1"/>
        </w:rPr>
        <w:t xml:space="preserve">the </w:t>
      </w:r>
      <w:r w:rsidR="0018531A">
        <w:rPr>
          <w:color w:val="000000" w:themeColor="text1"/>
        </w:rPr>
        <w:t xml:space="preserve">wooden discs at the markets and </w:t>
      </w:r>
      <w:r w:rsidR="00276F95">
        <w:rPr>
          <w:color w:val="000000" w:themeColor="text1"/>
        </w:rPr>
        <w:t xml:space="preserve">Christmas Fair and again this would provide a more </w:t>
      </w:r>
      <w:r w:rsidR="00F72348">
        <w:rPr>
          <w:color w:val="000000" w:themeColor="text1"/>
        </w:rPr>
        <w:t>transparent</w:t>
      </w:r>
      <w:r w:rsidR="00276F95">
        <w:rPr>
          <w:color w:val="000000" w:themeColor="text1"/>
        </w:rPr>
        <w:t xml:space="preserve"> reconciliation and protect </w:t>
      </w:r>
      <w:r w:rsidR="00F72348">
        <w:rPr>
          <w:color w:val="000000" w:themeColor="text1"/>
        </w:rPr>
        <w:t>Councillors from handling cash if we were able to take card payments.</w:t>
      </w:r>
    </w:p>
    <w:p w14:paraId="611217E1" w14:textId="77777777" w:rsidR="00F72348" w:rsidRDefault="00F72348" w:rsidP="00AA1A0D">
      <w:pPr>
        <w:spacing w:after="160" w:line="259" w:lineRule="auto"/>
        <w:rPr>
          <w:color w:val="000000" w:themeColor="text1"/>
        </w:rPr>
      </w:pPr>
    </w:p>
    <w:p w14:paraId="3A637CF6" w14:textId="05F08342" w:rsidR="00B16965" w:rsidRDefault="00B438C1" w:rsidP="00BA2CD4">
      <w:pPr>
        <w:pStyle w:val="Heading2"/>
      </w:pPr>
      <w:r>
        <w:t>Costs</w:t>
      </w:r>
    </w:p>
    <w:p w14:paraId="53687C4C" w14:textId="52C6513A" w:rsidR="0015207F" w:rsidRDefault="00B438C1" w:rsidP="00AA1A0D">
      <w:pPr>
        <w:spacing w:after="160" w:line="259" w:lineRule="auto"/>
        <w:rPr>
          <w:color w:val="000000" w:themeColor="text1"/>
        </w:rPr>
      </w:pPr>
      <w:r>
        <w:rPr>
          <w:color w:val="000000" w:themeColor="text1"/>
        </w:rPr>
        <w:t xml:space="preserve">Costs vary </w:t>
      </w:r>
      <w:r w:rsidR="001A1DC2">
        <w:rPr>
          <w:color w:val="000000" w:themeColor="text1"/>
        </w:rPr>
        <w:t xml:space="preserve">slightly </w:t>
      </w:r>
      <w:r>
        <w:rPr>
          <w:color w:val="000000" w:themeColor="text1"/>
        </w:rPr>
        <w:t xml:space="preserve">by </w:t>
      </w:r>
      <w:proofErr w:type="gramStart"/>
      <w:r>
        <w:rPr>
          <w:color w:val="000000" w:themeColor="text1"/>
        </w:rPr>
        <w:t>provider</w:t>
      </w:r>
      <w:proofErr w:type="gramEnd"/>
      <w:r w:rsidR="001A1DC2">
        <w:rPr>
          <w:color w:val="000000" w:themeColor="text1"/>
        </w:rPr>
        <w:t xml:space="preserve"> but the transaction fees seem to be similar</w:t>
      </w:r>
      <w:r w:rsidR="00B572F3">
        <w:rPr>
          <w:color w:val="000000" w:themeColor="text1"/>
        </w:rPr>
        <w:t>.</w:t>
      </w:r>
    </w:p>
    <w:p w14:paraId="6078B3F9" w14:textId="19AF8A95" w:rsidR="00B572F3" w:rsidRPr="001A1DC2" w:rsidRDefault="003363E2" w:rsidP="001A1DC2">
      <w:pPr>
        <w:pStyle w:val="ListParagraph"/>
        <w:numPr>
          <w:ilvl w:val="0"/>
          <w:numId w:val="3"/>
        </w:numPr>
        <w:spacing w:after="160" w:line="259" w:lineRule="auto"/>
        <w:rPr>
          <w:color w:val="000000" w:themeColor="text1"/>
        </w:rPr>
      </w:pPr>
      <w:r w:rsidRPr="001A1DC2">
        <w:rPr>
          <w:color w:val="000000" w:themeColor="text1"/>
        </w:rPr>
        <w:t xml:space="preserve">Lloyds Bank Cardnet </w:t>
      </w:r>
      <w:r w:rsidR="00713FAE" w:rsidRPr="001A1DC2">
        <w:rPr>
          <w:color w:val="000000" w:themeColor="text1"/>
        </w:rPr>
        <w:t>mPOS – a mobile card reader that links to an app on a mobile device</w:t>
      </w:r>
      <w:r w:rsidR="00D06B8F" w:rsidRPr="001A1DC2">
        <w:rPr>
          <w:color w:val="000000" w:themeColor="text1"/>
        </w:rPr>
        <w:t xml:space="preserve">. Devices need to be purchased </w:t>
      </w:r>
      <w:r w:rsidR="008C24DD" w:rsidRPr="001A1DC2">
        <w:rPr>
          <w:color w:val="000000" w:themeColor="text1"/>
        </w:rPr>
        <w:t>(</w:t>
      </w:r>
      <w:proofErr w:type="spellStart"/>
      <w:r w:rsidR="008C24DD" w:rsidRPr="001A1DC2">
        <w:rPr>
          <w:color w:val="000000" w:themeColor="text1"/>
        </w:rPr>
        <w:t>p.o.a</w:t>
      </w:r>
      <w:proofErr w:type="spellEnd"/>
      <w:r w:rsidR="008C24DD" w:rsidRPr="001A1DC2">
        <w:rPr>
          <w:color w:val="000000" w:themeColor="text1"/>
        </w:rPr>
        <w:t xml:space="preserve">.) </w:t>
      </w:r>
      <w:r w:rsidR="00D06B8F" w:rsidRPr="001A1DC2">
        <w:rPr>
          <w:color w:val="000000" w:themeColor="text1"/>
        </w:rPr>
        <w:t xml:space="preserve">then </w:t>
      </w:r>
      <w:r w:rsidR="00DD1BE1" w:rsidRPr="001A1DC2">
        <w:rPr>
          <w:color w:val="000000" w:themeColor="text1"/>
        </w:rPr>
        <w:t>1.75% charge for each transaction</w:t>
      </w:r>
      <w:r w:rsidR="008C24DD" w:rsidRPr="001A1DC2">
        <w:rPr>
          <w:color w:val="000000" w:themeColor="text1"/>
        </w:rPr>
        <w:t xml:space="preserve">. No monthly </w:t>
      </w:r>
      <w:r w:rsidR="00194030" w:rsidRPr="001A1DC2">
        <w:rPr>
          <w:color w:val="000000" w:themeColor="text1"/>
        </w:rPr>
        <w:t>fee.</w:t>
      </w:r>
    </w:p>
    <w:p w14:paraId="2E9DB5F6" w14:textId="421458F3" w:rsidR="00DD1BE1" w:rsidRPr="001A1DC2" w:rsidRDefault="00194030" w:rsidP="001A1DC2">
      <w:pPr>
        <w:pStyle w:val="ListParagraph"/>
        <w:numPr>
          <w:ilvl w:val="0"/>
          <w:numId w:val="3"/>
        </w:numPr>
        <w:spacing w:after="160" w:line="259" w:lineRule="auto"/>
        <w:rPr>
          <w:color w:val="000000" w:themeColor="text1"/>
        </w:rPr>
      </w:pPr>
      <w:proofErr w:type="spellStart"/>
      <w:r w:rsidRPr="001A1DC2">
        <w:rPr>
          <w:color w:val="000000" w:themeColor="text1"/>
        </w:rPr>
        <w:t>Sumup</w:t>
      </w:r>
      <w:proofErr w:type="spellEnd"/>
      <w:r w:rsidRPr="001A1DC2">
        <w:rPr>
          <w:color w:val="000000" w:themeColor="text1"/>
        </w:rPr>
        <w:t xml:space="preserve"> </w:t>
      </w:r>
      <w:r w:rsidR="00475B0A" w:rsidRPr="001A1DC2">
        <w:rPr>
          <w:color w:val="000000" w:themeColor="text1"/>
        </w:rPr>
        <w:t xml:space="preserve">– a mobile card reader that links to an app on a mobile device. Device needs to be purchased (£39 </w:t>
      </w:r>
      <w:r w:rsidR="00C22B47" w:rsidRPr="001A1DC2">
        <w:rPr>
          <w:color w:val="000000" w:themeColor="text1"/>
        </w:rPr>
        <w:t>to £139) then a 1.69% charge per transaction. No monthly fee</w:t>
      </w:r>
    </w:p>
    <w:p w14:paraId="5BC673A5" w14:textId="6C415BBF" w:rsidR="00C22B47" w:rsidRPr="001A1DC2" w:rsidRDefault="00C22B47" w:rsidP="001A1DC2">
      <w:pPr>
        <w:pStyle w:val="ListParagraph"/>
        <w:numPr>
          <w:ilvl w:val="0"/>
          <w:numId w:val="3"/>
        </w:numPr>
        <w:spacing w:after="160" w:line="259" w:lineRule="auto"/>
        <w:rPr>
          <w:color w:val="000000" w:themeColor="text1"/>
        </w:rPr>
      </w:pPr>
      <w:r w:rsidRPr="001A1DC2">
        <w:rPr>
          <w:color w:val="000000" w:themeColor="text1"/>
        </w:rPr>
        <w:t xml:space="preserve">Zettle </w:t>
      </w:r>
      <w:r w:rsidR="008648F3" w:rsidRPr="001A1DC2">
        <w:rPr>
          <w:color w:val="000000" w:themeColor="text1"/>
        </w:rPr>
        <w:t>–</w:t>
      </w:r>
      <w:r w:rsidRPr="001A1DC2">
        <w:rPr>
          <w:color w:val="000000" w:themeColor="text1"/>
        </w:rPr>
        <w:t xml:space="preserve"> </w:t>
      </w:r>
      <w:r w:rsidR="008648F3" w:rsidRPr="001A1DC2">
        <w:rPr>
          <w:color w:val="000000" w:themeColor="text1"/>
        </w:rPr>
        <w:t xml:space="preserve">Uses a mobile phone as a contactless reader complete </w:t>
      </w:r>
      <w:r w:rsidR="00C13C31" w:rsidRPr="001A1DC2">
        <w:rPr>
          <w:color w:val="000000" w:themeColor="text1"/>
        </w:rPr>
        <w:t>with free app</w:t>
      </w:r>
      <w:r w:rsidR="00C00E21" w:rsidRPr="001A1DC2">
        <w:rPr>
          <w:color w:val="000000" w:themeColor="text1"/>
        </w:rPr>
        <w:t xml:space="preserve"> so no initial purchase fee. 1.75% transaction fee and no monthly fees</w:t>
      </w:r>
    </w:p>
    <w:p w14:paraId="4D72814F" w14:textId="225FA7AA" w:rsidR="004A405F" w:rsidRPr="001A1DC2" w:rsidRDefault="004A405F" w:rsidP="001A1DC2">
      <w:pPr>
        <w:pStyle w:val="ListParagraph"/>
        <w:numPr>
          <w:ilvl w:val="0"/>
          <w:numId w:val="3"/>
        </w:numPr>
        <w:spacing w:after="160" w:line="259" w:lineRule="auto"/>
        <w:rPr>
          <w:color w:val="000000" w:themeColor="text1"/>
        </w:rPr>
      </w:pPr>
      <w:r w:rsidRPr="001A1DC2">
        <w:rPr>
          <w:color w:val="000000" w:themeColor="text1"/>
        </w:rPr>
        <w:t>Square</w:t>
      </w:r>
      <w:r w:rsidR="00D805B2" w:rsidRPr="001A1DC2">
        <w:rPr>
          <w:color w:val="000000" w:themeColor="text1"/>
        </w:rPr>
        <w:t xml:space="preserve"> – Purchase of a mobile reader </w:t>
      </w:r>
      <w:r w:rsidR="0032652F" w:rsidRPr="001A1DC2">
        <w:rPr>
          <w:color w:val="000000" w:themeColor="text1"/>
        </w:rPr>
        <w:t xml:space="preserve">and link via app on mobile device. Readers start at £19 and </w:t>
      </w:r>
      <w:r w:rsidR="001A1DC2" w:rsidRPr="001A1DC2">
        <w:rPr>
          <w:color w:val="000000" w:themeColor="text1"/>
        </w:rPr>
        <w:t>transaction fee is 1.75%. No monthly fee.</w:t>
      </w:r>
    </w:p>
    <w:p w14:paraId="62AE856C" w14:textId="5DA82CAE" w:rsidR="001852D4" w:rsidRDefault="00BB1F43">
      <w:pPr>
        <w:contextualSpacing w:val="0"/>
        <w:rPr>
          <w:color w:val="000000" w:themeColor="text1"/>
        </w:rPr>
      </w:pPr>
      <w:r>
        <w:rPr>
          <w:color w:val="000000" w:themeColor="text1"/>
        </w:rPr>
        <w:t xml:space="preserve">This will have a marginal impact on the income due to the fees paid </w:t>
      </w:r>
      <w:r w:rsidR="00486CC6">
        <w:rPr>
          <w:color w:val="000000" w:themeColor="text1"/>
        </w:rPr>
        <w:t xml:space="preserve">but should reduce the time taken to collect </w:t>
      </w:r>
      <w:r w:rsidR="004A648D">
        <w:rPr>
          <w:color w:val="000000" w:themeColor="text1"/>
        </w:rPr>
        <w:t xml:space="preserve">and process cash for invoices such as </w:t>
      </w:r>
      <w:r w:rsidR="00486CC6">
        <w:rPr>
          <w:color w:val="000000" w:themeColor="text1"/>
        </w:rPr>
        <w:t>allotment fees</w:t>
      </w:r>
      <w:r w:rsidR="004A648D">
        <w:rPr>
          <w:color w:val="000000" w:themeColor="text1"/>
        </w:rPr>
        <w:t>, likewise when collecting market pitch fees</w:t>
      </w:r>
      <w:r w:rsidR="000253E2">
        <w:rPr>
          <w:color w:val="000000" w:themeColor="text1"/>
        </w:rPr>
        <w:t>.</w:t>
      </w:r>
      <w:r w:rsidR="00486CC6">
        <w:rPr>
          <w:color w:val="000000" w:themeColor="text1"/>
        </w:rPr>
        <w:t xml:space="preserve"> </w:t>
      </w:r>
    </w:p>
    <w:p w14:paraId="099D3997" w14:textId="2D564C01" w:rsidR="00DD2B55" w:rsidRDefault="00DD2B55">
      <w:pPr>
        <w:contextualSpacing w:val="0"/>
        <w:rPr>
          <w:color w:val="000000" w:themeColor="text1"/>
        </w:rPr>
      </w:pPr>
      <w:r>
        <w:rPr>
          <w:color w:val="000000" w:themeColor="text1"/>
        </w:rPr>
        <w:br w:type="page"/>
      </w:r>
    </w:p>
    <w:p w14:paraId="571C8C0D" w14:textId="77777777" w:rsidR="00AA1A0D" w:rsidRPr="00D70BBD" w:rsidRDefault="00AA1A0D" w:rsidP="00AA1A0D">
      <w:pPr>
        <w:pBdr>
          <w:top w:val="single" w:sz="4" w:space="1" w:color="auto"/>
          <w:bottom w:val="single" w:sz="4" w:space="1" w:color="auto"/>
        </w:pBdr>
        <w:rPr>
          <w:b/>
          <w:bCs/>
        </w:rPr>
      </w:pPr>
      <w:r w:rsidRPr="00D70BBD">
        <w:rPr>
          <w:b/>
          <w:bCs/>
        </w:rPr>
        <w:lastRenderedPageBreak/>
        <w:t>FINANCIAL CONSIDERATIONS</w:t>
      </w:r>
    </w:p>
    <w:p w14:paraId="7D35A03E" w14:textId="77777777" w:rsidR="00AA1A0D" w:rsidRPr="00D70BBD" w:rsidRDefault="00AA1A0D" w:rsidP="00AA1A0D"/>
    <w:p w14:paraId="05504C27" w14:textId="6F44B7E5" w:rsidR="00AA1A0D" w:rsidRPr="00D70BBD" w:rsidRDefault="000253E2" w:rsidP="00F06C4A">
      <w:pPr>
        <w:pStyle w:val="ListParagraph"/>
        <w:numPr>
          <w:ilvl w:val="0"/>
          <w:numId w:val="3"/>
        </w:numPr>
      </w:pPr>
      <w:r>
        <w:t xml:space="preserve">There will be </w:t>
      </w:r>
      <w:r w:rsidR="00293729">
        <w:t xml:space="preserve">a marginal extra charge for transactions and an initial setup </w:t>
      </w:r>
      <w:proofErr w:type="gramStart"/>
      <w:r w:rsidR="00293729">
        <w:t>fee</w:t>
      </w:r>
      <w:proofErr w:type="gramEnd"/>
    </w:p>
    <w:p w14:paraId="74861FC6" w14:textId="77777777" w:rsidR="00AA1A0D" w:rsidRPr="00D70BBD" w:rsidRDefault="00AA1A0D" w:rsidP="00AA1A0D">
      <w:pPr>
        <w:pStyle w:val="ListParagraph"/>
      </w:pPr>
    </w:p>
    <w:p w14:paraId="587DE431" w14:textId="77777777" w:rsidR="00AA1A0D" w:rsidRPr="00D70BBD" w:rsidRDefault="00AA1A0D" w:rsidP="00AA1A0D">
      <w:pPr>
        <w:pBdr>
          <w:top w:val="single" w:sz="4" w:space="1" w:color="auto"/>
          <w:bottom w:val="single" w:sz="4" w:space="1" w:color="auto"/>
        </w:pBdr>
        <w:rPr>
          <w:b/>
          <w:bCs/>
        </w:rPr>
      </w:pPr>
      <w:r w:rsidRPr="00D70BBD">
        <w:rPr>
          <w:b/>
          <w:bCs/>
        </w:rPr>
        <w:t>LEGAL AND OTHER IMPLICATIONS</w:t>
      </w:r>
    </w:p>
    <w:p w14:paraId="70A80FFA" w14:textId="77777777" w:rsidR="00AA1A0D" w:rsidRPr="00D70BBD" w:rsidRDefault="00AA1A0D" w:rsidP="00AA1A0D"/>
    <w:p w14:paraId="7A79E466" w14:textId="2C6077B7" w:rsidR="00AA1A0D" w:rsidRPr="00D70BBD" w:rsidRDefault="00AC0332" w:rsidP="00F06C4A">
      <w:pPr>
        <w:pStyle w:val="ListParagraph"/>
        <w:numPr>
          <w:ilvl w:val="0"/>
          <w:numId w:val="3"/>
        </w:numPr>
      </w:pPr>
      <w:r w:rsidRPr="00D70BBD">
        <w:t>n/a</w:t>
      </w:r>
    </w:p>
    <w:p w14:paraId="313C238D" w14:textId="77777777" w:rsidR="00AA1A0D" w:rsidRPr="00D70BBD" w:rsidRDefault="00AA1A0D" w:rsidP="00AA1A0D">
      <w:pPr>
        <w:rPr>
          <w:b/>
          <w:bCs/>
        </w:rPr>
      </w:pPr>
    </w:p>
    <w:p w14:paraId="6B2CB3DC" w14:textId="77777777" w:rsidR="00AA1A0D" w:rsidRPr="00D70BBD" w:rsidRDefault="00AA1A0D" w:rsidP="00AA1A0D">
      <w:pPr>
        <w:pBdr>
          <w:top w:val="single" w:sz="4" w:space="1" w:color="auto"/>
          <w:bottom w:val="single" w:sz="4" w:space="1" w:color="auto"/>
        </w:pBdr>
        <w:rPr>
          <w:b/>
          <w:bCs/>
        </w:rPr>
      </w:pPr>
      <w:r w:rsidRPr="00D70BBD">
        <w:rPr>
          <w:b/>
          <w:bCs/>
        </w:rPr>
        <w:t xml:space="preserve">PROPOSAL </w:t>
      </w:r>
    </w:p>
    <w:p w14:paraId="2CFCDE62" w14:textId="77777777" w:rsidR="00AA1A0D" w:rsidRPr="00D70BBD" w:rsidRDefault="00AA1A0D" w:rsidP="00AA1A0D">
      <w:pPr>
        <w:rPr>
          <w:b/>
          <w:bCs/>
        </w:rPr>
      </w:pPr>
    </w:p>
    <w:p w14:paraId="731E5AF6" w14:textId="41232CC4" w:rsidR="00C77D5B" w:rsidRDefault="00C77D5B" w:rsidP="00AC1FAF">
      <w:pPr>
        <w:pStyle w:val="ListParagraph"/>
        <w:numPr>
          <w:ilvl w:val="0"/>
          <w:numId w:val="3"/>
        </w:numPr>
        <w:rPr>
          <w:b/>
          <w:bCs/>
        </w:rPr>
      </w:pPr>
      <w:r w:rsidRPr="00D70BBD">
        <w:rPr>
          <w:b/>
          <w:bCs/>
        </w:rPr>
        <w:t xml:space="preserve">To </w:t>
      </w:r>
      <w:r w:rsidR="00293729">
        <w:rPr>
          <w:b/>
          <w:bCs/>
        </w:rPr>
        <w:t>authorise the office to apply for the most costs effective card payment solution</w:t>
      </w:r>
      <w:r w:rsidR="00685940">
        <w:rPr>
          <w:b/>
          <w:bCs/>
        </w:rPr>
        <w:t xml:space="preserve"> and set it up to pay </w:t>
      </w:r>
      <w:r w:rsidR="008E751A">
        <w:rPr>
          <w:b/>
          <w:bCs/>
        </w:rPr>
        <w:t xml:space="preserve">directly </w:t>
      </w:r>
      <w:r w:rsidR="00685940">
        <w:rPr>
          <w:b/>
          <w:bCs/>
        </w:rPr>
        <w:t xml:space="preserve">into the Parish Council </w:t>
      </w:r>
      <w:r w:rsidR="008E751A">
        <w:rPr>
          <w:b/>
          <w:bCs/>
        </w:rPr>
        <w:t xml:space="preserve">bank </w:t>
      </w:r>
      <w:proofErr w:type="gramStart"/>
      <w:r w:rsidR="008E751A">
        <w:rPr>
          <w:b/>
          <w:bCs/>
        </w:rPr>
        <w:t>account</w:t>
      </w:r>
      <w:proofErr w:type="gramEnd"/>
    </w:p>
    <w:sectPr w:rsidR="00C77D5B" w:rsidSect="00532B5A">
      <w:headerReference w:type="default" r:id="rId64"/>
      <w:pgSz w:w="11906" w:h="16838"/>
      <w:pgMar w:top="1418" w:right="99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9B53E" w14:textId="77777777" w:rsidR="00CB7733" w:rsidRPr="00D70BBD" w:rsidRDefault="00CB7733">
      <w:r w:rsidRPr="00D70BBD">
        <w:separator/>
      </w:r>
    </w:p>
  </w:endnote>
  <w:endnote w:type="continuationSeparator" w:id="0">
    <w:p w14:paraId="02677A47" w14:textId="77777777" w:rsidR="00CB7733" w:rsidRPr="00D70BBD" w:rsidRDefault="00CB7733">
      <w:r w:rsidRPr="00D70BBD">
        <w:continuationSeparator/>
      </w:r>
    </w:p>
  </w:endnote>
  <w:endnote w:type="continuationNotice" w:id="1">
    <w:p w14:paraId="3739F456" w14:textId="77777777" w:rsidR="00CB7733" w:rsidRPr="00D70BBD" w:rsidRDefault="00CB7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JKCKB A+ Helvetica Neue">
    <w:altName w:val="Cambria"/>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9891" w14:textId="1CCC378F" w:rsidR="00AC412C" w:rsidRPr="00D70BBD" w:rsidRDefault="002666B9" w:rsidP="007E5FCB">
    <w:pPr>
      <w:pStyle w:val="Footer"/>
      <w:tabs>
        <w:tab w:val="clear" w:pos="9026"/>
        <w:tab w:val="left" w:pos="5954"/>
        <w:tab w:val="right" w:pos="9214"/>
        <w:tab w:val="left" w:pos="10466"/>
      </w:tabs>
      <w:rPr>
        <w:i/>
        <w:iCs/>
        <w:color w:val="C00000"/>
      </w:rPr>
    </w:pPr>
    <w:r>
      <w:rPr>
        <w:b/>
        <w:bCs/>
        <w:color w:val="C00000"/>
      </w:rPr>
      <w:t>FINANCE</w:t>
    </w:r>
    <w:r w:rsidR="00C72ADF" w:rsidRPr="00D70BBD">
      <w:rPr>
        <w:b/>
        <w:bCs/>
        <w:color w:val="C00000"/>
      </w:rPr>
      <w:t xml:space="preserve"> PACK</w:t>
    </w:r>
    <w:r w:rsidR="00CB79B6" w:rsidRPr="00D70BBD">
      <w:rPr>
        <w:b/>
        <w:bCs/>
        <w:color w:val="C00000"/>
      </w:rPr>
      <w:t xml:space="preserve"> PAGE </w:t>
    </w:r>
    <w:r w:rsidR="00CB79B6" w:rsidRPr="00D70BBD">
      <w:rPr>
        <w:b/>
        <w:bCs/>
        <w:color w:val="C00000"/>
      </w:rPr>
      <w:fldChar w:fldCharType="begin"/>
    </w:r>
    <w:r w:rsidR="00CB79B6" w:rsidRPr="00D70BBD">
      <w:rPr>
        <w:b/>
        <w:bCs/>
        <w:color w:val="C00000"/>
      </w:rPr>
      <w:instrText xml:space="preserve"> PAGE   \* MERGEFORMAT </w:instrText>
    </w:r>
    <w:r w:rsidR="00CB79B6" w:rsidRPr="00D70BBD">
      <w:rPr>
        <w:b/>
        <w:bCs/>
        <w:color w:val="C00000"/>
      </w:rPr>
      <w:fldChar w:fldCharType="separate"/>
    </w:r>
    <w:r w:rsidR="00CB79B6" w:rsidRPr="00D70BBD">
      <w:rPr>
        <w:b/>
        <w:bCs/>
        <w:color w:val="C00000"/>
      </w:rPr>
      <w:t>1</w:t>
    </w:r>
    <w:r w:rsidR="00CB79B6" w:rsidRPr="00D70BBD">
      <w:rPr>
        <w:b/>
        <w:bCs/>
        <w:color w:val="C00000"/>
      </w:rPr>
      <w:fldChar w:fldCharType="end"/>
    </w:r>
    <w:r w:rsidR="00C16DD4" w:rsidRPr="00D70BBD">
      <w:rPr>
        <w:b/>
        <w:bCs/>
        <w:color w:val="C00000"/>
      </w:rPr>
      <w:tab/>
    </w:r>
    <w:r w:rsidR="00C16DD4" w:rsidRPr="00D70BBD">
      <w:rPr>
        <w:b/>
        <w:bCs/>
        <w:color w:val="C00000"/>
      </w:rPr>
      <w:tab/>
    </w:r>
    <w:r w:rsidR="007E5FCB">
      <w:rPr>
        <w:b/>
        <w:bCs/>
        <w:color w:val="C00000"/>
      </w:rPr>
      <w:t xml:space="preserve">                      </w:t>
    </w:r>
    <w:hyperlink w:anchor="Agenda" w:history="1">
      <w:r w:rsidR="00C16DD4" w:rsidRPr="00C60EAE">
        <w:rPr>
          <w:rStyle w:val="Hyperlink"/>
          <w:i/>
          <w:iCs/>
        </w:rPr>
        <w:t>Click Here to return to agenda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7D43" w14:textId="77777777" w:rsidR="00AC412C" w:rsidRPr="00D70BBD" w:rsidRDefault="00AE7761">
    <w:pPr>
      <w:pStyle w:val="Footer"/>
      <w:jc w:val="center"/>
    </w:pPr>
    <w:r w:rsidRPr="00D70BBD">
      <w:fldChar w:fldCharType="begin"/>
    </w:r>
    <w:r w:rsidRPr="00D70BBD">
      <w:instrText xml:space="preserve"> PAGE   \* MERGEFORMAT </w:instrText>
    </w:r>
    <w:r w:rsidRPr="00D70BBD">
      <w:fldChar w:fldCharType="separate"/>
    </w:r>
    <w:r w:rsidRPr="00D70BBD">
      <w:t>2</w:t>
    </w:r>
    <w:r w:rsidRPr="00D70BBD">
      <w:fldChar w:fldCharType="end"/>
    </w:r>
  </w:p>
  <w:p w14:paraId="01543821" w14:textId="77777777" w:rsidR="00AC412C" w:rsidRPr="00D70BBD" w:rsidRDefault="00AC4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CB295" w14:textId="77777777" w:rsidR="00CB7733" w:rsidRPr="00D70BBD" w:rsidRDefault="00CB7733">
      <w:r w:rsidRPr="00D70BBD">
        <w:separator/>
      </w:r>
    </w:p>
  </w:footnote>
  <w:footnote w:type="continuationSeparator" w:id="0">
    <w:p w14:paraId="736E13A9" w14:textId="77777777" w:rsidR="00CB7733" w:rsidRPr="00D70BBD" w:rsidRDefault="00CB7733">
      <w:r w:rsidRPr="00D70BBD">
        <w:continuationSeparator/>
      </w:r>
    </w:p>
  </w:footnote>
  <w:footnote w:type="continuationNotice" w:id="1">
    <w:p w14:paraId="3771B863" w14:textId="77777777" w:rsidR="00CB7733" w:rsidRPr="00D70BBD" w:rsidRDefault="00CB77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20D8" w14:textId="69BDBCA6" w:rsidR="005C5BA0" w:rsidRPr="00D70BBD" w:rsidRDefault="002861E8" w:rsidP="000B1FEB">
    <w:pPr>
      <w:tabs>
        <w:tab w:val="left" w:pos="8647"/>
        <w:tab w:val="left" w:pos="9498"/>
      </w:tabs>
      <w:ind w:right="-1"/>
      <w:rPr>
        <w:rFonts w:cs="Arial"/>
        <w:b/>
      </w:rPr>
    </w:pPr>
    <w:r w:rsidRPr="00D70BBD">
      <w:rPr>
        <w:rFonts w:cs="Arial"/>
        <w:b/>
        <w:noProof/>
      </w:rPr>
      <w:drawing>
        <wp:anchor distT="0" distB="0" distL="114300" distR="114300" simplePos="0" relativeHeight="251653632" behindDoc="1" locked="0" layoutInCell="1" allowOverlap="1" wp14:anchorId="2EFB217E" wp14:editId="40629F06">
          <wp:simplePos x="0" y="0"/>
          <wp:positionH relativeFrom="margin">
            <wp:posOffset>491667</wp:posOffset>
          </wp:positionH>
          <wp:positionV relativeFrom="paragraph">
            <wp:posOffset>0</wp:posOffset>
          </wp:positionV>
          <wp:extent cx="1064260" cy="1064260"/>
          <wp:effectExtent l="0" t="0" r="254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C Green Logo 250.png"/>
                  <pic:cNvPicPr/>
                </pic:nvPicPr>
                <pic:blipFill>
                  <a:blip r:embed="rId1">
                    <a:extLst>
                      <a:ext uri="{28A0092B-C50C-407E-A947-70E740481C1C}">
                        <a14:useLocalDpi xmlns:a14="http://schemas.microsoft.com/office/drawing/2010/main" val="0"/>
                      </a:ext>
                    </a:extLst>
                  </a:blip>
                  <a:stretch>
                    <a:fillRect/>
                  </a:stretch>
                </pic:blipFill>
                <pic:spPr>
                  <a:xfrm>
                    <a:off x="0" y="0"/>
                    <a:ext cx="1064260" cy="1064260"/>
                  </a:xfrm>
                  <a:prstGeom prst="rect">
                    <a:avLst/>
                  </a:prstGeom>
                </pic:spPr>
              </pic:pic>
            </a:graphicData>
          </a:graphic>
          <wp14:sizeRelH relativeFrom="margin">
            <wp14:pctWidth>0</wp14:pctWidth>
          </wp14:sizeRelH>
          <wp14:sizeRelV relativeFrom="margin">
            <wp14:pctHeight>0</wp14:pctHeight>
          </wp14:sizeRelV>
        </wp:anchor>
      </w:drawing>
    </w:r>
  </w:p>
  <w:p w14:paraId="3AB1D310" w14:textId="77777777" w:rsidR="005C5BA0" w:rsidRPr="00D70BBD" w:rsidRDefault="005C5BA0" w:rsidP="002861E8">
    <w:pPr>
      <w:ind w:right="-1"/>
      <w:jc w:val="center"/>
      <w:rPr>
        <w:rFonts w:cs="Arial"/>
        <w:b/>
      </w:rPr>
    </w:pPr>
    <w:r w:rsidRPr="00D70BBD">
      <w:rPr>
        <w:rFonts w:cs="Arial"/>
        <w:b/>
      </w:rPr>
      <w:t>WENDOVER PARISH COUNCIL</w:t>
    </w:r>
  </w:p>
  <w:p w14:paraId="159A2FBA" w14:textId="121762E6" w:rsidR="002861E8" w:rsidRPr="00D70BBD" w:rsidRDefault="002861E8" w:rsidP="002861E8">
    <w:pPr>
      <w:ind w:right="-1"/>
      <w:jc w:val="center"/>
      <w:rPr>
        <w:rFonts w:cs="Arial"/>
      </w:rPr>
    </w:pPr>
    <w:r w:rsidRPr="00D70BBD">
      <w:rPr>
        <w:rFonts w:cs="Arial"/>
      </w:rPr>
      <w:t xml:space="preserve">Address: </w:t>
    </w:r>
    <w:r w:rsidR="005C5BA0" w:rsidRPr="00D70BBD">
      <w:rPr>
        <w:rFonts w:cs="Arial"/>
      </w:rPr>
      <w:t>The Clock Tower, High Street, Wendover,</w:t>
    </w:r>
  </w:p>
  <w:p w14:paraId="7ED9C18D" w14:textId="5ABBE7E4" w:rsidR="005C5BA0" w:rsidRPr="00D70BBD" w:rsidRDefault="005C5BA0" w:rsidP="002861E8">
    <w:pPr>
      <w:ind w:right="-1"/>
      <w:jc w:val="center"/>
      <w:rPr>
        <w:rFonts w:cs="Arial"/>
      </w:rPr>
    </w:pPr>
    <w:r w:rsidRPr="00D70BBD">
      <w:rPr>
        <w:rFonts w:cs="Arial"/>
      </w:rPr>
      <w:t>Aylesbury,</w:t>
    </w:r>
    <w:r w:rsidR="002861E8" w:rsidRPr="00D70BBD">
      <w:rPr>
        <w:rFonts w:cs="Arial"/>
      </w:rPr>
      <w:t xml:space="preserve"> </w:t>
    </w:r>
    <w:r w:rsidRPr="00D70BBD">
      <w:rPr>
        <w:rFonts w:cs="Arial"/>
      </w:rPr>
      <w:t>Buckinghamshire HP22 6DU</w:t>
    </w:r>
  </w:p>
  <w:p w14:paraId="62F2CC83" w14:textId="5B019539" w:rsidR="005C5BA0" w:rsidRPr="00D70BBD" w:rsidRDefault="005C5BA0" w:rsidP="002861E8">
    <w:pPr>
      <w:tabs>
        <w:tab w:val="left" w:pos="8647"/>
        <w:tab w:val="left" w:pos="9497"/>
      </w:tabs>
      <w:ind w:right="-1"/>
      <w:jc w:val="center"/>
      <w:rPr>
        <w:rFonts w:cs="Arial"/>
        <w:u w:val="single"/>
      </w:rPr>
    </w:pPr>
    <w:r w:rsidRPr="00D70BBD">
      <w:rPr>
        <w:rFonts w:cs="Arial"/>
      </w:rPr>
      <w:t xml:space="preserve">Tel: 01296 </w:t>
    </w:r>
    <w:proofErr w:type="gramStart"/>
    <w:r w:rsidRPr="00D70BBD">
      <w:rPr>
        <w:rFonts w:cs="Arial"/>
      </w:rPr>
      <w:t xml:space="preserve">623056 </w:t>
    </w:r>
    <w:r w:rsidR="00966AB8" w:rsidRPr="00D70BBD">
      <w:rPr>
        <w:rFonts w:cs="Arial"/>
      </w:rPr>
      <w:t xml:space="preserve"> </w:t>
    </w:r>
    <w:r w:rsidR="002861E8" w:rsidRPr="00D70BBD">
      <w:rPr>
        <w:rFonts w:cs="Arial"/>
      </w:rPr>
      <w:t>Email</w:t>
    </w:r>
    <w:proofErr w:type="gramEnd"/>
    <w:r w:rsidR="002861E8" w:rsidRPr="00D70BBD">
      <w:rPr>
        <w:rFonts w:cs="Arial"/>
      </w:rPr>
      <w:t xml:space="preserve">: </w:t>
    </w:r>
    <w:hyperlink r:id="rId2" w:history="1">
      <w:r w:rsidR="002861E8" w:rsidRPr="00D70BBD">
        <w:rPr>
          <w:rStyle w:val="Hyperlink"/>
          <w:rFonts w:cs="Arial"/>
        </w:rPr>
        <w:t>clerk@wendover-pc.gov.uk</w:t>
      </w:r>
    </w:hyperlink>
  </w:p>
  <w:p w14:paraId="179CAE70" w14:textId="77777777" w:rsidR="005C5BA0" w:rsidRPr="00D70BBD" w:rsidRDefault="005C5BA0" w:rsidP="005546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9BDD" w14:textId="5A17B1C3" w:rsidR="00AC412C" w:rsidRPr="00D70BBD" w:rsidRDefault="00377AF0">
    <w:pPr>
      <w:pStyle w:val="Header"/>
    </w:pPr>
    <w:r w:rsidRPr="00D70BBD">
      <w:rPr>
        <w:noProof/>
      </w:rPr>
      <mc:AlternateContent>
        <mc:Choice Requires="wps">
          <w:drawing>
            <wp:anchor distT="0" distB="0" distL="114300" distR="114300" simplePos="0" relativeHeight="251654656" behindDoc="1" locked="0" layoutInCell="0" allowOverlap="1" wp14:anchorId="60DA4685" wp14:editId="3D53B878">
              <wp:simplePos x="0" y="0"/>
              <wp:positionH relativeFrom="margin">
                <wp:align>center</wp:align>
              </wp:positionH>
              <wp:positionV relativeFrom="margin">
                <wp:align>center</wp:align>
              </wp:positionV>
              <wp:extent cx="5855970" cy="3513455"/>
              <wp:effectExtent l="0" t="1285875" r="0" b="734695"/>
              <wp:wrapNone/>
              <wp:docPr id="1075923985" name="Text Box 1075923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55970"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513891" w14:textId="77777777" w:rsidR="00377AF0" w:rsidRPr="00D70BBD" w:rsidRDefault="00377AF0" w:rsidP="00377AF0">
                          <w:pPr>
                            <w:jc w:val="center"/>
                            <w:rPr>
                              <w:rFonts w:eastAsia="Calibri"/>
                              <w:color w:val="C0C0C0"/>
                              <w:sz w:val="2"/>
                              <w:szCs w:val="2"/>
                              <w14:textFill>
                                <w14:solidFill>
                                  <w14:srgbClr w14:val="C0C0C0">
                                    <w14:alpha w14:val="50000"/>
                                  </w14:srgbClr>
                                </w14:solidFill>
                              </w14:textFill>
                            </w:rPr>
                          </w:pPr>
                          <w:r w:rsidRPr="00D70BBD">
                            <w:rPr>
                              <w:rFonts w:eastAsia="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DA4685" id="_x0000_t202" coordsize="21600,21600" o:spt="202" path="m,l,21600r21600,l21600,xe">
              <v:stroke joinstyle="miter"/>
              <v:path gradientshapeok="t" o:connecttype="rect"/>
            </v:shapetype>
            <v:shape id="Text Box 1075923985" o:spid="_x0000_s1026" type="#_x0000_t202" style="position:absolute;margin-left:0;margin-top:0;width:461.1pt;height:276.6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Yg9AEAAMUDAAAOAAAAZHJzL2Uyb0RvYy54bWysU8Fy0zAQvTPDP2h0J7ZbDKknTie0lEuB&#10;zjSdnhVJjg2WVqyU2Pl7VoqbMPTG4IPGXklv33v7vLgeTc/2Gn0HtubFLOdMWwmqs9uaP63v3s05&#10;80FYJXqwuuYH7fn18u2bxeAqfQEt9EojIxDrq8HVvA3BVVnmZauN8DNw2tJmA2hEoE/cZgrFQOim&#10;zy7y/EM2ACqHILX3VL09bvJlwm8aLcP3pvE6sL7mxC2kFdO6iWu2XIhqi8K1nZxoiH9gYURnqekJ&#10;6lYEwXbYvYIynUTw0ISZBJNB03RSJw2kpsj/UvPYCqeTFjLHu5NN/v/Bym/7R/eALIyfYKQBJhHe&#10;3YP86ZmFm1bYrV4hwtBqoahxwU/lRG99cDTWVF3rMXxWHXlcRF+zwflqwo/z8JWPnTbDV1B0RewC&#10;pG5jg4YhxGvzqzw+qUzeMGJEQzucBkUNmKRiOS/Lq4+0JWnvsiwu35dlaimqiBYH4dCHLxoMiy81&#10;R0pCghX7ex8iu/ORiWpkd+QZxs1IRyLlDagDkR4oITX3v3YCNRmwMzdAgSLVDYJ5pgiuMMl+6bwe&#10;nwW6qXcg2g/9S0ISgRQVxaww0Qn1g4BMT8Hbi56VyYIjxenwRPaIGu96tyL77rqk5MxzUkJZSQKn&#10;XMcw/vmdTp3/vuVvAAAA//8DAFBLAwQUAAYACAAAACEAS9OURdsAAAAFAQAADwAAAGRycy9kb3du&#10;cmV2LnhtbEyPwU7DMBBE70j8g7VI3KjTREUQ4lSIiEOPbRFnN94mofY6xE6T8vUsXOCy0mhGM2+L&#10;9eysOOMQOk8KlosEBFLtTUeNgrf9690DiBA1GW09oYILBliX11eFzo2faIvnXWwEl1DItYI2xj6X&#10;MtQtOh0Wvkdi7+gHpyPLoZFm0BOXOyvTJLmXTnfEC63u8aXF+rQbnQLzdbz02TTtN5ttNX7arqrw&#10;/UOp25v5+QlExDn+heEHn9GhZKaDH8kEYRXwI/H3sveYpimIg4LVKstAloX8T19+AwAA//8DAFBL&#10;AQItABQABgAIAAAAIQC2gziS/gAAAOEBAAATAAAAAAAAAAAAAAAAAAAAAABbQ29udGVudF9UeXBl&#10;c10ueG1sUEsBAi0AFAAGAAgAAAAhADj9If/WAAAAlAEAAAsAAAAAAAAAAAAAAAAALwEAAF9yZWxz&#10;Ly5yZWxzUEsBAi0AFAAGAAgAAAAhAGfzhiD0AQAAxQMAAA4AAAAAAAAAAAAAAAAALgIAAGRycy9l&#10;Mm9Eb2MueG1sUEsBAi0AFAAGAAgAAAAhAEvTlEXbAAAABQEAAA8AAAAAAAAAAAAAAAAATgQAAGRy&#10;cy9kb3ducmV2LnhtbFBLBQYAAAAABAAEAPMAAABWBQAAAAA=&#10;" o:allowincell="f" filled="f" stroked="f">
              <v:stroke joinstyle="round"/>
              <o:lock v:ext="edit" shapetype="t"/>
              <v:textbox style="mso-fit-shape-to-text:t">
                <w:txbxContent>
                  <w:p w14:paraId="74513891" w14:textId="77777777" w:rsidR="00377AF0" w:rsidRPr="00D70BBD" w:rsidRDefault="00377AF0" w:rsidP="00377AF0">
                    <w:pPr>
                      <w:jc w:val="center"/>
                      <w:rPr>
                        <w:rFonts w:eastAsia="Calibri"/>
                        <w:color w:val="C0C0C0"/>
                        <w:sz w:val="2"/>
                        <w:szCs w:val="2"/>
                        <w14:textFill>
                          <w14:solidFill>
                            <w14:srgbClr w14:val="C0C0C0">
                              <w14:alpha w14:val="50000"/>
                            </w14:srgbClr>
                          </w14:solidFill>
                        </w14:textFill>
                      </w:rPr>
                    </w:pPr>
                    <w:r w:rsidRPr="00D70BBD">
                      <w:rPr>
                        <w:rFonts w:eastAsia="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644439"/>
      <w:docPartObj>
        <w:docPartGallery w:val="Watermarks"/>
        <w:docPartUnique/>
      </w:docPartObj>
    </w:sdtPr>
    <w:sdtContent>
      <w:p w14:paraId="57313DC4" w14:textId="72AC268B" w:rsidR="00AC412C" w:rsidRPr="00D70BBD" w:rsidRDefault="00000000">
        <w:pPr>
          <w:pStyle w:val="Header"/>
        </w:pPr>
        <w:r>
          <w:pict w14:anchorId="25E4F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9"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60BA" w14:textId="33F85D15" w:rsidR="00AC412C" w:rsidRPr="00D70BBD" w:rsidRDefault="00AC41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A21CC" w14:textId="458AAE26" w:rsidR="0019581C" w:rsidRPr="00D70BBD" w:rsidRDefault="00AE7761" w:rsidP="0019581C">
    <w:pPr>
      <w:pStyle w:val="Header"/>
      <w:jc w:val="right"/>
      <w:rPr>
        <w:i/>
        <w:iCs/>
        <w:color w:val="385623" w:themeColor="accent6" w:themeShade="80"/>
      </w:rPr>
    </w:pPr>
    <w:r w:rsidRPr="00D70BBD">
      <w:rPr>
        <w:b/>
        <w:bCs/>
        <w:i/>
        <w:iCs/>
        <w:noProof/>
        <w:color w:val="385623" w:themeColor="accent6" w:themeShade="80"/>
      </w:rPr>
      <w:drawing>
        <wp:anchor distT="0" distB="0" distL="114300" distR="114300" simplePos="0" relativeHeight="251655680" behindDoc="1" locked="0" layoutInCell="1" allowOverlap="1" wp14:anchorId="3069E07E" wp14:editId="68D61504">
          <wp:simplePos x="0" y="0"/>
          <wp:positionH relativeFrom="column">
            <wp:posOffset>10381</wp:posOffset>
          </wp:positionH>
          <wp:positionV relativeFrom="paragraph">
            <wp:posOffset>-237032</wp:posOffset>
          </wp:positionV>
          <wp:extent cx="636270" cy="635635"/>
          <wp:effectExtent l="0" t="0" r="0" b="0"/>
          <wp:wrapTight wrapText="bothSides">
            <wp:wrapPolygon edited="0">
              <wp:start x="0" y="0"/>
              <wp:lineTo x="0" y="20715"/>
              <wp:lineTo x="20695" y="20715"/>
              <wp:lineTo x="20695"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6270" cy="635635"/>
                  </a:xfrm>
                  <a:prstGeom prst="rect">
                    <a:avLst/>
                  </a:prstGeom>
                </pic:spPr>
              </pic:pic>
            </a:graphicData>
          </a:graphic>
          <wp14:sizeRelH relativeFrom="page">
            <wp14:pctWidth>0</wp14:pctWidth>
          </wp14:sizeRelH>
          <wp14:sizeRelV relativeFrom="page">
            <wp14:pctHeight>0</wp14:pctHeight>
          </wp14:sizeRelV>
        </wp:anchor>
      </w:drawing>
    </w:r>
    <w:r w:rsidRPr="00D70BBD">
      <w:rPr>
        <w:i/>
        <w:iCs/>
        <w:color w:val="385623" w:themeColor="accent6" w:themeShade="80"/>
      </w:rPr>
      <w:t xml:space="preserve"> </w:t>
    </w:r>
    <w:r w:rsidR="00A71061" w:rsidRPr="00D70BBD">
      <w:rPr>
        <w:i/>
        <w:iCs/>
        <w:color w:val="385623" w:themeColor="accent6" w:themeShade="80"/>
      </w:rPr>
      <w:t xml:space="preserve">Wendover Parish Council </w:t>
    </w:r>
    <w:r w:rsidR="00A71061">
      <w:rPr>
        <w:i/>
        <w:iCs/>
        <w:color w:val="385623" w:themeColor="accent6" w:themeShade="80"/>
      </w:rPr>
      <w:t xml:space="preserve">– </w:t>
    </w:r>
    <w:r w:rsidR="00383E16">
      <w:rPr>
        <w:i/>
        <w:iCs/>
        <w:color w:val="385623" w:themeColor="accent6" w:themeShade="80"/>
      </w:rPr>
      <w:t>Finance Committee</w:t>
    </w:r>
    <w:r w:rsidR="00A71061">
      <w:rPr>
        <w:i/>
        <w:iCs/>
        <w:color w:val="385623" w:themeColor="accent6" w:themeShade="80"/>
      </w:rPr>
      <w:t xml:space="preserve"> - </w:t>
    </w:r>
    <w:r w:rsidR="00A71061" w:rsidRPr="00D70BBD">
      <w:rPr>
        <w:i/>
        <w:iCs/>
        <w:color w:val="385623" w:themeColor="accent6" w:themeShade="80"/>
      </w:rPr>
      <w:t xml:space="preserve">Tuesday </w:t>
    </w:r>
    <w:r w:rsidR="00383E16">
      <w:rPr>
        <w:i/>
        <w:iCs/>
        <w:color w:val="385623" w:themeColor="accent6" w:themeShade="80"/>
      </w:rPr>
      <w:t>21st</w:t>
    </w:r>
    <w:r w:rsidR="00A71061">
      <w:rPr>
        <w:i/>
        <w:iCs/>
        <w:color w:val="385623" w:themeColor="accent6" w:themeShade="80"/>
      </w:rPr>
      <w:t xml:space="preserve"> November</w:t>
    </w:r>
    <w:r w:rsidRPr="00D70BBD">
      <w:rPr>
        <w:i/>
        <w:iCs/>
        <w:color w:val="385623" w:themeColor="accent6" w:themeShade="80"/>
      </w:rPr>
      <w:t xml:space="preserve"> – Item </w:t>
    </w:r>
    <w:r w:rsidR="00AE2E76">
      <w:rPr>
        <w:i/>
        <w:iCs/>
        <w:color w:val="385623" w:themeColor="accent6" w:themeShade="80"/>
      </w:rPr>
      <w:t>7</w:t>
    </w:r>
  </w:p>
  <w:p w14:paraId="60B16383" w14:textId="77777777" w:rsidR="00EF1AB9" w:rsidRPr="00D70BBD" w:rsidRDefault="00EF1AB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BC7B" w14:textId="1702C2F4" w:rsidR="00F03216" w:rsidRPr="00D70BBD" w:rsidRDefault="00F03216" w:rsidP="0019581C">
    <w:pPr>
      <w:pStyle w:val="Header"/>
      <w:jc w:val="right"/>
      <w:rPr>
        <w:i/>
        <w:iCs/>
        <w:color w:val="385623" w:themeColor="accent6" w:themeShade="80"/>
      </w:rPr>
    </w:pPr>
    <w:r w:rsidRPr="00D70BBD">
      <w:rPr>
        <w:b/>
        <w:bCs/>
        <w:i/>
        <w:iCs/>
        <w:noProof/>
        <w:color w:val="385623" w:themeColor="accent6" w:themeShade="80"/>
      </w:rPr>
      <w:drawing>
        <wp:anchor distT="0" distB="0" distL="114300" distR="114300" simplePos="0" relativeHeight="251659776" behindDoc="1" locked="0" layoutInCell="1" allowOverlap="1" wp14:anchorId="60DB7AA5" wp14:editId="5EFCF9DC">
          <wp:simplePos x="0" y="0"/>
          <wp:positionH relativeFrom="column">
            <wp:posOffset>10381</wp:posOffset>
          </wp:positionH>
          <wp:positionV relativeFrom="paragraph">
            <wp:posOffset>-237032</wp:posOffset>
          </wp:positionV>
          <wp:extent cx="636270" cy="635635"/>
          <wp:effectExtent l="0" t="0" r="0" b="0"/>
          <wp:wrapTight wrapText="bothSides">
            <wp:wrapPolygon edited="0">
              <wp:start x="0" y="0"/>
              <wp:lineTo x="0" y="20715"/>
              <wp:lineTo x="20695" y="20715"/>
              <wp:lineTo x="20695" y="0"/>
              <wp:lineTo x="0" y="0"/>
            </wp:wrapPolygon>
          </wp:wrapTight>
          <wp:docPr id="1187345826" name="Picture 11873458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6270" cy="635635"/>
                  </a:xfrm>
                  <a:prstGeom prst="rect">
                    <a:avLst/>
                  </a:prstGeom>
                </pic:spPr>
              </pic:pic>
            </a:graphicData>
          </a:graphic>
          <wp14:sizeRelH relativeFrom="page">
            <wp14:pctWidth>0</wp14:pctWidth>
          </wp14:sizeRelH>
          <wp14:sizeRelV relativeFrom="page">
            <wp14:pctHeight>0</wp14:pctHeight>
          </wp14:sizeRelV>
        </wp:anchor>
      </w:drawing>
    </w:r>
    <w:r w:rsidR="00A71061" w:rsidRPr="00A71061">
      <w:rPr>
        <w:i/>
        <w:iCs/>
        <w:color w:val="385623" w:themeColor="accent6" w:themeShade="80"/>
      </w:rPr>
      <w:t xml:space="preserve"> </w:t>
    </w:r>
    <w:r w:rsidR="00A71061" w:rsidRPr="00D70BBD">
      <w:rPr>
        <w:i/>
        <w:iCs/>
        <w:color w:val="385623" w:themeColor="accent6" w:themeShade="80"/>
      </w:rPr>
      <w:t xml:space="preserve">Wendover Parish Council </w:t>
    </w:r>
    <w:r w:rsidR="00A71061">
      <w:rPr>
        <w:i/>
        <w:iCs/>
        <w:color w:val="385623" w:themeColor="accent6" w:themeShade="80"/>
      </w:rPr>
      <w:t xml:space="preserve">– </w:t>
    </w:r>
    <w:r w:rsidR="00F87018">
      <w:rPr>
        <w:i/>
        <w:iCs/>
        <w:color w:val="385623" w:themeColor="accent6" w:themeShade="80"/>
      </w:rPr>
      <w:t>Finance</w:t>
    </w:r>
    <w:r w:rsidR="00A71061">
      <w:rPr>
        <w:i/>
        <w:iCs/>
        <w:color w:val="385623" w:themeColor="accent6" w:themeShade="80"/>
      </w:rPr>
      <w:t xml:space="preserve"> Committee - </w:t>
    </w:r>
    <w:r w:rsidR="00A71061" w:rsidRPr="00D70BBD">
      <w:rPr>
        <w:i/>
        <w:iCs/>
        <w:color w:val="385623" w:themeColor="accent6" w:themeShade="80"/>
      </w:rPr>
      <w:t xml:space="preserve">Tuesday </w:t>
    </w:r>
    <w:r w:rsidR="00F87018">
      <w:rPr>
        <w:i/>
        <w:iCs/>
        <w:color w:val="385623" w:themeColor="accent6" w:themeShade="80"/>
      </w:rPr>
      <w:t>21st</w:t>
    </w:r>
    <w:r w:rsidR="00A71061">
      <w:rPr>
        <w:i/>
        <w:iCs/>
        <w:color w:val="385623" w:themeColor="accent6" w:themeShade="80"/>
      </w:rPr>
      <w:t xml:space="preserve"> November</w:t>
    </w:r>
    <w:r w:rsidRPr="00D70BBD">
      <w:rPr>
        <w:i/>
        <w:iCs/>
        <w:color w:val="385623" w:themeColor="accent6" w:themeShade="80"/>
      </w:rPr>
      <w:t xml:space="preserve"> – Item </w:t>
    </w:r>
    <w:r w:rsidR="00A132EE">
      <w:rPr>
        <w:i/>
        <w:iCs/>
        <w:color w:val="385623" w:themeColor="accent6" w:themeShade="80"/>
      </w:rPr>
      <w:t>8</w:t>
    </w:r>
  </w:p>
  <w:p w14:paraId="17638B16" w14:textId="77777777" w:rsidR="00F03216" w:rsidRPr="00D70BBD" w:rsidRDefault="00F0321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8FCA" w14:textId="7B53A28B" w:rsidR="0019581C" w:rsidRPr="00D70BBD" w:rsidRDefault="0019581C" w:rsidP="0019581C">
    <w:pPr>
      <w:pStyle w:val="Header"/>
      <w:jc w:val="right"/>
      <w:rPr>
        <w:i/>
        <w:iCs/>
        <w:color w:val="385623" w:themeColor="accent6" w:themeShade="80"/>
      </w:rPr>
    </w:pPr>
    <w:r w:rsidRPr="00D70BBD">
      <w:rPr>
        <w:b/>
        <w:bCs/>
        <w:i/>
        <w:iCs/>
        <w:noProof/>
        <w:color w:val="385623" w:themeColor="accent6" w:themeShade="80"/>
      </w:rPr>
      <w:drawing>
        <wp:anchor distT="0" distB="0" distL="114300" distR="114300" simplePos="0" relativeHeight="251658752" behindDoc="1" locked="0" layoutInCell="1" allowOverlap="1" wp14:anchorId="7CB10461" wp14:editId="2E01F9FF">
          <wp:simplePos x="0" y="0"/>
          <wp:positionH relativeFrom="column">
            <wp:posOffset>10381</wp:posOffset>
          </wp:positionH>
          <wp:positionV relativeFrom="paragraph">
            <wp:posOffset>-237032</wp:posOffset>
          </wp:positionV>
          <wp:extent cx="636270" cy="635635"/>
          <wp:effectExtent l="0" t="0" r="0" b="0"/>
          <wp:wrapTight wrapText="bothSides">
            <wp:wrapPolygon edited="0">
              <wp:start x="0" y="0"/>
              <wp:lineTo x="0" y="20715"/>
              <wp:lineTo x="20695" y="20715"/>
              <wp:lineTo x="20695" y="0"/>
              <wp:lineTo x="0" y="0"/>
            </wp:wrapPolygon>
          </wp:wrapTight>
          <wp:docPr id="732364104" name="Picture 73236410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6270" cy="635635"/>
                  </a:xfrm>
                  <a:prstGeom prst="rect">
                    <a:avLst/>
                  </a:prstGeom>
                </pic:spPr>
              </pic:pic>
            </a:graphicData>
          </a:graphic>
          <wp14:sizeRelH relativeFrom="page">
            <wp14:pctWidth>0</wp14:pctWidth>
          </wp14:sizeRelH>
          <wp14:sizeRelV relativeFrom="page">
            <wp14:pctHeight>0</wp14:pctHeight>
          </wp14:sizeRelV>
        </wp:anchor>
      </w:drawing>
    </w:r>
    <w:r w:rsidR="00A71061" w:rsidRPr="00A71061">
      <w:rPr>
        <w:i/>
        <w:iCs/>
        <w:color w:val="385623" w:themeColor="accent6" w:themeShade="80"/>
      </w:rPr>
      <w:t xml:space="preserve"> </w:t>
    </w:r>
    <w:r w:rsidR="00A71061" w:rsidRPr="00D70BBD">
      <w:rPr>
        <w:i/>
        <w:iCs/>
        <w:color w:val="385623" w:themeColor="accent6" w:themeShade="80"/>
      </w:rPr>
      <w:t xml:space="preserve">Wendover Parish Council </w:t>
    </w:r>
    <w:r w:rsidR="00A71061">
      <w:rPr>
        <w:i/>
        <w:iCs/>
        <w:color w:val="385623" w:themeColor="accent6" w:themeShade="80"/>
      </w:rPr>
      <w:t xml:space="preserve">– </w:t>
    </w:r>
    <w:r w:rsidR="00437D70">
      <w:rPr>
        <w:i/>
        <w:iCs/>
        <w:color w:val="385623" w:themeColor="accent6" w:themeShade="80"/>
      </w:rPr>
      <w:t>Finance</w:t>
    </w:r>
    <w:r w:rsidR="00A71061">
      <w:rPr>
        <w:i/>
        <w:iCs/>
        <w:color w:val="385623" w:themeColor="accent6" w:themeShade="80"/>
      </w:rPr>
      <w:t xml:space="preserve"> Committee - </w:t>
    </w:r>
    <w:r w:rsidR="00A71061" w:rsidRPr="00D70BBD">
      <w:rPr>
        <w:i/>
        <w:iCs/>
        <w:color w:val="385623" w:themeColor="accent6" w:themeShade="80"/>
      </w:rPr>
      <w:t xml:space="preserve">Tuesday </w:t>
    </w:r>
    <w:r w:rsidR="00437D70">
      <w:rPr>
        <w:i/>
        <w:iCs/>
        <w:color w:val="385623" w:themeColor="accent6" w:themeShade="80"/>
      </w:rPr>
      <w:t>21st</w:t>
    </w:r>
    <w:r w:rsidR="00A71061">
      <w:rPr>
        <w:i/>
        <w:iCs/>
        <w:color w:val="385623" w:themeColor="accent6" w:themeShade="80"/>
      </w:rPr>
      <w:t xml:space="preserve"> November</w:t>
    </w:r>
    <w:r w:rsidRPr="00D70BBD">
      <w:rPr>
        <w:i/>
        <w:iCs/>
        <w:color w:val="385623" w:themeColor="accent6" w:themeShade="80"/>
      </w:rPr>
      <w:t xml:space="preserve"> – Item </w:t>
    </w:r>
    <w:r w:rsidR="00437D70">
      <w:rPr>
        <w:i/>
        <w:iCs/>
        <w:color w:val="385623" w:themeColor="accent6" w:themeShade="80"/>
      </w:rPr>
      <w:t>9</w:t>
    </w:r>
    <w:r w:rsidR="00405652">
      <w:rPr>
        <w:i/>
        <w:iCs/>
        <w:color w:val="385623" w:themeColor="accent6" w:themeShade="80"/>
      </w:rPr>
      <w:t>a</w:t>
    </w:r>
  </w:p>
  <w:p w14:paraId="475400D7" w14:textId="77777777" w:rsidR="0019581C" w:rsidRPr="00D70BBD" w:rsidRDefault="0019581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51EC" w14:textId="541F5BFA" w:rsidR="00925EB4" w:rsidRPr="00D70BBD" w:rsidRDefault="00925EB4" w:rsidP="000B2483">
    <w:pPr>
      <w:pStyle w:val="Header"/>
      <w:jc w:val="right"/>
      <w:rPr>
        <w:i/>
        <w:iCs/>
        <w:color w:val="385623" w:themeColor="accent6" w:themeShade="80"/>
      </w:rPr>
    </w:pPr>
    <w:r w:rsidRPr="00D70BBD">
      <w:rPr>
        <w:b/>
        <w:bCs/>
        <w:i/>
        <w:iCs/>
        <w:noProof/>
        <w:color w:val="385623" w:themeColor="accent6" w:themeShade="80"/>
      </w:rPr>
      <w:drawing>
        <wp:anchor distT="0" distB="0" distL="114300" distR="114300" simplePos="0" relativeHeight="251656704" behindDoc="1" locked="0" layoutInCell="1" allowOverlap="1" wp14:anchorId="2C56B881" wp14:editId="15F10AAD">
          <wp:simplePos x="0" y="0"/>
          <wp:positionH relativeFrom="column">
            <wp:posOffset>10381</wp:posOffset>
          </wp:positionH>
          <wp:positionV relativeFrom="paragraph">
            <wp:posOffset>-237032</wp:posOffset>
          </wp:positionV>
          <wp:extent cx="636270" cy="635635"/>
          <wp:effectExtent l="0" t="0" r="0" b="0"/>
          <wp:wrapTight wrapText="bothSides">
            <wp:wrapPolygon edited="0">
              <wp:start x="0" y="0"/>
              <wp:lineTo x="0" y="20715"/>
              <wp:lineTo x="20695" y="20715"/>
              <wp:lineTo x="20695" y="0"/>
              <wp:lineTo x="0" y="0"/>
            </wp:wrapPolygon>
          </wp:wrapTight>
          <wp:docPr id="360422429" name="Picture 3604224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6270" cy="635635"/>
                  </a:xfrm>
                  <a:prstGeom prst="rect">
                    <a:avLst/>
                  </a:prstGeom>
                </pic:spPr>
              </pic:pic>
            </a:graphicData>
          </a:graphic>
          <wp14:sizeRelH relativeFrom="page">
            <wp14:pctWidth>0</wp14:pctWidth>
          </wp14:sizeRelH>
          <wp14:sizeRelV relativeFrom="page">
            <wp14:pctHeight>0</wp14:pctHeight>
          </wp14:sizeRelV>
        </wp:anchor>
      </w:drawing>
    </w:r>
    <w:r w:rsidRPr="00D70BBD">
      <w:rPr>
        <w:i/>
        <w:iCs/>
        <w:color w:val="385623" w:themeColor="accent6" w:themeShade="80"/>
      </w:rPr>
      <w:t xml:space="preserve">Wendover Parish Council </w:t>
    </w:r>
    <w:r w:rsidR="00A71061">
      <w:rPr>
        <w:i/>
        <w:iCs/>
        <w:color w:val="385623" w:themeColor="accent6" w:themeShade="80"/>
      </w:rPr>
      <w:t xml:space="preserve">– </w:t>
    </w:r>
    <w:r w:rsidR="00361B13">
      <w:rPr>
        <w:i/>
        <w:iCs/>
        <w:color w:val="385623" w:themeColor="accent6" w:themeShade="80"/>
      </w:rPr>
      <w:t>Finance</w:t>
    </w:r>
    <w:r w:rsidR="00A71061">
      <w:rPr>
        <w:i/>
        <w:iCs/>
        <w:color w:val="385623" w:themeColor="accent6" w:themeShade="80"/>
      </w:rPr>
      <w:t xml:space="preserve"> Committee - </w:t>
    </w:r>
    <w:r w:rsidRPr="00D70BBD">
      <w:rPr>
        <w:i/>
        <w:iCs/>
        <w:color w:val="385623" w:themeColor="accent6" w:themeShade="80"/>
      </w:rPr>
      <w:t xml:space="preserve">Tuesday </w:t>
    </w:r>
    <w:r w:rsidR="00A71061">
      <w:rPr>
        <w:i/>
        <w:iCs/>
        <w:color w:val="385623" w:themeColor="accent6" w:themeShade="80"/>
      </w:rPr>
      <w:t>7th</w:t>
    </w:r>
    <w:r w:rsidR="008C2094">
      <w:rPr>
        <w:i/>
        <w:iCs/>
        <w:color w:val="385623" w:themeColor="accent6" w:themeShade="80"/>
      </w:rPr>
      <w:t xml:space="preserve"> </w:t>
    </w:r>
    <w:r w:rsidR="00A71061">
      <w:rPr>
        <w:i/>
        <w:iCs/>
        <w:color w:val="385623" w:themeColor="accent6" w:themeShade="80"/>
      </w:rPr>
      <w:t>November</w:t>
    </w:r>
    <w:r w:rsidRPr="00D70BBD">
      <w:rPr>
        <w:i/>
        <w:iCs/>
        <w:color w:val="385623" w:themeColor="accent6" w:themeShade="80"/>
      </w:rPr>
      <w:t xml:space="preserve"> – Item </w:t>
    </w:r>
    <w:r w:rsidR="00361B13">
      <w:rPr>
        <w:i/>
        <w:iCs/>
        <w:color w:val="385623" w:themeColor="accent6" w:themeShade="80"/>
      </w:rPr>
      <w:t>9b</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F11C" w14:textId="77777777" w:rsidR="00582E36" w:rsidRPr="00D70BBD" w:rsidRDefault="00582E36" w:rsidP="000B2483">
    <w:pPr>
      <w:pStyle w:val="Header"/>
      <w:jc w:val="right"/>
      <w:rPr>
        <w:i/>
        <w:iCs/>
        <w:color w:val="385623" w:themeColor="accent6" w:themeShade="80"/>
      </w:rPr>
    </w:pPr>
    <w:r w:rsidRPr="00D70BBD">
      <w:rPr>
        <w:b/>
        <w:bCs/>
        <w:i/>
        <w:iCs/>
        <w:noProof/>
        <w:color w:val="385623" w:themeColor="accent6" w:themeShade="80"/>
      </w:rPr>
      <w:drawing>
        <wp:anchor distT="0" distB="0" distL="114300" distR="114300" simplePos="0" relativeHeight="251660800" behindDoc="1" locked="0" layoutInCell="1" allowOverlap="1" wp14:anchorId="288F750C" wp14:editId="228A17D7">
          <wp:simplePos x="0" y="0"/>
          <wp:positionH relativeFrom="column">
            <wp:posOffset>10381</wp:posOffset>
          </wp:positionH>
          <wp:positionV relativeFrom="paragraph">
            <wp:posOffset>-237032</wp:posOffset>
          </wp:positionV>
          <wp:extent cx="636270" cy="635635"/>
          <wp:effectExtent l="0" t="0" r="0" b="0"/>
          <wp:wrapTight wrapText="bothSides">
            <wp:wrapPolygon edited="0">
              <wp:start x="0" y="0"/>
              <wp:lineTo x="0" y="20715"/>
              <wp:lineTo x="20695" y="20715"/>
              <wp:lineTo x="20695" y="0"/>
              <wp:lineTo x="0" y="0"/>
            </wp:wrapPolygon>
          </wp:wrapTight>
          <wp:docPr id="480539809" name="Picture 48053980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6270" cy="635635"/>
                  </a:xfrm>
                  <a:prstGeom prst="rect">
                    <a:avLst/>
                  </a:prstGeom>
                </pic:spPr>
              </pic:pic>
            </a:graphicData>
          </a:graphic>
          <wp14:sizeRelH relativeFrom="page">
            <wp14:pctWidth>0</wp14:pctWidth>
          </wp14:sizeRelH>
          <wp14:sizeRelV relativeFrom="page">
            <wp14:pctHeight>0</wp14:pctHeight>
          </wp14:sizeRelV>
        </wp:anchor>
      </w:drawing>
    </w:r>
    <w:r w:rsidRPr="00D70BBD">
      <w:rPr>
        <w:i/>
        <w:iCs/>
        <w:color w:val="385623" w:themeColor="accent6" w:themeShade="80"/>
      </w:rPr>
      <w:t xml:space="preserve"> Wendover Parish Council Tuesday </w:t>
    </w:r>
    <w:r>
      <w:rPr>
        <w:i/>
        <w:iCs/>
        <w:color w:val="385623" w:themeColor="accent6" w:themeShade="80"/>
      </w:rPr>
      <w:t>Staffing Committee 7</w:t>
    </w:r>
    <w:r w:rsidRPr="00B74EAF">
      <w:rPr>
        <w:i/>
        <w:iCs/>
        <w:color w:val="385623" w:themeColor="accent6" w:themeShade="80"/>
        <w:vertAlign w:val="superscript"/>
      </w:rPr>
      <w:t>th</w:t>
    </w:r>
    <w:r>
      <w:rPr>
        <w:i/>
        <w:iCs/>
        <w:color w:val="385623" w:themeColor="accent6" w:themeShade="80"/>
      </w:rPr>
      <w:t xml:space="preserve"> November</w:t>
    </w:r>
    <w:r w:rsidRPr="00D70BBD">
      <w:rPr>
        <w:i/>
        <w:iCs/>
        <w:color w:val="385623" w:themeColor="accent6" w:themeShade="80"/>
      </w:rPr>
      <w:t xml:space="preserve"> – Item </w:t>
    </w:r>
    <w:r>
      <w:rPr>
        <w:i/>
        <w:iCs/>
        <w:color w:val="385623" w:themeColor="accent6" w:themeShade="80"/>
      </w:rPr>
      <w:t>8d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7261"/>
    <w:multiLevelType w:val="hybridMultilevel"/>
    <w:tmpl w:val="792042BC"/>
    <w:lvl w:ilvl="0" w:tplc="16C253A2">
      <w:start w:val="22"/>
      <w:numFmt w:val="decimalZero"/>
      <w:lvlText w:val="F23/%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E20879"/>
    <w:multiLevelType w:val="hybridMultilevel"/>
    <w:tmpl w:val="00000000"/>
    <w:name w:val="Bullets"/>
    <w:lvl w:ilvl="0" w:tplc="FFFFFFFF">
      <w:numFmt w:val="bullet"/>
      <w:pStyle w:val="Level1Bullet"/>
      <w:lvlText w:val="•"/>
      <w:lvlJc w:val="left"/>
      <w:pPr>
        <w:tabs>
          <w:tab w:val="num" w:pos="720"/>
        </w:tabs>
        <w:ind w:left="720" w:hanging="360"/>
      </w:pPr>
    </w:lvl>
    <w:lvl w:ilvl="1" w:tplc="FFFFFFFF">
      <w:numFmt w:val="bullet"/>
      <w:pStyle w:val="Level2Bullet"/>
      <w:lvlText w:val="–"/>
      <w:lvlJc w:val="left"/>
      <w:pPr>
        <w:tabs>
          <w:tab w:val="num" w:pos="1440"/>
        </w:tabs>
        <w:ind w:left="1440" w:hanging="360"/>
      </w:pPr>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2" w15:restartNumberingAfterBreak="0">
    <w:nsid w:val="214B734D"/>
    <w:multiLevelType w:val="multilevel"/>
    <w:tmpl w:val="00000000"/>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3" w15:restartNumberingAfterBreak="0">
    <w:nsid w:val="27035AC8"/>
    <w:multiLevelType w:val="hybridMultilevel"/>
    <w:tmpl w:val="FED8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A1AC2"/>
    <w:multiLevelType w:val="singleLevel"/>
    <w:tmpl w:val="6FB62340"/>
    <w:lvl w:ilvl="0">
      <w:start w:val="1"/>
      <w:numFmt w:val="decimal"/>
      <w:pStyle w:val="Heading8"/>
      <w:lvlText w:val="%1"/>
      <w:lvlJc w:val="left"/>
      <w:pPr>
        <w:tabs>
          <w:tab w:val="num" w:pos="720"/>
        </w:tabs>
        <w:ind w:left="720" w:hanging="720"/>
      </w:pPr>
      <w:rPr>
        <w:b w:val="0"/>
        <w:i w:val="0"/>
      </w:rPr>
    </w:lvl>
  </w:abstractNum>
  <w:abstractNum w:abstractNumId="5" w15:restartNumberingAfterBreak="0">
    <w:nsid w:val="53B051AB"/>
    <w:multiLevelType w:val="hybridMultilevel"/>
    <w:tmpl w:val="27F67A28"/>
    <w:lvl w:ilvl="0" w:tplc="ADF88F66">
      <w:start w:val="1"/>
      <w:numFmt w:val="bullet"/>
      <w:pStyle w:val="TOC1"/>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BA462DE"/>
    <w:multiLevelType w:val="multilevel"/>
    <w:tmpl w:val="0809001D"/>
    <w:lvl w:ilvl="0">
      <w:start w:val="1"/>
      <w:numFmt w:val="decimal"/>
      <w:lvlText w:val="%1)"/>
      <w:lvlJc w:val="left"/>
      <w:pPr>
        <w:ind w:left="360" w:hanging="360"/>
      </w:pPr>
      <w:rPr>
        <w:rFonts w:hint="default"/>
        <w:b/>
        <w:bCs/>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C225C15"/>
    <w:multiLevelType w:val="hybridMultilevel"/>
    <w:tmpl w:val="66985572"/>
    <w:lvl w:ilvl="0" w:tplc="FFFFFFFF">
      <w:start w:val="1"/>
      <w:numFmt w:val="lowerLetter"/>
      <w:lvlText w:val="%1)"/>
      <w:lvlJc w:val="left"/>
      <w:pPr>
        <w:ind w:left="785"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D935F18"/>
    <w:multiLevelType w:val="hybridMultilevel"/>
    <w:tmpl w:val="F03C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57FF76"/>
    <w:multiLevelType w:val="multilevel"/>
    <w:tmpl w:val="00000000"/>
    <w:name w:val="TableDefLists"/>
    <w:lvl w:ilvl="0">
      <w:start w:val="1"/>
      <w:numFmt w:val="decimal"/>
      <w:pStyle w:val="TableDefListParagraph"/>
      <w:suff w:val="nothing"/>
      <w:lvlText w:val=""/>
      <w:lvlJc w:val="left"/>
      <w:pPr>
        <w:ind w:left="0" w:firstLine="0"/>
      </w:pPr>
    </w:lvl>
    <w:lvl w:ilvl="1">
      <w:start w:val="1"/>
      <w:numFmt w:val="lowerLetter"/>
      <w:pStyle w:val="TableDefListParagraph1"/>
      <w:lvlText w:val="(%2)"/>
      <w:lvlJc w:val="left"/>
      <w:pPr>
        <w:tabs>
          <w:tab w:val="num" w:pos="720"/>
        </w:tabs>
        <w:ind w:left="721" w:hanging="721"/>
      </w:pPr>
    </w:lvl>
    <w:lvl w:ilvl="2">
      <w:start w:val="1"/>
      <w:numFmt w:val="lowerRoman"/>
      <w:pStyle w:val="TableDefListParagraph2"/>
      <w:lvlText w:val="(%3)"/>
      <w:lvlJc w:val="left"/>
      <w:pPr>
        <w:tabs>
          <w:tab w:val="num" w:pos="1440"/>
        </w:tabs>
        <w:ind w:left="1441"/>
      </w:pPr>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16cid:durableId="1740401996">
    <w:abstractNumId w:val="4"/>
  </w:num>
  <w:num w:numId="2" w16cid:durableId="2111319281">
    <w:abstractNumId w:val="6"/>
  </w:num>
  <w:num w:numId="3" w16cid:durableId="545260527">
    <w:abstractNumId w:val="8"/>
  </w:num>
  <w:num w:numId="4" w16cid:durableId="1217277020">
    <w:abstractNumId w:val="1"/>
  </w:num>
  <w:num w:numId="5" w16cid:durableId="1284383274">
    <w:abstractNumId w:val="2"/>
  </w:num>
  <w:num w:numId="6" w16cid:durableId="1182083424">
    <w:abstractNumId w:val="9"/>
  </w:num>
  <w:num w:numId="7" w16cid:durableId="1880581315">
    <w:abstractNumId w:val="5"/>
  </w:num>
  <w:num w:numId="8" w16cid:durableId="1656376331">
    <w:abstractNumId w:val="7"/>
  </w:num>
  <w:num w:numId="9" w16cid:durableId="2093625707">
    <w:abstractNumId w:val="0"/>
  </w:num>
  <w:num w:numId="10" w16cid:durableId="88074767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0A6"/>
    <w:rsid w:val="00000BAD"/>
    <w:rsid w:val="00000D94"/>
    <w:rsid w:val="00000DA8"/>
    <w:rsid w:val="00001681"/>
    <w:rsid w:val="00001B50"/>
    <w:rsid w:val="0000260C"/>
    <w:rsid w:val="00002B38"/>
    <w:rsid w:val="00002C78"/>
    <w:rsid w:val="00002E18"/>
    <w:rsid w:val="00002FB5"/>
    <w:rsid w:val="0000309B"/>
    <w:rsid w:val="000034DE"/>
    <w:rsid w:val="00003B18"/>
    <w:rsid w:val="00003FA7"/>
    <w:rsid w:val="00004151"/>
    <w:rsid w:val="0000549C"/>
    <w:rsid w:val="000057AE"/>
    <w:rsid w:val="00006865"/>
    <w:rsid w:val="0000710C"/>
    <w:rsid w:val="000071A9"/>
    <w:rsid w:val="0000770A"/>
    <w:rsid w:val="0000779F"/>
    <w:rsid w:val="00007C52"/>
    <w:rsid w:val="000101B3"/>
    <w:rsid w:val="000102C8"/>
    <w:rsid w:val="00010328"/>
    <w:rsid w:val="00010478"/>
    <w:rsid w:val="00010B48"/>
    <w:rsid w:val="00010E18"/>
    <w:rsid w:val="0001132F"/>
    <w:rsid w:val="000117D6"/>
    <w:rsid w:val="00013201"/>
    <w:rsid w:val="0001325A"/>
    <w:rsid w:val="000132A5"/>
    <w:rsid w:val="00013D9E"/>
    <w:rsid w:val="000142FA"/>
    <w:rsid w:val="000144B2"/>
    <w:rsid w:val="00014917"/>
    <w:rsid w:val="00015300"/>
    <w:rsid w:val="000159EC"/>
    <w:rsid w:val="000162FB"/>
    <w:rsid w:val="00016541"/>
    <w:rsid w:val="000173EC"/>
    <w:rsid w:val="00017D94"/>
    <w:rsid w:val="00020054"/>
    <w:rsid w:val="00020724"/>
    <w:rsid w:val="00021049"/>
    <w:rsid w:val="000210B1"/>
    <w:rsid w:val="00021671"/>
    <w:rsid w:val="0002194C"/>
    <w:rsid w:val="00021C8F"/>
    <w:rsid w:val="00021D77"/>
    <w:rsid w:val="000228B0"/>
    <w:rsid w:val="00022C2F"/>
    <w:rsid w:val="000238D9"/>
    <w:rsid w:val="00023B2F"/>
    <w:rsid w:val="00023FDE"/>
    <w:rsid w:val="000245EB"/>
    <w:rsid w:val="0002467D"/>
    <w:rsid w:val="000249E5"/>
    <w:rsid w:val="000253E2"/>
    <w:rsid w:val="00025CEC"/>
    <w:rsid w:val="00026BB6"/>
    <w:rsid w:val="00026C76"/>
    <w:rsid w:val="000275EB"/>
    <w:rsid w:val="0002760D"/>
    <w:rsid w:val="00027640"/>
    <w:rsid w:val="00030638"/>
    <w:rsid w:val="000314DE"/>
    <w:rsid w:val="00031854"/>
    <w:rsid w:val="00031F4E"/>
    <w:rsid w:val="00032037"/>
    <w:rsid w:val="00032468"/>
    <w:rsid w:val="0003333D"/>
    <w:rsid w:val="00033877"/>
    <w:rsid w:val="00033C5E"/>
    <w:rsid w:val="0003430B"/>
    <w:rsid w:val="00034328"/>
    <w:rsid w:val="0003543E"/>
    <w:rsid w:val="0003625C"/>
    <w:rsid w:val="00036896"/>
    <w:rsid w:val="000372BA"/>
    <w:rsid w:val="00037D18"/>
    <w:rsid w:val="0004036D"/>
    <w:rsid w:val="00040624"/>
    <w:rsid w:val="00040827"/>
    <w:rsid w:val="00040CE4"/>
    <w:rsid w:val="00040F8D"/>
    <w:rsid w:val="00040FDB"/>
    <w:rsid w:val="000414DA"/>
    <w:rsid w:val="00041B4A"/>
    <w:rsid w:val="00041C1C"/>
    <w:rsid w:val="00041F73"/>
    <w:rsid w:val="00042953"/>
    <w:rsid w:val="00042CFC"/>
    <w:rsid w:val="00043C5F"/>
    <w:rsid w:val="00044217"/>
    <w:rsid w:val="00044428"/>
    <w:rsid w:val="000446CD"/>
    <w:rsid w:val="00044C30"/>
    <w:rsid w:val="00044E4D"/>
    <w:rsid w:val="000450F5"/>
    <w:rsid w:val="0004529A"/>
    <w:rsid w:val="00045844"/>
    <w:rsid w:val="00045998"/>
    <w:rsid w:val="00045A34"/>
    <w:rsid w:val="00045D81"/>
    <w:rsid w:val="0004676E"/>
    <w:rsid w:val="000469E3"/>
    <w:rsid w:val="00046BDD"/>
    <w:rsid w:val="00050ED8"/>
    <w:rsid w:val="00051432"/>
    <w:rsid w:val="000516E8"/>
    <w:rsid w:val="0005189D"/>
    <w:rsid w:val="00051B34"/>
    <w:rsid w:val="00052699"/>
    <w:rsid w:val="0005329F"/>
    <w:rsid w:val="0005367D"/>
    <w:rsid w:val="000536D5"/>
    <w:rsid w:val="00053AAB"/>
    <w:rsid w:val="0005439A"/>
    <w:rsid w:val="0005440C"/>
    <w:rsid w:val="00054CC8"/>
    <w:rsid w:val="00054E68"/>
    <w:rsid w:val="00054EF5"/>
    <w:rsid w:val="000552CD"/>
    <w:rsid w:val="00056F16"/>
    <w:rsid w:val="000572E0"/>
    <w:rsid w:val="00057AAC"/>
    <w:rsid w:val="00061B35"/>
    <w:rsid w:val="00061BB6"/>
    <w:rsid w:val="00061FD1"/>
    <w:rsid w:val="000622E3"/>
    <w:rsid w:val="000629DC"/>
    <w:rsid w:val="000631B7"/>
    <w:rsid w:val="0006334F"/>
    <w:rsid w:val="00063966"/>
    <w:rsid w:val="00063B51"/>
    <w:rsid w:val="00063CA9"/>
    <w:rsid w:val="0006467F"/>
    <w:rsid w:val="00064702"/>
    <w:rsid w:val="00064972"/>
    <w:rsid w:val="00064BC5"/>
    <w:rsid w:val="00065224"/>
    <w:rsid w:val="00065416"/>
    <w:rsid w:val="00066510"/>
    <w:rsid w:val="00066735"/>
    <w:rsid w:val="00066B31"/>
    <w:rsid w:val="00067CE0"/>
    <w:rsid w:val="00067D93"/>
    <w:rsid w:val="00067F1F"/>
    <w:rsid w:val="000701A5"/>
    <w:rsid w:val="00070491"/>
    <w:rsid w:val="0007083E"/>
    <w:rsid w:val="00070952"/>
    <w:rsid w:val="000709CE"/>
    <w:rsid w:val="000718B4"/>
    <w:rsid w:val="00071EEF"/>
    <w:rsid w:val="000729BA"/>
    <w:rsid w:val="000729C2"/>
    <w:rsid w:val="00073175"/>
    <w:rsid w:val="00073474"/>
    <w:rsid w:val="00073986"/>
    <w:rsid w:val="00073A0E"/>
    <w:rsid w:val="000749BE"/>
    <w:rsid w:val="00076A63"/>
    <w:rsid w:val="00076B90"/>
    <w:rsid w:val="00077174"/>
    <w:rsid w:val="000772DD"/>
    <w:rsid w:val="00077FDB"/>
    <w:rsid w:val="000810E4"/>
    <w:rsid w:val="00081100"/>
    <w:rsid w:val="000815AB"/>
    <w:rsid w:val="00081D44"/>
    <w:rsid w:val="00082443"/>
    <w:rsid w:val="00082D97"/>
    <w:rsid w:val="00082EF5"/>
    <w:rsid w:val="00083636"/>
    <w:rsid w:val="000838F7"/>
    <w:rsid w:val="00083937"/>
    <w:rsid w:val="00083B3E"/>
    <w:rsid w:val="00083D16"/>
    <w:rsid w:val="000847E8"/>
    <w:rsid w:val="00084AA0"/>
    <w:rsid w:val="00085056"/>
    <w:rsid w:val="000852CE"/>
    <w:rsid w:val="00085CAA"/>
    <w:rsid w:val="00086391"/>
    <w:rsid w:val="00086402"/>
    <w:rsid w:val="00086514"/>
    <w:rsid w:val="0008682E"/>
    <w:rsid w:val="0008688C"/>
    <w:rsid w:val="00086E8C"/>
    <w:rsid w:val="00087272"/>
    <w:rsid w:val="000873D9"/>
    <w:rsid w:val="0009060F"/>
    <w:rsid w:val="00091513"/>
    <w:rsid w:val="00091549"/>
    <w:rsid w:val="0009195F"/>
    <w:rsid w:val="00091D45"/>
    <w:rsid w:val="000923A3"/>
    <w:rsid w:val="00092702"/>
    <w:rsid w:val="00092C4B"/>
    <w:rsid w:val="000935E1"/>
    <w:rsid w:val="0009377D"/>
    <w:rsid w:val="00093B2E"/>
    <w:rsid w:val="00094B0A"/>
    <w:rsid w:val="00094C8B"/>
    <w:rsid w:val="00094CE3"/>
    <w:rsid w:val="00095018"/>
    <w:rsid w:val="0009558A"/>
    <w:rsid w:val="00095A5E"/>
    <w:rsid w:val="00096007"/>
    <w:rsid w:val="00096350"/>
    <w:rsid w:val="000968AA"/>
    <w:rsid w:val="00096927"/>
    <w:rsid w:val="00096C4C"/>
    <w:rsid w:val="00096ECB"/>
    <w:rsid w:val="000979DE"/>
    <w:rsid w:val="000A0942"/>
    <w:rsid w:val="000A0B57"/>
    <w:rsid w:val="000A12E5"/>
    <w:rsid w:val="000A1EFC"/>
    <w:rsid w:val="000A28CD"/>
    <w:rsid w:val="000A2A5B"/>
    <w:rsid w:val="000A2E8B"/>
    <w:rsid w:val="000A30FE"/>
    <w:rsid w:val="000A32DD"/>
    <w:rsid w:val="000A37D2"/>
    <w:rsid w:val="000A416F"/>
    <w:rsid w:val="000A443D"/>
    <w:rsid w:val="000A4563"/>
    <w:rsid w:val="000A4F99"/>
    <w:rsid w:val="000A50B6"/>
    <w:rsid w:val="000A511C"/>
    <w:rsid w:val="000A5FA3"/>
    <w:rsid w:val="000A6558"/>
    <w:rsid w:val="000A68C5"/>
    <w:rsid w:val="000A6B38"/>
    <w:rsid w:val="000A7125"/>
    <w:rsid w:val="000A7D06"/>
    <w:rsid w:val="000B0A1C"/>
    <w:rsid w:val="000B1243"/>
    <w:rsid w:val="000B1FEB"/>
    <w:rsid w:val="000B2015"/>
    <w:rsid w:val="000B29FD"/>
    <w:rsid w:val="000B2C64"/>
    <w:rsid w:val="000B34C9"/>
    <w:rsid w:val="000B3A2F"/>
    <w:rsid w:val="000B3D50"/>
    <w:rsid w:val="000B4313"/>
    <w:rsid w:val="000B4B81"/>
    <w:rsid w:val="000B5114"/>
    <w:rsid w:val="000B545C"/>
    <w:rsid w:val="000B55B3"/>
    <w:rsid w:val="000B58E4"/>
    <w:rsid w:val="000B5CA0"/>
    <w:rsid w:val="000B6127"/>
    <w:rsid w:val="000B648D"/>
    <w:rsid w:val="000B6E79"/>
    <w:rsid w:val="000B7E21"/>
    <w:rsid w:val="000C016A"/>
    <w:rsid w:val="000C077B"/>
    <w:rsid w:val="000C09F2"/>
    <w:rsid w:val="000C0DFB"/>
    <w:rsid w:val="000C1999"/>
    <w:rsid w:val="000C1E3B"/>
    <w:rsid w:val="000C2111"/>
    <w:rsid w:val="000C2173"/>
    <w:rsid w:val="000C2875"/>
    <w:rsid w:val="000C34F5"/>
    <w:rsid w:val="000C3BBF"/>
    <w:rsid w:val="000C3C81"/>
    <w:rsid w:val="000C4528"/>
    <w:rsid w:val="000C4AFD"/>
    <w:rsid w:val="000C51EB"/>
    <w:rsid w:val="000C600F"/>
    <w:rsid w:val="000C609C"/>
    <w:rsid w:val="000C62B6"/>
    <w:rsid w:val="000C6621"/>
    <w:rsid w:val="000C6640"/>
    <w:rsid w:val="000C673B"/>
    <w:rsid w:val="000C6DEC"/>
    <w:rsid w:val="000C7212"/>
    <w:rsid w:val="000C74C3"/>
    <w:rsid w:val="000C7963"/>
    <w:rsid w:val="000C7BB7"/>
    <w:rsid w:val="000C7C2F"/>
    <w:rsid w:val="000D087C"/>
    <w:rsid w:val="000D1ACE"/>
    <w:rsid w:val="000D1B6F"/>
    <w:rsid w:val="000D25D1"/>
    <w:rsid w:val="000D26D5"/>
    <w:rsid w:val="000D2792"/>
    <w:rsid w:val="000D2908"/>
    <w:rsid w:val="000D29F7"/>
    <w:rsid w:val="000D2EC7"/>
    <w:rsid w:val="000D4330"/>
    <w:rsid w:val="000D4F9B"/>
    <w:rsid w:val="000D4FBD"/>
    <w:rsid w:val="000D5187"/>
    <w:rsid w:val="000D6650"/>
    <w:rsid w:val="000D6B6C"/>
    <w:rsid w:val="000D6ED7"/>
    <w:rsid w:val="000D73E1"/>
    <w:rsid w:val="000D74C7"/>
    <w:rsid w:val="000D7FE2"/>
    <w:rsid w:val="000E0825"/>
    <w:rsid w:val="000E18A9"/>
    <w:rsid w:val="000E1C39"/>
    <w:rsid w:val="000E2151"/>
    <w:rsid w:val="000E25DA"/>
    <w:rsid w:val="000E271E"/>
    <w:rsid w:val="000E2C1D"/>
    <w:rsid w:val="000E2EB0"/>
    <w:rsid w:val="000E3014"/>
    <w:rsid w:val="000E3761"/>
    <w:rsid w:val="000E39BC"/>
    <w:rsid w:val="000E3B81"/>
    <w:rsid w:val="000E3FAA"/>
    <w:rsid w:val="000E407B"/>
    <w:rsid w:val="000E4205"/>
    <w:rsid w:val="000E5090"/>
    <w:rsid w:val="000E61D0"/>
    <w:rsid w:val="000E6BA9"/>
    <w:rsid w:val="000E79D0"/>
    <w:rsid w:val="000E7B0A"/>
    <w:rsid w:val="000E7FC5"/>
    <w:rsid w:val="000F063A"/>
    <w:rsid w:val="000F071C"/>
    <w:rsid w:val="000F1195"/>
    <w:rsid w:val="000F1A50"/>
    <w:rsid w:val="000F23FE"/>
    <w:rsid w:val="000F27EC"/>
    <w:rsid w:val="000F2B7D"/>
    <w:rsid w:val="000F2D94"/>
    <w:rsid w:val="000F2E44"/>
    <w:rsid w:val="000F356D"/>
    <w:rsid w:val="000F3685"/>
    <w:rsid w:val="000F3C70"/>
    <w:rsid w:val="000F3C98"/>
    <w:rsid w:val="000F5AB8"/>
    <w:rsid w:val="000F5D17"/>
    <w:rsid w:val="000F5E96"/>
    <w:rsid w:val="000F61B6"/>
    <w:rsid w:val="000F62DD"/>
    <w:rsid w:val="000F6CA9"/>
    <w:rsid w:val="000F6F6E"/>
    <w:rsid w:val="000F6F8B"/>
    <w:rsid w:val="000F758F"/>
    <w:rsid w:val="000F78CF"/>
    <w:rsid w:val="000F7BDF"/>
    <w:rsid w:val="000F7FF5"/>
    <w:rsid w:val="001000CE"/>
    <w:rsid w:val="00100E2E"/>
    <w:rsid w:val="00100FE7"/>
    <w:rsid w:val="00101144"/>
    <w:rsid w:val="00101149"/>
    <w:rsid w:val="001012AF"/>
    <w:rsid w:val="00101C9A"/>
    <w:rsid w:val="0010224D"/>
    <w:rsid w:val="00102EF4"/>
    <w:rsid w:val="00103B9E"/>
    <w:rsid w:val="0010403E"/>
    <w:rsid w:val="001042B6"/>
    <w:rsid w:val="0010430C"/>
    <w:rsid w:val="0010432E"/>
    <w:rsid w:val="0010484F"/>
    <w:rsid w:val="001049B0"/>
    <w:rsid w:val="00104FCC"/>
    <w:rsid w:val="001050F7"/>
    <w:rsid w:val="00105583"/>
    <w:rsid w:val="00105937"/>
    <w:rsid w:val="00105EBB"/>
    <w:rsid w:val="0010624A"/>
    <w:rsid w:val="00107D3D"/>
    <w:rsid w:val="00110326"/>
    <w:rsid w:val="00110956"/>
    <w:rsid w:val="00110BC9"/>
    <w:rsid w:val="00110CF9"/>
    <w:rsid w:val="00110EB7"/>
    <w:rsid w:val="001110CB"/>
    <w:rsid w:val="001112FC"/>
    <w:rsid w:val="0011151C"/>
    <w:rsid w:val="001118A6"/>
    <w:rsid w:val="00111C14"/>
    <w:rsid w:val="001120DD"/>
    <w:rsid w:val="0011227D"/>
    <w:rsid w:val="0011253A"/>
    <w:rsid w:val="001125C2"/>
    <w:rsid w:val="00112BE7"/>
    <w:rsid w:val="00112F16"/>
    <w:rsid w:val="00113A69"/>
    <w:rsid w:val="00113C59"/>
    <w:rsid w:val="0011440B"/>
    <w:rsid w:val="00114486"/>
    <w:rsid w:val="00114A87"/>
    <w:rsid w:val="0011520B"/>
    <w:rsid w:val="00115921"/>
    <w:rsid w:val="0011651D"/>
    <w:rsid w:val="00116AFE"/>
    <w:rsid w:val="00116D21"/>
    <w:rsid w:val="00117D56"/>
    <w:rsid w:val="001203B2"/>
    <w:rsid w:val="001206A2"/>
    <w:rsid w:val="0012119F"/>
    <w:rsid w:val="001216CA"/>
    <w:rsid w:val="001219AC"/>
    <w:rsid w:val="001219EE"/>
    <w:rsid w:val="001221B2"/>
    <w:rsid w:val="001221E4"/>
    <w:rsid w:val="00122B13"/>
    <w:rsid w:val="001236F7"/>
    <w:rsid w:val="00123D79"/>
    <w:rsid w:val="00123DDA"/>
    <w:rsid w:val="001242E7"/>
    <w:rsid w:val="001244C2"/>
    <w:rsid w:val="0012477A"/>
    <w:rsid w:val="00124BFA"/>
    <w:rsid w:val="00125541"/>
    <w:rsid w:val="0012577D"/>
    <w:rsid w:val="00125949"/>
    <w:rsid w:val="001264BF"/>
    <w:rsid w:val="00126A1F"/>
    <w:rsid w:val="00127B75"/>
    <w:rsid w:val="00127DA5"/>
    <w:rsid w:val="001303A1"/>
    <w:rsid w:val="00130BB6"/>
    <w:rsid w:val="0013199A"/>
    <w:rsid w:val="00131D2F"/>
    <w:rsid w:val="00131E3F"/>
    <w:rsid w:val="0013308A"/>
    <w:rsid w:val="00133640"/>
    <w:rsid w:val="00133646"/>
    <w:rsid w:val="00133CC2"/>
    <w:rsid w:val="00133D6F"/>
    <w:rsid w:val="00133DB0"/>
    <w:rsid w:val="00133E29"/>
    <w:rsid w:val="00133E6E"/>
    <w:rsid w:val="00133EC7"/>
    <w:rsid w:val="00133F5C"/>
    <w:rsid w:val="0013410D"/>
    <w:rsid w:val="00134382"/>
    <w:rsid w:val="00134445"/>
    <w:rsid w:val="001344C6"/>
    <w:rsid w:val="001345D2"/>
    <w:rsid w:val="00134C73"/>
    <w:rsid w:val="00134EFC"/>
    <w:rsid w:val="00135054"/>
    <w:rsid w:val="001354E1"/>
    <w:rsid w:val="001357B4"/>
    <w:rsid w:val="001360F2"/>
    <w:rsid w:val="0013623C"/>
    <w:rsid w:val="00136494"/>
    <w:rsid w:val="001364A8"/>
    <w:rsid w:val="001364D7"/>
    <w:rsid w:val="0013669C"/>
    <w:rsid w:val="00136838"/>
    <w:rsid w:val="00136BC8"/>
    <w:rsid w:val="0013719B"/>
    <w:rsid w:val="001379EA"/>
    <w:rsid w:val="00140014"/>
    <w:rsid w:val="0014013F"/>
    <w:rsid w:val="00141353"/>
    <w:rsid w:val="00141704"/>
    <w:rsid w:val="00141C6D"/>
    <w:rsid w:val="001423B2"/>
    <w:rsid w:val="00142429"/>
    <w:rsid w:val="0014281A"/>
    <w:rsid w:val="00142F20"/>
    <w:rsid w:val="001437C3"/>
    <w:rsid w:val="001442FC"/>
    <w:rsid w:val="00144C30"/>
    <w:rsid w:val="0014513B"/>
    <w:rsid w:val="00145389"/>
    <w:rsid w:val="0014631D"/>
    <w:rsid w:val="00147820"/>
    <w:rsid w:val="00147867"/>
    <w:rsid w:val="00147A7A"/>
    <w:rsid w:val="00147BF7"/>
    <w:rsid w:val="001503AF"/>
    <w:rsid w:val="00151B1C"/>
    <w:rsid w:val="00151B79"/>
    <w:rsid w:val="00151D8F"/>
    <w:rsid w:val="00151FF1"/>
    <w:rsid w:val="0015207F"/>
    <w:rsid w:val="001529A7"/>
    <w:rsid w:val="00152F29"/>
    <w:rsid w:val="00153D4D"/>
    <w:rsid w:val="00153D80"/>
    <w:rsid w:val="00153FB0"/>
    <w:rsid w:val="0015486A"/>
    <w:rsid w:val="00154DCB"/>
    <w:rsid w:val="00154DF7"/>
    <w:rsid w:val="001555DE"/>
    <w:rsid w:val="00155E45"/>
    <w:rsid w:val="001561B9"/>
    <w:rsid w:val="00157783"/>
    <w:rsid w:val="00157C0F"/>
    <w:rsid w:val="00157C5C"/>
    <w:rsid w:val="00157FFB"/>
    <w:rsid w:val="00160D4C"/>
    <w:rsid w:val="00161A45"/>
    <w:rsid w:val="00161ACC"/>
    <w:rsid w:val="0016206E"/>
    <w:rsid w:val="001623A7"/>
    <w:rsid w:val="001633C7"/>
    <w:rsid w:val="00163B9C"/>
    <w:rsid w:val="001640AC"/>
    <w:rsid w:val="00164399"/>
    <w:rsid w:val="001645A1"/>
    <w:rsid w:val="00164A53"/>
    <w:rsid w:val="00165162"/>
    <w:rsid w:val="00166053"/>
    <w:rsid w:val="00166B38"/>
    <w:rsid w:val="001670BB"/>
    <w:rsid w:val="001700AF"/>
    <w:rsid w:val="001700D6"/>
    <w:rsid w:val="00171738"/>
    <w:rsid w:val="00171B25"/>
    <w:rsid w:val="00171F7B"/>
    <w:rsid w:val="00173525"/>
    <w:rsid w:val="001749BA"/>
    <w:rsid w:val="00174CFD"/>
    <w:rsid w:val="001762F3"/>
    <w:rsid w:val="0017645D"/>
    <w:rsid w:val="001766B7"/>
    <w:rsid w:val="001774DF"/>
    <w:rsid w:val="0017778B"/>
    <w:rsid w:val="001801B5"/>
    <w:rsid w:val="00180211"/>
    <w:rsid w:val="001804AF"/>
    <w:rsid w:val="0018057D"/>
    <w:rsid w:val="00180D6A"/>
    <w:rsid w:val="00180DE1"/>
    <w:rsid w:val="00181BF5"/>
    <w:rsid w:val="00182344"/>
    <w:rsid w:val="00182D7E"/>
    <w:rsid w:val="00183294"/>
    <w:rsid w:val="00183FEE"/>
    <w:rsid w:val="001840B4"/>
    <w:rsid w:val="00184191"/>
    <w:rsid w:val="001842E6"/>
    <w:rsid w:val="001846A9"/>
    <w:rsid w:val="00184977"/>
    <w:rsid w:val="0018524D"/>
    <w:rsid w:val="001852D4"/>
    <w:rsid w:val="0018531A"/>
    <w:rsid w:val="00185397"/>
    <w:rsid w:val="00185848"/>
    <w:rsid w:val="00185AA3"/>
    <w:rsid w:val="00186A18"/>
    <w:rsid w:val="00186F74"/>
    <w:rsid w:val="001871D1"/>
    <w:rsid w:val="0018777E"/>
    <w:rsid w:val="00187C03"/>
    <w:rsid w:val="00187C41"/>
    <w:rsid w:val="00190CC2"/>
    <w:rsid w:val="00192BC6"/>
    <w:rsid w:val="00193528"/>
    <w:rsid w:val="0019359C"/>
    <w:rsid w:val="00193AE8"/>
    <w:rsid w:val="00194030"/>
    <w:rsid w:val="00194033"/>
    <w:rsid w:val="00194068"/>
    <w:rsid w:val="00194357"/>
    <w:rsid w:val="0019496E"/>
    <w:rsid w:val="00195239"/>
    <w:rsid w:val="00195418"/>
    <w:rsid w:val="0019581C"/>
    <w:rsid w:val="001958D3"/>
    <w:rsid w:val="00196765"/>
    <w:rsid w:val="001969A1"/>
    <w:rsid w:val="00196BE3"/>
    <w:rsid w:val="00196C0D"/>
    <w:rsid w:val="001972CC"/>
    <w:rsid w:val="001975E7"/>
    <w:rsid w:val="00197A91"/>
    <w:rsid w:val="001A0612"/>
    <w:rsid w:val="001A1DC2"/>
    <w:rsid w:val="001A1F7A"/>
    <w:rsid w:val="001A233D"/>
    <w:rsid w:val="001A24F4"/>
    <w:rsid w:val="001A2513"/>
    <w:rsid w:val="001A2B3A"/>
    <w:rsid w:val="001A2FD7"/>
    <w:rsid w:val="001A31D0"/>
    <w:rsid w:val="001A31E7"/>
    <w:rsid w:val="001A322D"/>
    <w:rsid w:val="001A3495"/>
    <w:rsid w:val="001A3DE3"/>
    <w:rsid w:val="001A3F4B"/>
    <w:rsid w:val="001A50E1"/>
    <w:rsid w:val="001A5782"/>
    <w:rsid w:val="001A59B7"/>
    <w:rsid w:val="001A5BDB"/>
    <w:rsid w:val="001A5FD1"/>
    <w:rsid w:val="001A6CE9"/>
    <w:rsid w:val="001A6F97"/>
    <w:rsid w:val="001A72FB"/>
    <w:rsid w:val="001A7840"/>
    <w:rsid w:val="001A786B"/>
    <w:rsid w:val="001A7B45"/>
    <w:rsid w:val="001A7BB5"/>
    <w:rsid w:val="001B01C6"/>
    <w:rsid w:val="001B0526"/>
    <w:rsid w:val="001B05F1"/>
    <w:rsid w:val="001B118D"/>
    <w:rsid w:val="001B16DA"/>
    <w:rsid w:val="001B18B1"/>
    <w:rsid w:val="001B2153"/>
    <w:rsid w:val="001B2C9D"/>
    <w:rsid w:val="001B2FE3"/>
    <w:rsid w:val="001B38B0"/>
    <w:rsid w:val="001B3A7A"/>
    <w:rsid w:val="001B3EBE"/>
    <w:rsid w:val="001B4857"/>
    <w:rsid w:val="001B5CCC"/>
    <w:rsid w:val="001B60BD"/>
    <w:rsid w:val="001B60C7"/>
    <w:rsid w:val="001B7BAE"/>
    <w:rsid w:val="001B7EE1"/>
    <w:rsid w:val="001C0C17"/>
    <w:rsid w:val="001C15E8"/>
    <w:rsid w:val="001C1964"/>
    <w:rsid w:val="001C3DF4"/>
    <w:rsid w:val="001C3F1C"/>
    <w:rsid w:val="001C40B3"/>
    <w:rsid w:val="001C422A"/>
    <w:rsid w:val="001C43DB"/>
    <w:rsid w:val="001C489D"/>
    <w:rsid w:val="001C4A3B"/>
    <w:rsid w:val="001C4ECE"/>
    <w:rsid w:val="001C5024"/>
    <w:rsid w:val="001C503B"/>
    <w:rsid w:val="001C51F5"/>
    <w:rsid w:val="001C56B5"/>
    <w:rsid w:val="001C6252"/>
    <w:rsid w:val="001C64D4"/>
    <w:rsid w:val="001C6CE4"/>
    <w:rsid w:val="001C6FB3"/>
    <w:rsid w:val="001C70F3"/>
    <w:rsid w:val="001C7C47"/>
    <w:rsid w:val="001C7C5B"/>
    <w:rsid w:val="001C7D91"/>
    <w:rsid w:val="001D061F"/>
    <w:rsid w:val="001D08F6"/>
    <w:rsid w:val="001D0AB6"/>
    <w:rsid w:val="001D0BD9"/>
    <w:rsid w:val="001D0CF2"/>
    <w:rsid w:val="001D140F"/>
    <w:rsid w:val="001D19AE"/>
    <w:rsid w:val="001D1DA3"/>
    <w:rsid w:val="001D1DEB"/>
    <w:rsid w:val="001D279D"/>
    <w:rsid w:val="001D2A1E"/>
    <w:rsid w:val="001D35F0"/>
    <w:rsid w:val="001D36D9"/>
    <w:rsid w:val="001D378F"/>
    <w:rsid w:val="001D428F"/>
    <w:rsid w:val="001D4B7E"/>
    <w:rsid w:val="001D52F5"/>
    <w:rsid w:val="001D5672"/>
    <w:rsid w:val="001D574C"/>
    <w:rsid w:val="001D59A5"/>
    <w:rsid w:val="001D62F2"/>
    <w:rsid w:val="001D692F"/>
    <w:rsid w:val="001D6ED4"/>
    <w:rsid w:val="001D7152"/>
    <w:rsid w:val="001D758C"/>
    <w:rsid w:val="001D766E"/>
    <w:rsid w:val="001E0319"/>
    <w:rsid w:val="001E069A"/>
    <w:rsid w:val="001E0B7B"/>
    <w:rsid w:val="001E0CA5"/>
    <w:rsid w:val="001E1517"/>
    <w:rsid w:val="001E1965"/>
    <w:rsid w:val="001E1B13"/>
    <w:rsid w:val="001E1C9F"/>
    <w:rsid w:val="001E1DC7"/>
    <w:rsid w:val="001E2086"/>
    <w:rsid w:val="001E2423"/>
    <w:rsid w:val="001E2A21"/>
    <w:rsid w:val="001E2C6B"/>
    <w:rsid w:val="001E2E4F"/>
    <w:rsid w:val="001E3006"/>
    <w:rsid w:val="001E3910"/>
    <w:rsid w:val="001E4046"/>
    <w:rsid w:val="001E43EC"/>
    <w:rsid w:val="001E4754"/>
    <w:rsid w:val="001E4880"/>
    <w:rsid w:val="001E5E6D"/>
    <w:rsid w:val="001E60BE"/>
    <w:rsid w:val="001E618D"/>
    <w:rsid w:val="001E6CED"/>
    <w:rsid w:val="001E6F6D"/>
    <w:rsid w:val="001E713A"/>
    <w:rsid w:val="001E7BA7"/>
    <w:rsid w:val="001F0BF8"/>
    <w:rsid w:val="001F155D"/>
    <w:rsid w:val="001F18C7"/>
    <w:rsid w:val="001F1A7E"/>
    <w:rsid w:val="001F2236"/>
    <w:rsid w:val="001F26D9"/>
    <w:rsid w:val="001F2744"/>
    <w:rsid w:val="001F3095"/>
    <w:rsid w:val="001F34F9"/>
    <w:rsid w:val="001F4538"/>
    <w:rsid w:val="001F46F3"/>
    <w:rsid w:val="001F495E"/>
    <w:rsid w:val="001F4DAA"/>
    <w:rsid w:val="001F4FA1"/>
    <w:rsid w:val="001F5473"/>
    <w:rsid w:val="001F57A8"/>
    <w:rsid w:val="001F5ABD"/>
    <w:rsid w:val="001F6382"/>
    <w:rsid w:val="001F66AD"/>
    <w:rsid w:val="001F6721"/>
    <w:rsid w:val="001F73C0"/>
    <w:rsid w:val="001F78DA"/>
    <w:rsid w:val="001F7E26"/>
    <w:rsid w:val="001F7F1A"/>
    <w:rsid w:val="0020004E"/>
    <w:rsid w:val="00200500"/>
    <w:rsid w:val="0020091C"/>
    <w:rsid w:val="00200BFF"/>
    <w:rsid w:val="00200F03"/>
    <w:rsid w:val="0020134E"/>
    <w:rsid w:val="00201352"/>
    <w:rsid w:val="00201907"/>
    <w:rsid w:val="00201A6C"/>
    <w:rsid w:val="00201EC4"/>
    <w:rsid w:val="00202469"/>
    <w:rsid w:val="002026C7"/>
    <w:rsid w:val="00202B53"/>
    <w:rsid w:val="0020351F"/>
    <w:rsid w:val="002039C8"/>
    <w:rsid w:val="00203B91"/>
    <w:rsid w:val="00203F38"/>
    <w:rsid w:val="00203F43"/>
    <w:rsid w:val="00203F84"/>
    <w:rsid w:val="00204189"/>
    <w:rsid w:val="00204EBF"/>
    <w:rsid w:val="002053B4"/>
    <w:rsid w:val="00205BA6"/>
    <w:rsid w:val="00205C55"/>
    <w:rsid w:val="00205DC1"/>
    <w:rsid w:val="00205EB4"/>
    <w:rsid w:val="0020672B"/>
    <w:rsid w:val="00207575"/>
    <w:rsid w:val="00207E36"/>
    <w:rsid w:val="00207E4D"/>
    <w:rsid w:val="00210519"/>
    <w:rsid w:val="002108D0"/>
    <w:rsid w:val="002109CA"/>
    <w:rsid w:val="00210A26"/>
    <w:rsid w:val="00211097"/>
    <w:rsid w:val="00211393"/>
    <w:rsid w:val="002119CF"/>
    <w:rsid w:val="00211CB4"/>
    <w:rsid w:val="00211CD2"/>
    <w:rsid w:val="00212DBE"/>
    <w:rsid w:val="00212E45"/>
    <w:rsid w:val="00212F61"/>
    <w:rsid w:val="00213305"/>
    <w:rsid w:val="00214BE2"/>
    <w:rsid w:val="00215271"/>
    <w:rsid w:val="00215B50"/>
    <w:rsid w:val="00215C11"/>
    <w:rsid w:val="00215CC0"/>
    <w:rsid w:val="0021687F"/>
    <w:rsid w:val="00216CD8"/>
    <w:rsid w:val="00216F7D"/>
    <w:rsid w:val="002174E9"/>
    <w:rsid w:val="00217726"/>
    <w:rsid w:val="0022029E"/>
    <w:rsid w:val="002204B3"/>
    <w:rsid w:val="00220847"/>
    <w:rsid w:val="00220CD0"/>
    <w:rsid w:val="00221526"/>
    <w:rsid w:val="00222502"/>
    <w:rsid w:val="00222848"/>
    <w:rsid w:val="00222D18"/>
    <w:rsid w:val="00222DB3"/>
    <w:rsid w:val="00223145"/>
    <w:rsid w:val="00223747"/>
    <w:rsid w:val="00223E39"/>
    <w:rsid w:val="00223F86"/>
    <w:rsid w:val="00224188"/>
    <w:rsid w:val="00224211"/>
    <w:rsid w:val="0022478A"/>
    <w:rsid w:val="00224DBB"/>
    <w:rsid w:val="00225D27"/>
    <w:rsid w:val="00226405"/>
    <w:rsid w:val="00226F87"/>
    <w:rsid w:val="00227EBA"/>
    <w:rsid w:val="00227F3D"/>
    <w:rsid w:val="002301AF"/>
    <w:rsid w:val="00230BEF"/>
    <w:rsid w:val="00230E84"/>
    <w:rsid w:val="0023170B"/>
    <w:rsid w:val="00231953"/>
    <w:rsid w:val="00231D81"/>
    <w:rsid w:val="00231E36"/>
    <w:rsid w:val="00232072"/>
    <w:rsid w:val="00232B6C"/>
    <w:rsid w:val="00232BF9"/>
    <w:rsid w:val="00232C44"/>
    <w:rsid w:val="00232F8F"/>
    <w:rsid w:val="002336FF"/>
    <w:rsid w:val="002342FC"/>
    <w:rsid w:val="0023469D"/>
    <w:rsid w:val="00234823"/>
    <w:rsid w:val="00234BE8"/>
    <w:rsid w:val="00234C51"/>
    <w:rsid w:val="00234CE6"/>
    <w:rsid w:val="002359C5"/>
    <w:rsid w:val="00236184"/>
    <w:rsid w:val="002361CE"/>
    <w:rsid w:val="00236259"/>
    <w:rsid w:val="002362F0"/>
    <w:rsid w:val="00236B7C"/>
    <w:rsid w:val="00237783"/>
    <w:rsid w:val="00237904"/>
    <w:rsid w:val="00237959"/>
    <w:rsid w:val="002418C0"/>
    <w:rsid w:val="00242691"/>
    <w:rsid w:val="00242C6D"/>
    <w:rsid w:val="0024310B"/>
    <w:rsid w:val="002431FE"/>
    <w:rsid w:val="00244045"/>
    <w:rsid w:val="002447CC"/>
    <w:rsid w:val="00244BA0"/>
    <w:rsid w:val="00244E56"/>
    <w:rsid w:val="0024511B"/>
    <w:rsid w:val="002454E0"/>
    <w:rsid w:val="00245571"/>
    <w:rsid w:val="00245626"/>
    <w:rsid w:val="00245669"/>
    <w:rsid w:val="00245C9E"/>
    <w:rsid w:val="002464FB"/>
    <w:rsid w:val="00246D31"/>
    <w:rsid w:val="00246FCB"/>
    <w:rsid w:val="002472B7"/>
    <w:rsid w:val="002474FA"/>
    <w:rsid w:val="0024751B"/>
    <w:rsid w:val="0025001C"/>
    <w:rsid w:val="002503E3"/>
    <w:rsid w:val="00250BA9"/>
    <w:rsid w:val="002518B2"/>
    <w:rsid w:val="00252411"/>
    <w:rsid w:val="002531B7"/>
    <w:rsid w:val="002535A5"/>
    <w:rsid w:val="00253AAB"/>
    <w:rsid w:val="00253C9A"/>
    <w:rsid w:val="00253CC9"/>
    <w:rsid w:val="0025404B"/>
    <w:rsid w:val="00254229"/>
    <w:rsid w:val="00254742"/>
    <w:rsid w:val="002549B2"/>
    <w:rsid w:val="00254F3E"/>
    <w:rsid w:val="002563EA"/>
    <w:rsid w:val="002569F4"/>
    <w:rsid w:val="00256C75"/>
    <w:rsid w:val="00256D54"/>
    <w:rsid w:val="00257DFC"/>
    <w:rsid w:val="00261105"/>
    <w:rsid w:val="00261B80"/>
    <w:rsid w:val="00261D7C"/>
    <w:rsid w:val="002621EB"/>
    <w:rsid w:val="00262235"/>
    <w:rsid w:val="00262841"/>
    <w:rsid w:val="00262BA5"/>
    <w:rsid w:val="00262CB2"/>
    <w:rsid w:val="00262D17"/>
    <w:rsid w:val="002632F1"/>
    <w:rsid w:val="002633FA"/>
    <w:rsid w:val="002633FD"/>
    <w:rsid w:val="00263636"/>
    <w:rsid w:val="00263AF5"/>
    <w:rsid w:val="00263F9D"/>
    <w:rsid w:val="00264F34"/>
    <w:rsid w:val="00265065"/>
    <w:rsid w:val="002651EB"/>
    <w:rsid w:val="002657A6"/>
    <w:rsid w:val="00265971"/>
    <w:rsid w:val="002660FA"/>
    <w:rsid w:val="0026644A"/>
    <w:rsid w:val="002666B9"/>
    <w:rsid w:val="00266EAB"/>
    <w:rsid w:val="00266EB5"/>
    <w:rsid w:val="0026749B"/>
    <w:rsid w:val="00271EB3"/>
    <w:rsid w:val="00272013"/>
    <w:rsid w:val="00272044"/>
    <w:rsid w:val="0027205D"/>
    <w:rsid w:val="00272124"/>
    <w:rsid w:val="00272211"/>
    <w:rsid w:val="00272235"/>
    <w:rsid w:val="002730B9"/>
    <w:rsid w:val="0027379E"/>
    <w:rsid w:val="00274069"/>
    <w:rsid w:val="0027417A"/>
    <w:rsid w:val="00274B77"/>
    <w:rsid w:val="00274FB1"/>
    <w:rsid w:val="00275217"/>
    <w:rsid w:val="00275749"/>
    <w:rsid w:val="00275885"/>
    <w:rsid w:val="00275D70"/>
    <w:rsid w:val="002761C8"/>
    <w:rsid w:val="002768B8"/>
    <w:rsid w:val="00276A81"/>
    <w:rsid w:val="00276DA8"/>
    <w:rsid w:val="00276F95"/>
    <w:rsid w:val="00277230"/>
    <w:rsid w:val="00277A74"/>
    <w:rsid w:val="0028011F"/>
    <w:rsid w:val="0028112B"/>
    <w:rsid w:val="00281DA0"/>
    <w:rsid w:val="00282A16"/>
    <w:rsid w:val="00282C7D"/>
    <w:rsid w:val="00284336"/>
    <w:rsid w:val="002852C7"/>
    <w:rsid w:val="0028549B"/>
    <w:rsid w:val="00285622"/>
    <w:rsid w:val="00285ED6"/>
    <w:rsid w:val="002861E8"/>
    <w:rsid w:val="002866B6"/>
    <w:rsid w:val="002867CD"/>
    <w:rsid w:val="00286AA5"/>
    <w:rsid w:val="00287809"/>
    <w:rsid w:val="00290F47"/>
    <w:rsid w:val="00291690"/>
    <w:rsid w:val="00291CD6"/>
    <w:rsid w:val="002924FE"/>
    <w:rsid w:val="00292F49"/>
    <w:rsid w:val="002930CA"/>
    <w:rsid w:val="00293729"/>
    <w:rsid w:val="00293F37"/>
    <w:rsid w:val="0029420C"/>
    <w:rsid w:val="002942A5"/>
    <w:rsid w:val="00294F3A"/>
    <w:rsid w:val="002953F1"/>
    <w:rsid w:val="00295C9F"/>
    <w:rsid w:val="0029628F"/>
    <w:rsid w:val="002969BE"/>
    <w:rsid w:val="00296CB8"/>
    <w:rsid w:val="00297663"/>
    <w:rsid w:val="002A00FC"/>
    <w:rsid w:val="002A09BE"/>
    <w:rsid w:val="002A0E15"/>
    <w:rsid w:val="002A1D16"/>
    <w:rsid w:val="002A2011"/>
    <w:rsid w:val="002A2FDF"/>
    <w:rsid w:val="002A3137"/>
    <w:rsid w:val="002A3431"/>
    <w:rsid w:val="002A3A04"/>
    <w:rsid w:val="002A476C"/>
    <w:rsid w:val="002A4C86"/>
    <w:rsid w:val="002A5557"/>
    <w:rsid w:val="002A5999"/>
    <w:rsid w:val="002A5DC7"/>
    <w:rsid w:val="002A69B5"/>
    <w:rsid w:val="002A7DB5"/>
    <w:rsid w:val="002B0173"/>
    <w:rsid w:val="002B06B8"/>
    <w:rsid w:val="002B0732"/>
    <w:rsid w:val="002B0AB6"/>
    <w:rsid w:val="002B1499"/>
    <w:rsid w:val="002B173F"/>
    <w:rsid w:val="002B1D84"/>
    <w:rsid w:val="002B1E6E"/>
    <w:rsid w:val="002B2926"/>
    <w:rsid w:val="002B3052"/>
    <w:rsid w:val="002B30E5"/>
    <w:rsid w:val="002B3111"/>
    <w:rsid w:val="002B390C"/>
    <w:rsid w:val="002B3A4D"/>
    <w:rsid w:val="002B3FF2"/>
    <w:rsid w:val="002B4627"/>
    <w:rsid w:val="002B4C5D"/>
    <w:rsid w:val="002B4D9E"/>
    <w:rsid w:val="002B51E7"/>
    <w:rsid w:val="002B561F"/>
    <w:rsid w:val="002B5DEB"/>
    <w:rsid w:val="002B60FB"/>
    <w:rsid w:val="002B6143"/>
    <w:rsid w:val="002B61E7"/>
    <w:rsid w:val="002B783E"/>
    <w:rsid w:val="002B7A26"/>
    <w:rsid w:val="002C010B"/>
    <w:rsid w:val="002C0621"/>
    <w:rsid w:val="002C0699"/>
    <w:rsid w:val="002C0C1E"/>
    <w:rsid w:val="002C0CAD"/>
    <w:rsid w:val="002C0E0C"/>
    <w:rsid w:val="002C125D"/>
    <w:rsid w:val="002C1CC7"/>
    <w:rsid w:val="002C1E4C"/>
    <w:rsid w:val="002C1F9E"/>
    <w:rsid w:val="002C1FDF"/>
    <w:rsid w:val="002C20A6"/>
    <w:rsid w:val="002C2C89"/>
    <w:rsid w:val="002C311D"/>
    <w:rsid w:val="002C3159"/>
    <w:rsid w:val="002C326D"/>
    <w:rsid w:val="002C3349"/>
    <w:rsid w:val="002C3798"/>
    <w:rsid w:val="002C3B0F"/>
    <w:rsid w:val="002C3F62"/>
    <w:rsid w:val="002C40A5"/>
    <w:rsid w:val="002C4318"/>
    <w:rsid w:val="002C4A5D"/>
    <w:rsid w:val="002C4F48"/>
    <w:rsid w:val="002C52FB"/>
    <w:rsid w:val="002C5370"/>
    <w:rsid w:val="002C55DD"/>
    <w:rsid w:val="002C5B44"/>
    <w:rsid w:val="002C5D93"/>
    <w:rsid w:val="002C5E2F"/>
    <w:rsid w:val="002C5E9C"/>
    <w:rsid w:val="002C5F17"/>
    <w:rsid w:val="002C669B"/>
    <w:rsid w:val="002C768C"/>
    <w:rsid w:val="002C7CD6"/>
    <w:rsid w:val="002D024C"/>
    <w:rsid w:val="002D08B8"/>
    <w:rsid w:val="002D0DC2"/>
    <w:rsid w:val="002D13BB"/>
    <w:rsid w:val="002D1CCE"/>
    <w:rsid w:val="002D1D39"/>
    <w:rsid w:val="002D1EF4"/>
    <w:rsid w:val="002D28B8"/>
    <w:rsid w:val="002D2929"/>
    <w:rsid w:val="002D297C"/>
    <w:rsid w:val="002D2D10"/>
    <w:rsid w:val="002D2D1E"/>
    <w:rsid w:val="002D3D7A"/>
    <w:rsid w:val="002D4B9D"/>
    <w:rsid w:val="002D4D69"/>
    <w:rsid w:val="002D566F"/>
    <w:rsid w:val="002D567B"/>
    <w:rsid w:val="002D5951"/>
    <w:rsid w:val="002D5D5A"/>
    <w:rsid w:val="002D600D"/>
    <w:rsid w:val="002D659D"/>
    <w:rsid w:val="002D68CB"/>
    <w:rsid w:val="002D697D"/>
    <w:rsid w:val="002D6CA3"/>
    <w:rsid w:val="002D7033"/>
    <w:rsid w:val="002D796C"/>
    <w:rsid w:val="002D7C8C"/>
    <w:rsid w:val="002E0265"/>
    <w:rsid w:val="002E04DA"/>
    <w:rsid w:val="002E0ABC"/>
    <w:rsid w:val="002E0B1B"/>
    <w:rsid w:val="002E1093"/>
    <w:rsid w:val="002E10DA"/>
    <w:rsid w:val="002E23C5"/>
    <w:rsid w:val="002E2472"/>
    <w:rsid w:val="002E25B1"/>
    <w:rsid w:val="002E2CB9"/>
    <w:rsid w:val="002E2DDC"/>
    <w:rsid w:val="002E31C7"/>
    <w:rsid w:val="002E3577"/>
    <w:rsid w:val="002E403A"/>
    <w:rsid w:val="002E423B"/>
    <w:rsid w:val="002E4466"/>
    <w:rsid w:val="002E4625"/>
    <w:rsid w:val="002E4D28"/>
    <w:rsid w:val="002E50D5"/>
    <w:rsid w:val="002E5F8E"/>
    <w:rsid w:val="002E61DD"/>
    <w:rsid w:val="002E64BC"/>
    <w:rsid w:val="002E64CE"/>
    <w:rsid w:val="002E660D"/>
    <w:rsid w:val="002E6795"/>
    <w:rsid w:val="002E6824"/>
    <w:rsid w:val="002E6EE6"/>
    <w:rsid w:val="002E6FE8"/>
    <w:rsid w:val="002E719C"/>
    <w:rsid w:val="002E76BC"/>
    <w:rsid w:val="002E7825"/>
    <w:rsid w:val="002E7E7D"/>
    <w:rsid w:val="002F02B4"/>
    <w:rsid w:val="002F0BCA"/>
    <w:rsid w:val="002F11AF"/>
    <w:rsid w:val="002F1296"/>
    <w:rsid w:val="002F14DF"/>
    <w:rsid w:val="002F204C"/>
    <w:rsid w:val="002F2189"/>
    <w:rsid w:val="002F2227"/>
    <w:rsid w:val="002F31A4"/>
    <w:rsid w:val="002F32CD"/>
    <w:rsid w:val="002F37C9"/>
    <w:rsid w:val="002F4B77"/>
    <w:rsid w:val="002F4CF5"/>
    <w:rsid w:val="002F4D22"/>
    <w:rsid w:val="002F4EA4"/>
    <w:rsid w:val="002F54DA"/>
    <w:rsid w:val="002F58C3"/>
    <w:rsid w:val="002F60F7"/>
    <w:rsid w:val="002F61D6"/>
    <w:rsid w:val="002F6547"/>
    <w:rsid w:val="002F657F"/>
    <w:rsid w:val="002F7683"/>
    <w:rsid w:val="002F7AA5"/>
    <w:rsid w:val="002F7AE8"/>
    <w:rsid w:val="002F7B94"/>
    <w:rsid w:val="002F7C0E"/>
    <w:rsid w:val="002F7DCB"/>
    <w:rsid w:val="00300047"/>
    <w:rsid w:val="0030050D"/>
    <w:rsid w:val="0030056D"/>
    <w:rsid w:val="003009D6"/>
    <w:rsid w:val="00300A5A"/>
    <w:rsid w:val="00300A70"/>
    <w:rsid w:val="00300DC5"/>
    <w:rsid w:val="0030169E"/>
    <w:rsid w:val="00301800"/>
    <w:rsid w:val="00301ECE"/>
    <w:rsid w:val="00302826"/>
    <w:rsid w:val="003036CB"/>
    <w:rsid w:val="0030373A"/>
    <w:rsid w:val="00303993"/>
    <w:rsid w:val="003039F7"/>
    <w:rsid w:val="00303E5F"/>
    <w:rsid w:val="00303EB7"/>
    <w:rsid w:val="003049BE"/>
    <w:rsid w:val="00305074"/>
    <w:rsid w:val="00305628"/>
    <w:rsid w:val="00305ED3"/>
    <w:rsid w:val="00306182"/>
    <w:rsid w:val="00306B32"/>
    <w:rsid w:val="00306D84"/>
    <w:rsid w:val="00307214"/>
    <w:rsid w:val="003072BD"/>
    <w:rsid w:val="0030732A"/>
    <w:rsid w:val="003073B2"/>
    <w:rsid w:val="0030749D"/>
    <w:rsid w:val="00307540"/>
    <w:rsid w:val="00307976"/>
    <w:rsid w:val="00307D35"/>
    <w:rsid w:val="003100EA"/>
    <w:rsid w:val="00310CDB"/>
    <w:rsid w:val="003112DF"/>
    <w:rsid w:val="0031210A"/>
    <w:rsid w:val="003121DA"/>
    <w:rsid w:val="0031235C"/>
    <w:rsid w:val="003124DD"/>
    <w:rsid w:val="00312680"/>
    <w:rsid w:val="00312F7B"/>
    <w:rsid w:val="003134E2"/>
    <w:rsid w:val="0031385B"/>
    <w:rsid w:val="00313D2F"/>
    <w:rsid w:val="003144A9"/>
    <w:rsid w:val="003155C5"/>
    <w:rsid w:val="003158BF"/>
    <w:rsid w:val="003159DB"/>
    <w:rsid w:val="003172C8"/>
    <w:rsid w:val="003173A0"/>
    <w:rsid w:val="00317712"/>
    <w:rsid w:val="00317984"/>
    <w:rsid w:val="0032090A"/>
    <w:rsid w:val="003215F6"/>
    <w:rsid w:val="00321C3D"/>
    <w:rsid w:val="00321C44"/>
    <w:rsid w:val="00321F35"/>
    <w:rsid w:val="003222E9"/>
    <w:rsid w:val="003225A4"/>
    <w:rsid w:val="00322714"/>
    <w:rsid w:val="003239F7"/>
    <w:rsid w:val="00323A5F"/>
    <w:rsid w:val="00323AF4"/>
    <w:rsid w:val="00323B4E"/>
    <w:rsid w:val="00325AE3"/>
    <w:rsid w:val="00325E54"/>
    <w:rsid w:val="00325FFD"/>
    <w:rsid w:val="0032652F"/>
    <w:rsid w:val="00326743"/>
    <w:rsid w:val="00326ADE"/>
    <w:rsid w:val="00327BDE"/>
    <w:rsid w:val="00331027"/>
    <w:rsid w:val="00331559"/>
    <w:rsid w:val="00331A47"/>
    <w:rsid w:val="00331C79"/>
    <w:rsid w:val="00332265"/>
    <w:rsid w:val="00332682"/>
    <w:rsid w:val="00333F87"/>
    <w:rsid w:val="003344F5"/>
    <w:rsid w:val="003352B1"/>
    <w:rsid w:val="003359A3"/>
    <w:rsid w:val="003363E2"/>
    <w:rsid w:val="00336B3A"/>
    <w:rsid w:val="00336E57"/>
    <w:rsid w:val="00336ED8"/>
    <w:rsid w:val="0033732D"/>
    <w:rsid w:val="00337361"/>
    <w:rsid w:val="00337579"/>
    <w:rsid w:val="00337993"/>
    <w:rsid w:val="00337C91"/>
    <w:rsid w:val="00337E78"/>
    <w:rsid w:val="00340856"/>
    <w:rsid w:val="00340957"/>
    <w:rsid w:val="00340ABE"/>
    <w:rsid w:val="00340D70"/>
    <w:rsid w:val="00341203"/>
    <w:rsid w:val="003419D1"/>
    <w:rsid w:val="00341A93"/>
    <w:rsid w:val="00342984"/>
    <w:rsid w:val="0034337C"/>
    <w:rsid w:val="00343C22"/>
    <w:rsid w:val="0034533D"/>
    <w:rsid w:val="00345DBD"/>
    <w:rsid w:val="0034605D"/>
    <w:rsid w:val="00346091"/>
    <w:rsid w:val="00346F48"/>
    <w:rsid w:val="00347291"/>
    <w:rsid w:val="00347548"/>
    <w:rsid w:val="003475FD"/>
    <w:rsid w:val="00347C15"/>
    <w:rsid w:val="003505F2"/>
    <w:rsid w:val="0035190B"/>
    <w:rsid w:val="00351BAA"/>
    <w:rsid w:val="0035292E"/>
    <w:rsid w:val="003529AD"/>
    <w:rsid w:val="00352C55"/>
    <w:rsid w:val="00353B5C"/>
    <w:rsid w:val="0035413B"/>
    <w:rsid w:val="0035447B"/>
    <w:rsid w:val="0035472C"/>
    <w:rsid w:val="00354ADA"/>
    <w:rsid w:val="00354D2C"/>
    <w:rsid w:val="00354D6A"/>
    <w:rsid w:val="00355DCA"/>
    <w:rsid w:val="00357129"/>
    <w:rsid w:val="0035715D"/>
    <w:rsid w:val="003574F3"/>
    <w:rsid w:val="003578FC"/>
    <w:rsid w:val="00357D49"/>
    <w:rsid w:val="003601C5"/>
    <w:rsid w:val="00360A50"/>
    <w:rsid w:val="00360F5E"/>
    <w:rsid w:val="00361290"/>
    <w:rsid w:val="00361552"/>
    <w:rsid w:val="003619B7"/>
    <w:rsid w:val="00361B13"/>
    <w:rsid w:val="003620FE"/>
    <w:rsid w:val="00362469"/>
    <w:rsid w:val="00362503"/>
    <w:rsid w:val="003626BB"/>
    <w:rsid w:val="003633ED"/>
    <w:rsid w:val="003634A1"/>
    <w:rsid w:val="00363607"/>
    <w:rsid w:val="00363D06"/>
    <w:rsid w:val="00364521"/>
    <w:rsid w:val="00365005"/>
    <w:rsid w:val="003658D4"/>
    <w:rsid w:val="00365C74"/>
    <w:rsid w:val="00365E9F"/>
    <w:rsid w:val="003663D2"/>
    <w:rsid w:val="00366A23"/>
    <w:rsid w:val="0036746C"/>
    <w:rsid w:val="003678F9"/>
    <w:rsid w:val="00367AB4"/>
    <w:rsid w:val="00370562"/>
    <w:rsid w:val="00371184"/>
    <w:rsid w:val="003720D5"/>
    <w:rsid w:val="00372369"/>
    <w:rsid w:val="00372900"/>
    <w:rsid w:val="003736D7"/>
    <w:rsid w:val="00374899"/>
    <w:rsid w:val="00374EB1"/>
    <w:rsid w:val="00375399"/>
    <w:rsid w:val="00375979"/>
    <w:rsid w:val="003760E7"/>
    <w:rsid w:val="00376AF1"/>
    <w:rsid w:val="00376B95"/>
    <w:rsid w:val="00377AF0"/>
    <w:rsid w:val="00377E46"/>
    <w:rsid w:val="00380545"/>
    <w:rsid w:val="003811AB"/>
    <w:rsid w:val="00381869"/>
    <w:rsid w:val="0038238B"/>
    <w:rsid w:val="0038246B"/>
    <w:rsid w:val="003827D7"/>
    <w:rsid w:val="00382EBF"/>
    <w:rsid w:val="003837F4"/>
    <w:rsid w:val="00383E16"/>
    <w:rsid w:val="0038458B"/>
    <w:rsid w:val="0038488D"/>
    <w:rsid w:val="00384B80"/>
    <w:rsid w:val="00384D61"/>
    <w:rsid w:val="0038532F"/>
    <w:rsid w:val="00385AD2"/>
    <w:rsid w:val="00385BB0"/>
    <w:rsid w:val="00385F4D"/>
    <w:rsid w:val="00386B75"/>
    <w:rsid w:val="00386CF4"/>
    <w:rsid w:val="003872BA"/>
    <w:rsid w:val="00387352"/>
    <w:rsid w:val="00387CB6"/>
    <w:rsid w:val="00387FB7"/>
    <w:rsid w:val="00390766"/>
    <w:rsid w:val="00390EFD"/>
    <w:rsid w:val="003913AB"/>
    <w:rsid w:val="0039157F"/>
    <w:rsid w:val="00391DA9"/>
    <w:rsid w:val="00391E56"/>
    <w:rsid w:val="003925A2"/>
    <w:rsid w:val="003928F9"/>
    <w:rsid w:val="00392C47"/>
    <w:rsid w:val="00392D6D"/>
    <w:rsid w:val="0039322E"/>
    <w:rsid w:val="0039357B"/>
    <w:rsid w:val="00394279"/>
    <w:rsid w:val="00394991"/>
    <w:rsid w:val="0039556A"/>
    <w:rsid w:val="00395677"/>
    <w:rsid w:val="00395BEB"/>
    <w:rsid w:val="0039635A"/>
    <w:rsid w:val="0039736A"/>
    <w:rsid w:val="003A0FC6"/>
    <w:rsid w:val="003A1C38"/>
    <w:rsid w:val="003A1DB1"/>
    <w:rsid w:val="003A1E21"/>
    <w:rsid w:val="003A1EA5"/>
    <w:rsid w:val="003A2C08"/>
    <w:rsid w:val="003A2D72"/>
    <w:rsid w:val="003A2F30"/>
    <w:rsid w:val="003A3BCA"/>
    <w:rsid w:val="003A3C1B"/>
    <w:rsid w:val="003A3EE4"/>
    <w:rsid w:val="003A4D11"/>
    <w:rsid w:val="003A4D2B"/>
    <w:rsid w:val="003A5888"/>
    <w:rsid w:val="003A5B00"/>
    <w:rsid w:val="003A6586"/>
    <w:rsid w:val="003A67A0"/>
    <w:rsid w:val="003A67B8"/>
    <w:rsid w:val="003A6A50"/>
    <w:rsid w:val="003A7045"/>
    <w:rsid w:val="003A7205"/>
    <w:rsid w:val="003A7249"/>
    <w:rsid w:val="003A72E5"/>
    <w:rsid w:val="003A75C4"/>
    <w:rsid w:val="003A7907"/>
    <w:rsid w:val="003A7961"/>
    <w:rsid w:val="003B0407"/>
    <w:rsid w:val="003B04DC"/>
    <w:rsid w:val="003B0AAB"/>
    <w:rsid w:val="003B0AF6"/>
    <w:rsid w:val="003B1723"/>
    <w:rsid w:val="003B19EB"/>
    <w:rsid w:val="003B1DA7"/>
    <w:rsid w:val="003B30E9"/>
    <w:rsid w:val="003B365B"/>
    <w:rsid w:val="003B38D4"/>
    <w:rsid w:val="003B3EE1"/>
    <w:rsid w:val="003B4196"/>
    <w:rsid w:val="003B42E7"/>
    <w:rsid w:val="003B4C59"/>
    <w:rsid w:val="003B4CCC"/>
    <w:rsid w:val="003B508A"/>
    <w:rsid w:val="003B5322"/>
    <w:rsid w:val="003B6AB0"/>
    <w:rsid w:val="003B7058"/>
    <w:rsid w:val="003B70F0"/>
    <w:rsid w:val="003B7C6E"/>
    <w:rsid w:val="003B7F97"/>
    <w:rsid w:val="003C0452"/>
    <w:rsid w:val="003C05B1"/>
    <w:rsid w:val="003C0AF9"/>
    <w:rsid w:val="003C113D"/>
    <w:rsid w:val="003C1948"/>
    <w:rsid w:val="003C19D9"/>
    <w:rsid w:val="003C1B32"/>
    <w:rsid w:val="003C1ED7"/>
    <w:rsid w:val="003C22B6"/>
    <w:rsid w:val="003C281E"/>
    <w:rsid w:val="003C392A"/>
    <w:rsid w:val="003C401D"/>
    <w:rsid w:val="003C4B61"/>
    <w:rsid w:val="003C4C6F"/>
    <w:rsid w:val="003C4D93"/>
    <w:rsid w:val="003C5CAC"/>
    <w:rsid w:val="003C5FE8"/>
    <w:rsid w:val="003C649D"/>
    <w:rsid w:val="003C64F8"/>
    <w:rsid w:val="003C689F"/>
    <w:rsid w:val="003C74BC"/>
    <w:rsid w:val="003C74E4"/>
    <w:rsid w:val="003C79DE"/>
    <w:rsid w:val="003C7AAA"/>
    <w:rsid w:val="003D045E"/>
    <w:rsid w:val="003D0635"/>
    <w:rsid w:val="003D098F"/>
    <w:rsid w:val="003D0E2F"/>
    <w:rsid w:val="003D11A9"/>
    <w:rsid w:val="003D18FD"/>
    <w:rsid w:val="003D198C"/>
    <w:rsid w:val="003D1A21"/>
    <w:rsid w:val="003D1C6A"/>
    <w:rsid w:val="003D1D47"/>
    <w:rsid w:val="003D315A"/>
    <w:rsid w:val="003D326B"/>
    <w:rsid w:val="003D3B1F"/>
    <w:rsid w:val="003D4638"/>
    <w:rsid w:val="003D4C9A"/>
    <w:rsid w:val="003D54EE"/>
    <w:rsid w:val="003D5938"/>
    <w:rsid w:val="003D5B6D"/>
    <w:rsid w:val="003D677E"/>
    <w:rsid w:val="003D6E21"/>
    <w:rsid w:val="003D7580"/>
    <w:rsid w:val="003D75C8"/>
    <w:rsid w:val="003D785A"/>
    <w:rsid w:val="003D7EA5"/>
    <w:rsid w:val="003E0876"/>
    <w:rsid w:val="003E098E"/>
    <w:rsid w:val="003E0BA4"/>
    <w:rsid w:val="003E0C2E"/>
    <w:rsid w:val="003E10EE"/>
    <w:rsid w:val="003E2338"/>
    <w:rsid w:val="003E2984"/>
    <w:rsid w:val="003E32A0"/>
    <w:rsid w:val="003E37BB"/>
    <w:rsid w:val="003E3977"/>
    <w:rsid w:val="003E3AE6"/>
    <w:rsid w:val="003E40A4"/>
    <w:rsid w:val="003E4A2E"/>
    <w:rsid w:val="003E5085"/>
    <w:rsid w:val="003E551C"/>
    <w:rsid w:val="003E556D"/>
    <w:rsid w:val="003E562E"/>
    <w:rsid w:val="003E58BF"/>
    <w:rsid w:val="003E5BC6"/>
    <w:rsid w:val="003E5E89"/>
    <w:rsid w:val="003E621A"/>
    <w:rsid w:val="003E6C63"/>
    <w:rsid w:val="003E7377"/>
    <w:rsid w:val="003E73A7"/>
    <w:rsid w:val="003F0557"/>
    <w:rsid w:val="003F0A1D"/>
    <w:rsid w:val="003F0BCD"/>
    <w:rsid w:val="003F0EAC"/>
    <w:rsid w:val="003F1743"/>
    <w:rsid w:val="003F18B6"/>
    <w:rsid w:val="003F1E62"/>
    <w:rsid w:val="003F29D5"/>
    <w:rsid w:val="003F3B7D"/>
    <w:rsid w:val="003F48CF"/>
    <w:rsid w:val="003F4A08"/>
    <w:rsid w:val="003F4E82"/>
    <w:rsid w:val="003F504F"/>
    <w:rsid w:val="003F50BB"/>
    <w:rsid w:val="003F5278"/>
    <w:rsid w:val="003F7127"/>
    <w:rsid w:val="003F752C"/>
    <w:rsid w:val="003F782E"/>
    <w:rsid w:val="003F7B2B"/>
    <w:rsid w:val="00400E01"/>
    <w:rsid w:val="004015DF"/>
    <w:rsid w:val="0040170D"/>
    <w:rsid w:val="00401B4E"/>
    <w:rsid w:val="00401BDF"/>
    <w:rsid w:val="00402C76"/>
    <w:rsid w:val="00402D0E"/>
    <w:rsid w:val="00403B9D"/>
    <w:rsid w:val="00403BAF"/>
    <w:rsid w:val="0040455A"/>
    <w:rsid w:val="00404AB6"/>
    <w:rsid w:val="00405652"/>
    <w:rsid w:val="00406390"/>
    <w:rsid w:val="004065DE"/>
    <w:rsid w:val="00406FB4"/>
    <w:rsid w:val="00407B07"/>
    <w:rsid w:val="00410DD8"/>
    <w:rsid w:val="0041103E"/>
    <w:rsid w:val="004112BA"/>
    <w:rsid w:val="004113A1"/>
    <w:rsid w:val="00411676"/>
    <w:rsid w:val="0041178F"/>
    <w:rsid w:val="004118C3"/>
    <w:rsid w:val="00413278"/>
    <w:rsid w:val="00413330"/>
    <w:rsid w:val="00413B09"/>
    <w:rsid w:val="00414314"/>
    <w:rsid w:val="004147D5"/>
    <w:rsid w:val="00414BB1"/>
    <w:rsid w:val="0041504E"/>
    <w:rsid w:val="00415086"/>
    <w:rsid w:val="0041524B"/>
    <w:rsid w:val="00416C9A"/>
    <w:rsid w:val="00416F74"/>
    <w:rsid w:val="004171ED"/>
    <w:rsid w:val="0041724F"/>
    <w:rsid w:val="00421CC0"/>
    <w:rsid w:val="00421EBF"/>
    <w:rsid w:val="004220DC"/>
    <w:rsid w:val="00422262"/>
    <w:rsid w:val="00422E38"/>
    <w:rsid w:val="00422E9F"/>
    <w:rsid w:val="00423534"/>
    <w:rsid w:val="004236F6"/>
    <w:rsid w:val="00423A8C"/>
    <w:rsid w:val="004240AF"/>
    <w:rsid w:val="00424163"/>
    <w:rsid w:val="004241A0"/>
    <w:rsid w:val="00424236"/>
    <w:rsid w:val="004250B9"/>
    <w:rsid w:val="00425E1E"/>
    <w:rsid w:val="00425F0A"/>
    <w:rsid w:val="00426384"/>
    <w:rsid w:val="00426617"/>
    <w:rsid w:val="00426639"/>
    <w:rsid w:val="00426A79"/>
    <w:rsid w:val="00426BAB"/>
    <w:rsid w:val="0042739D"/>
    <w:rsid w:val="004273B1"/>
    <w:rsid w:val="00427D61"/>
    <w:rsid w:val="00430352"/>
    <w:rsid w:val="00431709"/>
    <w:rsid w:val="0043175B"/>
    <w:rsid w:val="00431D76"/>
    <w:rsid w:val="00431E61"/>
    <w:rsid w:val="00432744"/>
    <w:rsid w:val="00433C41"/>
    <w:rsid w:val="00433F8F"/>
    <w:rsid w:val="004349BE"/>
    <w:rsid w:val="004350C9"/>
    <w:rsid w:val="0043595D"/>
    <w:rsid w:val="00435A13"/>
    <w:rsid w:val="00435D98"/>
    <w:rsid w:val="00436DD5"/>
    <w:rsid w:val="004378CC"/>
    <w:rsid w:val="00437D70"/>
    <w:rsid w:val="0044021C"/>
    <w:rsid w:val="004404A4"/>
    <w:rsid w:val="004404C9"/>
    <w:rsid w:val="004406F2"/>
    <w:rsid w:val="00440A16"/>
    <w:rsid w:val="00440F2D"/>
    <w:rsid w:val="00441119"/>
    <w:rsid w:val="004413A4"/>
    <w:rsid w:val="00441656"/>
    <w:rsid w:val="004417FB"/>
    <w:rsid w:val="0044183C"/>
    <w:rsid w:val="00441C3F"/>
    <w:rsid w:val="004425D3"/>
    <w:rsid w:val="00442ED1"/>
    <w:rsid w:val="00443746"/>
    <w:rsid w:val="00443809"/>
    <w:rsid w:val="00443A95"/>
    <w:rsid w:val="00444BE1"/>
    <w:rsid w:val="00445DA0"/>
    <w:rsid w:val="00445FAA"/>
    <w:rsid w:val="00446828"/>
    <w:rsid w:val="0044717A"/>
    <w:rsid w:val="00447583"/>
    <w:rsid w:val="004479C0"/>
    <w:rsid w:val="004500D7"/>
    <w:rsid w:val="00450B74"/>
    <w:rsid w:val="00450B77"/>
    <w:rsid w:val="00450FA4"/>
    <w:rsid w:val="0045346C"/>
    <w:rsid w:val="00453AE6"/>
    <w:rsid w:val="00453CD6"/>
    <w:rsid w:val="00453E3E"/>
    <w:rsid w:val="004540DF"/>
    <w:rsid w:val="004545B7"/>
    <w:rsid w:val="00455765"/>
    <w:rsid w:val="0045589D"/>
    <w:rsid w:val="004559F4"/>
    <w:rsid w:val="004562B2"/>
    <w:rsid w:val="00456717"/>
    <w:rsid w:val="00456868"/>
    <w:rsid w:val="00456F1E"/>
    <w:rsid w:val="004571EF"/>
    <w:rsid w:val="00457A46"/>
    <w:rsid w:val="004601E0"/>
    <w:rsid w:val="004606FD"/>
    <w:rsid w:val="00460AB1"/>
    <w:rsid w:val="00460AC1"/>
    <w:rsid w:val="00461088"/>
    <w:rsid w:val="00461774"/>
    <w:rsid w:val="00461BC7"/>
    <w:rsid w:val="00461F12"/>
    <w:rsid w:val="00461F5E"/>
    <w:rsid w:val="0046239D"/>
    <w:rsid w:val="00462721"/>
    <w:rsid w:val="00462724"/>
    <w:rsid w:val="00462D12"/>
    <w:rsid w:val="00462F8F"/>
    <w:rsid w:val="004632EE"/>
    <w:rsid w:val="004637C6"/>
    <w:rsid w:val="0046393E"/>
    <w:rsid w:val="00464178"/>
    <w:rsid w:val="004641A4"/>
    <w:rsid w:val="00464ACA"/>
    <w:rsid w:val="00465345"/>
    <w:rsid w:val="00465ADB"/>
    <w:rsid w:val="00465D09"/>
    <w:rsid w:val="0046609C"/>
    <w:rsid w:val="0046679D"/>
    <w:rsid w:val="004671C0"/>
    <w:rsid w:val="0046749F"/>
    <w:rsid w:val="00467AB2"/>
    <w:rsid w:val="00467EA2"/>
    <w:rsid w:val="004703DA"/>
    <w:rsid w:val="00471099"/>
    <w:rsid w:val="004713C2"/>
    <w:rsid w:val="004713D7"/>
    <w:rsid w:val="00471B41"/>
    <w:rsid w:val="00472100"/>
    <w:rsid w:val="00472283"/>
    <w:rsid w:val="00472494"/>
    <w:rsid w:val="00472D59"/>
    <w:rsid w:val="00473670"/>
    <w:rsid w:val="00473BE2"/>
    <w:rsid w:val="00474ED2"/>
    <w:rsid w:val="00474EFB"/>
    <w:rsid w:val="00474F0A"/>
    <w:rsid w:val="0047504C"/>
    <w:rsid w:val="0047599C"/>
    <w:rsid w:val="00475A5C"/>
    <w:rsid w:val="00475AB1"/>
    <w:rsid w:val="00475B0A"/>
    <w:rsid w:val="004764DE"/>
    <w:rsid w:val="0047705B"/>
    <w:rsid w:val="004775F0"/>
    <w:rsid w:val="00477653"/>
    <w:rsid w:val="00477C9C"/>
    <w:rsid w:val="0048030D"/>
    <w:rsid w:val="00480B2A"/>
    <w:rsid w:val="00480FBD"/>
    <w:rsid w:val="004814AB"/>
    <w:rsid w:val="00481A3B"/>
    <w:rsid w:val="004823AF"/>
    <w:rsid w:val="0048270B"/>
    <w:rsid w:val="00482B10"/>
    <w:rsid w:val="004831DE"/>
    <w:rsid w:val="00484527"/>
    <w:rsid w:val="00484AA6"/>
    <w:rsid w:val="00484D2E"/>
    <w:rsid w:val="0048520B"/>
    <w:rsid w:val="0048569E"/>
    <w:rsid w:val="00485D07"/>
    <w:rsid w:val="00486CC6"/>
    <w:rsid w:val="00486F91"/>
    <w:rsid w:val="0049027B"/>
    <w:rsid w:val="00490B33"/>
    <w:rsid w:val="00490D95"/>
    <w:rsid w:val="00490DE2"/>
    <w:rsid w:val="0049163C"/>
    <w:rsid w:val="00491648"/>
    <w:rsid w:val="004918EE"/>
    <w:rsid w:val="0049239E"/>
    <w:rsid w:val="004925B1"/>
    <w:rsid w:val="00492A2E"/>
    <w:rsid w:val="00492D0B"/>
    <w:rsid w:val="00493023"/>
    <w:rsid w:val="00493762"/>
    <w:rsid w:val="00493F3C"/>
    <w:rsid w:val="00494089"/>
    <w:rsid w:val="0049445C"/>
    <w:rsid w:val="00494BF2"/>
    <w:rsid w:val="0049554E"/>
    <w:rsid w:val="00495C4A"/>
    <w:rsid w:val="004962AA"/>
    <w:rsid w:val="00496942"/>
    <w:rsid w:val="0049726D"/>
    <w:rsid w:val="00497621"/>
    <w:rsid w:val="004A04EA"/>
    <w:rsid w:val="004A0C05"/>
    <w:rsid w:val="004A0E1D"/>
    <w:rsid w:val="004A153D"/>
    <w:rsid w:val="004A154F"/>
    <w:rsid w:val="004A174E"/>
    <w:rsid w:val="004A17F7"/>
    <w:rsid w:val="004A1B83"/>
    <w:rsid w:val="004A221A"/>
    <w:rsid w:val="004A241E"/>
    <w:rsid w:val="004A2663"/>
    <w:rsid w:val="004A2FBC"/>
    <w:rsid w:val="004A37E4"/>
    <w:rsid w:val="004A3CC0"/>
    <w:rsid w:val="004A3F79"/>
    <w:rsid w:val="004A405F"/>
    <w:rsid w:val="004A423A"/>
    <w:rsid w:val="004A45E8"/>
    <w:rsid w:val="004A482C"/>
    <w:rsid w:val="004A4ECE"/>
    <w:rsid w:val="004A63E8"/>
    <w:rsid w:val="004A648D"/>
    <w:rsid w:val="004A6660"/>
    <w:rsid w:val="004A6769"/>
    <w:rsid w:val="004A6824"/>
    <w:rsid w:val="004A6874"/>
    <w:rsid w:val="004A6C4D"/>
    <w:rsid w:val="004A793A"/>
    <w:rsid w:val="004B048E"/>
    <w:rsid w:val="004B04AE"/>
    <w:rsid w:val="004B09CC"/>
    <w:rsid w:val="004B0A47"/>
    <w:rsid w:val="004B0AB8"/>
    <w:rsid w:val="004B0C66"/>
    <w:rsid w:val="004B0D36"/>
    <w:rsid w:val="004B0DCB"/>
    <w:rsid w:val="004B0EFD"/>
    <w:rsid w:val="004B10F4"/>
    <w:rsid w:val="004B1848"/>
    <w:rsid w:val="004B1A2B"/>
    <w:rsid w:val="004B2451"/>
    <w:rsid w:val="004B24D1"/>
    <w:rsid w:val="004B2D22"/>
    <w:rsid w:val="004B2E7C"/>
    <w:rsid w:val="004B3AA4"/>
    <w:rsid w:val="004B416A"/>
    <w:rsid w:val="004B477C"/>
    <w:rsid w:val="004B4B36"/>
    <w:rsid w:val="004B4B79"/>
    <w:rsid w:val="004B4C17"/>
    <w:rsid w:val="004B4EE9"/>
    <w:rsid w:val="004B5037"/>
    <w:rsid w:val="004B52C9"/>
    <w:rsid w:val="004B58AE"/>
    <w:rsid w:val="004B690B"/>
    <w:rsid w:val="004B6C2F"/>
    <w:rsid w:val="004B711F"/>
    <w:rsid w:val="004B72C8"/>
    <w:rsid w:val="004B7C6E"/>
    <w:rsid w:val="004B7D09"/>
    <w:rsid w:val="004C0090"/>
    <w:rsid w:val="004C06C6"/>
    <w:rsid w:val="004C08B9"/>
    <w:rsid w:val="004C0F55"/>
    <w:rsid w:val="004C12BF"/>
    <w:rsid w:val="004C18AD"/>
    <w:rsid w:val="004C19A1"/>
    <w:rsid w:val="004C2233"/>
    <w:rsid w:val="004C2967"/>
    <w:rsid w:val="004C33E9"/>
    <w:rsid w:val="004C34C6"/>
    <w:rsid w:val="004C3BAC"/>
    <w:rsid w:val="004C3D63"/>
    <w:rsid w:val="004C46B1"/>
    <w:rsid w:val="004C49AC"/>
    <w:rsid w:val="004C5293"/>
    <w:rsid w:val="004C54B0"/>
    <w:rsid w:val="004C5FA5"/>
    <w:rsid w:val="004C6307"/>
    <w:rsid w:val="004C6F77"/>
    <w:rsid w:val="004C7225"/>
    <w:rsid w:val="004C745C"/>
    <w:rsid w:val="004C77A0"/>
    <w:rsid w:val="004C7A49"/>
    <w:rsid w:val="004C7B6B"/>
    <w:rsid w:val="004C7CAB"/>
    <w:rsid w:val="004C7EC7"/>
    <w:rsid w:val="004C7EC9"/>
    <w:rsid w:val="004D0459"/>
    <w:rsid w:val="004D052D"/>
    <w:rsid w:val="004D0717"/>
    <w:rsid w:val="004D0721"/>
    <w:rsid w:val="004D0AB4"/>
    <w:rsid w:val="004D129E"/>
    <w:rsid w:val="004D1469"/>
    <w:rsid w:val="004D1DDC"/>
    <w:rsid w:val="004D2B23"/>
    <w:rsid w:val="004D2FE2"/>
    <w:rsid w:val="004D42A1"/>
    <w:rsid w:val="004D441C"/>
    <w:rsid w:val="004D4869"/>
    <w:rsid w:val="004D4B62"/>
    <w:rsid w:val="004D4E39"/>
    <w:rsid w:val="004D4E40"/>
    <w:rsid w:val="004D503C"/>
    <w:rsid w:val="004D517D"/>
    <w:rsid w:val="004D587B"/>
    <w:rsid w:val="004D5B4F"/>
    <w:rsid w:val="004D5D57"/>
    <w:rsid w:val="004D5F63"/>
    <w:rsid w:val="004D63E0"/>
    <w:rsid w:val="004D766A"/>
    <w:rsid w:val="004D7EA2"/>
    <w:rsid w:val="004E033F"/>
    <w:rsid w:val="004E0D43"/>
    <w:rsid w:val="004E0F6D"/>
    <w:rsid w:val="004E1651"/>
    <w:rsid w:val="004E1885"/>
    <w:rsid w:val="004E1ECF"/>
    <w:rsid w:val="004E2091"/>
    <w:rsid w:val="004E2498"/>
    <w:rsid w:val="004E2BAA"/>
    <w:rsid w:val="004E2E7F"/>
    <w:rsid w:val="004E3839"/>
    <w:rsid w:val="004E40D7"/>
    <w:rsid w:val="004E4A21"/>
    <w:rsid w:val="004E4F50"/>
    <w:rsid w:val="004E4FAC"/>
    <w:rsid w:val="004E5424"/>
    <w:rsid w:val="004E56AF"/>
    <w:rsid w:val="004E58B3"/>
    <w:rsid w:val="004E5F12"/>
    <w:rsid w:val="004E6EFF"/>
    <w:rsid w:val="004E7085"/>
    <w:rsid w:val="004E72DC"/>
    <w:rsid w:val="004E788F"/>
    <w:rsid w:val="004F0709"/>
    <w:rsid w:val="004F1242"/>
    <w:rsid w:val="004F23C8"/>
    <w:rsid w:val="004F2589"/>
    <w:rsid w:val="004F25AF"/>
    <w:rsid w:val="004F2D2B"/>
    <w:rsid w:val="004F323B"/>
    <w:rsid w:val="004F3799"/>
    <w:rsid w:val="004F3FBA"/>
    <w:rsid w:val="004F40A7"/>
    <w:rsid w:val="004F4F0A"/>
    <w:rsid w:val="004F541F"/>
    <w:rsid w:val="004F5558"/>
    <w:rsid w:val="004F60FA"/>
    <w:rsid w:val="004F61ED"/>
    <w:rsid w:val="004F6324"/>
    <w:rsid w:val="004F6502"/>
    <w:rsid w:val="004F6999"/>
    <w:rsid w:val="004F6D6F"/>
    <w:rsid w:val="004F7126"/>
    <w:rsid w:val="004F7907"/>
    <w:rsid w:val="004F7BD1"/>
    <w:rsid w:val="00500236"/>
    <w:rsid w:val="005002F0"/>
    <w:rsid w:val="00500393"/>
    <w:rsid w:val="0050064A"/>
    <w:rsid w:val="005008BD"/>
    <w:rsid w:val="0050217C"/>
    <w:rsid w:val="00502859"/>
    <w:rsid w:val="0050343B"/>
    <w:rsid w:val="00503C1B"/>
    <w:rsid w:val="00503DC1"/>
    <w:rsid w:val="005047AD"/>
    <w:rsid w:val="0050494A"/>
    <w:rsid w:val="005055B7"/>
    <w:rsid w:val="0050573A"/>
    <w:rsid w:val="005057DA"/>
    <w:rsid w:val="00505A20"/>
    <w:rsid w:val="00505D31"/>
    <w:rsid w:val="00506235"/>
    <w:rsid w:val="00506B55"/>
    <w:rsid w:val="005071C1"/>
    <w:rsid w:val="00507204"/>
    <w:rsid w:val="00507453"/>
    <w:rsid w:val="005077CD"/>
    <w:rsid w:val="00507F1C"/>
    <w:rsid w:val="005100B6"/>
    <w:rsid w:val="0051065C"/>
    <w:rsid w:val="005112E0"/>
    <w:rsid w:val="0051141A"/>
    <w:rsid w:val="005117DA"/>
    <w:rsid w:val="00512543"/>
    <w:rsid w:val="00513B63"/>
    <w:rsid w:val="00514012"/>
    <w:rsid w:val="00514C98"/>
    <w:rsid w:val="00514CF9"/>
    <w:rsid w:val="00514DB8"/>
    <w:rsid w:val="00515E06"/>
    <w:rsid w:val="00515F87"/>
    <w:rsid w:val="00516219"/>
    <w:rsid w:val="00520AE1"/>
    <w:rsid w:val="00521213"/>
    <w:rsid w:val="00521B13"/>
    <w:rsid w:val="00521F2C"/>
    <w:rsid w:val="00521FE4"/>
    <w:rsid w:val="00522346"/>
    <w:rsid w:val="005227EF"/>
    <w:rsid w:val="00522824"/>
    <w:rsid w:val="00523465"/>
    <w:rsid w:val="00523B5F"/>
    <w:rsid w:val="00523CD5"/>
    <w:rsid w:val="00523EFE"/>
    <w:rsid w:val="00524129"/>
    <w:rsid w:val="005242C5"/>
    <w:rsid w:val="00524A8C"/>
    <w:rsid w:val="00525177"/>
    <w:rsid w:val="005252F3"/>
    <w:rsid w:val="00525379"/>
    <w:rsid w:val="00525F52"/>
    <w:rsid w:val="00526631"/>
    <w:rsid w:val="00527562"/>
    <w:rsid w:val="00527B51"/>
    <w:rsid w:val="00527BCD"/>
    <w:rsid w:val="00527EEF"/>
    <w:rsid w:val="0053030E"/>
    <w:rsid w:val="00530A84"/>
    <w:rsid w:val="00530DAD"/>
    <w:rsid w:val="005312DC"/>
    <w:rsid w:val="005320AF"/>
    <w:rsid w:val="00532D17"/>
    <w:rsid w:val="00533551"/>
    <w:rsid w:val="005337C4"/>
    <w:rsid w:val="00533A41"/>
    <w:rsid w:val="00533FCA"/>
    <w:rsid w:val="00534198"/>
    <w:rsid w:val="00534927"/>
    <w:rsid w:val="005355D1"/>
    <w:rsid w:val="0053567E"/>
    <w:rsid w:val="00535AE9"/>
    <w:rsid w:val="00536786"/>
    <w:rsid w:val="005369AC"/>
    <w:rsid w:val="005369D1"/>
    <w:rsid w:val="00536BDF"/>
    <w:rsid w:val="00536C58"/>
    <w:rsid w:val="00536CE5"/>
    <w:rsid w:val="00536D1E"/>
    <w:rsid w:val="00537A06"/>
    <w:rsid w:val="00540333"/>
    <w:rsid w:val="0054080B"/>
    <w:rsid w:val="005415CB"/>
    <w:rsid w:val="00542C3C"/>
    <w:rsid w:val="00542C4D"/>
    <w:rsid w:val="00542C8D"/>
    <w:rsid w:val="00542E9F"/>
    <w:rsid w:val="005438D9"/>
    <w:rsid w:val="00543A05"/>
    <w:rsid w:val="00543AF1"/>
    <w:rsid w:val="00543DF7"/>
    <w:rsid w:val="005447F1"/>
    <w:rsid w:val="00544B19"/>
    <w:rsid w:val="0054580C"/>
    <w:rsid w:val="00545ADA"/>
    <w:rsid w:val="00545CF5"/>
    <w:rsid w:val="005461F6"/>
    <w:rsid w:val="00546251"/>
    <w:rsid w:val="005462DF"/>
    <w:rsid w:val="0054632E"/>
    <w:rsid w:val="0054697B"/>
    <w:rsid w:val="00546EAE"/>
    <w:rsid w:val="0054767F"/>
    <w:rsid w:val="00547A63"/>
    <w:rsid w:val="00547C40"/>
    <w:rsid w:val="00547E18"/>
    <w:rsid w:val="005504DC"/>
    <w:rsid w:val="00550F04"/>
    <w:rsid w:val="00551326"/>
    <w:rsid w:val="005513F9"/>
    <w:rsid w:val="005514D9"/>
    <w:rsid w:val="00552236"/>
    <w:rsid w:val="00552811"/>
    <w:rsid w:val="005530AA"/>
    <w:rsid w:val="00553235"/>
    <w:rsid w:val="005535E4"/>
    <w:rsid w:val="00553722"/>
    <w:rsid w:val="00553774"/>
    <w:rsid w:val="00554618"/>
    <w:rsid w:val="005549E5"/>
    <w:rsid w:val="00554A52"/>
    <w:rsid w:val="0055529B"/>
    <w:rsid w:val="005552E1"/>
    <w:rsid w:val="0055564E"/>
    <w:rsid w:val="0055573A"/>
    <w:rsid w:val="0055594A"/>
    <w:rsid w:val="00555B45"/>
    <w:rsid w:val="0055689A"/>
    <w:rsid w:val="00556B79"/>
    <w:rsid w:val="0055711B"/>
    <w:rsid w:val="00557143"/>
    <w:rsid w:val="005571B9"/>
    <w:rsid w:val="00557B4A"/>
    <w:rsid w:val="00560B80"/>
    <w:rsid w:val="00560BBA"/>
    <w:rsid w:val="0056135B"/>
    <w:rsid w:val="00561569"/>
    <w:rsid w:val="00562756"/>
    <w:rsid w:val="005629DB"/>
    <w:rsid w:val="00562F7D"/>
    <w:rsid w:val="00563441"/>
    <w:rsid w:val="00563B5C"/>
    <w:rsid w:val="005641F7"/>
    <w:rsid w:val="005648C6"/>
    <w:rsid w:val="0056494A"/>
    <w:rsid w:val="00564963"/>
    <w:rsid w:val="00565398"/>
    <w:rsid w:val="00565472"/>
    <w:rsid w:val="00566083"/>
    <w:rsid w:val="00566482"/>
    <w:rsid w:val="00567164"/>
    <w:rsid w:val="00567530"/>
    <w:rsid w:val="00567A67"/>
    <w:rsid w:val="00570175"/>
    <w:rsid w:val="00570DB5"/>
    <w:rsid w:val="00570E7D"/>
    <w:rsid w:val="005710FA"/>
    <w:rsid w:val="0057119A"/>
    <w:rsid w:val="00571801"/>
    <w:rsid w:val="005718D5"/>
    <w:rsid w:val="00572591"/>
    <w:rsid w:val="00572A90"/>
    <w:rsid w:val="00572E39"/>
    <w:rsid w:val="0057338C"/>
    <w:rsid w:val="0057370E"/>
    <w:rsid w:val="00573B1F"/>
    <w:rsid w:val="00574340"/>
    <w:rsid w:val="00574444"/>
    <w:rsid w:val="00574473"/>
    <w:rsid w:val="005753A1"/>
    <w:rsid w:val="005760DD"/>
    <w:rsid w:val="0057623F"/>
    <w:rsid w:val="0057643F"/>
    <w:rsid w:val="0057649F"/>
    <w:rsid w:val="005764C4"/>
    <w:rsid w:val="00576538"/>
    <w:rsid w:val="00576704"/>
    <w:rsid w:val="00576802"/>
    <w:rsid w:val="00576914"/>
    <w:rsid w:val="00576BBB"/>
    <w:rsid w:val="00576C9D"/>
    <w:rsid w:val="00576CCB"/>
    <w:rsid w:val="00577367"/>
    <w:rsid w:val="0057740E"/>
    <w:rsid w:val="005776C4"/>
    <w:rsid w:val="005777C8"/>
    <w:rsid w:val="005778A3"/>
    <w:rsid w:val="00577EAE"/>
    <w:rsid w:val="005808D5"/>
    <w:rsid w:val="00580E2B"/>
    <w:rsid w:val="00582E36"/>
    <w:rsid w:val="00582F5E"/>
    <w:rsid w:val="00583023"/>
    <w:rsid w:val="0058303B"/>
    <w:rsid w:val="005832EB"/>
    <w:rsid w:val="00583542"/>
    <w:rsid w:val="00583A07"/>
    <w:rsid w:val="00583EC3"/>
    <w:rsid w:val="00583F1A"/>
    <w:rsid w:val="0058422F"/>
    <w:rsid w:val="00584322"/>
    <w:rsid w:val="00584C22"/>
    <w:rsid w:val="00584FA0"/>
    <w:rsid w:val="00585412"/>
    <w:rsid w:val="00585B09"/>
    <w:rsid w:val="00585C47"/>
    <w:rsid w:val="00587238"/>
    <w:rsid w:val="0058739D"/>
    <w:rsid w:val="005875C7"/>
    <w:rsid w:val="005876D8"/>
    <w:rsid w:val="005879FF"/>
    <w:rsid w:val="0059066F"/>
    <w:rsid w:val="00590AEA"/>
    <w:rsid w:val="00590C87"/>
    <w:rsid w:val="0059122C"/>
    <w:rsid w:val="005912F0"/>
    <w:rsid w:val="00591B0A"/>
    <w:rsid w:val="0059246E"/>
    <w:rsid w:val="00592ADB"/>
    <w:rsid w:val="0059317D"/>
    <w:rsid w:val="00593CD8"/>
    <w:rsid w:val="005945DA"/>
    <w:rsid w:val="0059584B"/>
    <w:rsid w:val="005959DA"/>
    <w:rsid w:val="00595B23"/>
    <w:rsid w:val="00596C06"/>
    <w:rsid w:val="005970E3"/>
    <w:rsid w:val="005974F4"/>
    <w:rsid w:val="00597675"/>
    <w:rsid w:val="005A0321"/>
    <w:rsid w:val="005A04AC"/>
    <w:rsid w:val="005A0C06"/>
    <w:rsid w:val="005A0FDE"/>
    <w:rsid w:val="005A11DE"/>
    <w:rsid w:val="005A1DEA"/>
    <w:rsid w:val="005A23CA"/>
    <w:rsid w:val="005A27AD"/>
    <w:rsid w:val="005A315B"/>
    <w:rsid w:val="005A3407"/>
    <w:rsid w:val="005A3800"/>
    <w:rsid w:val="005A3ACD"/>
    <w:rsid w:val="005A3B07"/>
    <w:rsid w:val="005A4078"/>
    <w:rsid w:val="005A4499"/>
    <w:rsid w:val="005A4617"/>
    <w:rsid w:val="005A475E"/>
    <w:rsid w:val="005A49A8"/>
    <w:rsid w:val="005A570D"/>
    <w:rsid w:val="005A57F8"/>
    <w:rsid w:val="005A5DFF"/>
    <w:rsid w:val="005A667F"/>
    <w:rsid w:val="005A6868"/>
    <w:rsid w:val="005A73DA"/>
    <w:rsid w:val="005A76E1"/>
    <w:rsid w:val="005A78CE"/>
    <w:rsid w:val="005A7FCC"/>
    <w:rsid w:val="005B02E4"/>
    <w:rsid w:val="005B07D0"/>
    <w:rsid w:val="005B0CC1"/>
    <w:rsid w:val="005B1054"/>
    <w:rsid w:val="005B1D62"/>
    <w:rsid w:val="005B1D9E"/>
    <w:rsid w:val="005B1FA5"/>
    <w:rsid w:val="005B2578"/>
    <w:rsid w:val="005B2CFD"/>
    <w:rsid w:val="005B2EA2"/>
    <w:rsid w:val="005B2F1D"/>
    <w:rsid w:val="005B3494"/>
    <w:rsid w:val="005B3C89"/>
    <w:rsid w:val="005B491B"/>
    <w:rsid w:val="005B4EF0"/>
    <w:rsid w:val="005B53F7"/>
    <w:rsid w:val="005B5AE4"/>
    <w:rsid w:val="005B5C99"/>
    <w:rsid w:val="005B5F2C"/>
    <w:rsid w:val="005B6429"/>
    <w:rsid w:val="005B6A14"/>
    <w:rsid w:val="005B6D15"/>
    <w:rsid w:val="005B70DD"/>
    <w:rsid w:val="005B7637"/>
    <w:rsid w:val="005B78DC"/>
    <w:rsid w:val="005B7BAF"/>
    <w:rsid w:val="005B7FC6"/>
    <w:rsid w:val="005C012A"/>
    <w:rsid w:val="005C091D"/>
    <w:rsid w:val="005C10BF"/>
    <w:rsid w:val="005C183E"/>
    <w:rsid w:val="005C1B87"/>
    <w:rsid w:val="005C1DDB"/>
    <w:rsid w:val="005C3A89"/>
    <w:rsid w:val="005C4324"/>
    <w:rsid w:val="005C44AF"/>
    <w:rsid w:val="005C4C04"/>
    <w:rsid w:val="005C5BA0"/>
    <w:rsid w:val="005C7061"/>
    <w:rsid w:val="005C723E"/>
    <w:rsid w:val="005C75CB"/>
    <w:rsid w:val="005D0554"/>
    <w:rsid w:val="005D0D8C"/>
    <w:rsid w:val="005D116F"/>
    <w:rsid w:val="005D1511"/>
    <w:rsid w:val="005D188C"/>
    <w:rsid w:val="005D19C3"/>
    <w:rsid w:val="005D1E8A"/>
    <w:rsid w:val="005D2323"/>
    <w:rsid w:val="005D2594"/>
    <w:rsid w:val="005D26CF"/>
    <w:rsid w:val="005D2895"/>
    <w:rsid w:val="005D2DE8"/>
    <w:rsid w:val="005D3904"/>
    <w:rsid w:val="005D3995"/>
    <w:rsid w:val="005D3AC7"/>
    <w:rsid w:val="005D3B7C"/>
    <w:rsid w:val="005D3CE4"/>
    <w:rsid w:val="005D41B9"/>
    <w:rsid w:val="005D4EC1"/>
    <w:rsid w:val="005D567C"/>
    <w:rsid w:val="005D6086"/>
    <w:rsid w:val="005D65E2"/>
    <w:rsid w:val="005D66BE"/>
    <w:rsid w:val="005D72B4"/>
    <w:rsid w:val="005D792E"/>
    <w:rsid w:val="005D7A75"/>
    <w:rsid w:val="005D7EA5"/>
    <w:rsid w:val="005E0091"/>
    <w:rsid w:val="005E0404"/>
    <w:rsid w:val="005E0A10"/>
    <w:rsid w:val="005E10E0"/>
    <w:rsid w:val="005E1931"/>
    <w:rsid w:val="005E244C"/>
    <w:rsid w:val="005E255D"/>
    <w:rsid w:val="005E2AD0"/>
    <w:rsid w:val="005E32C0"/>
    <w:rsid w:val="005E3377"/>
    <w:rsid w:val="005E35D5"/>
    <w:rsid w:val="005E4544"/>
    <w:rsid w:val="005E45F1"/>
    <w:rsid w:val="005E495F"/>
    <w:rsid w:val="005E5006"/>
    <w:rsid w:val="005E51AC"/>
    <w:rsid w:val="005E5310"/>
    <w:rsid w:val="005E65FD"/>
    <w:rsid w:val="005E6A29"/>
    <w:rsid w:val="005E6AB8"/>
    <w:rsid w:val="005E6CEF"/>
    <w:rsid w:val="005F025A"/>
    <w:rsid w:val="005F0AC0"/>
    <w:rsid w:val="005F0DC7"/>
    <w:rsid w:val="005F0EEA"/>
    <w:rsid w:val="005F164F"/>
    <w:rsid w:val="005F1682"/>
    <w:rsid w:val="005F1A45"/>
    <w:rsid w:val="005F1A4F"/>
    <w:rsid w:val="005F1A52"/>
    <w:rsid w:val="005F1FEC"/>
    <w:rsid w:val="005F2A01"/>
    <w:rsid w:val="005F319B"/>
    <w:rsid w:val="005F325E"/>
    <w:rsid w:val="005F34CF"/>
    <w:rsid w:val="005F3668"/>
    <w:rsid w:val="005F484B"/>
    <w:rsid w:val="005F5D0A"/>
    <w:rsid w:val="005F65AC"/>
    <w:rsid w:val="005F66EA"/>
    <w:rsid w:val="005F6E8C"/>
    <w:rsid w:val="005F6F86"/>
    <w:rsid w:val="005F75EC"/>
    <w:rsid w:val="005F7684"/>
    <w:rsid w:val="005F7995"/>
    <w:rsid w:val="006014B1"/>
    <w:rsid w:val="006014FA"/>
    <w:rsid w:val="00601781"/>
    <w:rsid w:val="00601E6E"/>
    <w:rsid w:val="00602347"/>
    <w:rsid w:val="00602640"/>
    <w:rsid w:val="00602892"/>
    <w:rsid w:val="00602943"/>
    <w:rsid w:val="00602BC7"/>
    <w:rsid w:val="00602DEC"/>
    <w:rsid w:val="00602FA4"/>
    <w:rsid w:val="00603812"/>
    <w:rsid w:val="00603B57"/>
    <w:rsid w:val="00603CB4"/>
    <w:rsid w:val="00605381"/>
    <w:rsid w:val="00606756"/>
    <w:rsid w:val="00606986"/>
    <w:rsid w:val="00606AA3"/>
    <w:rsid w:val="00606B42"/>
    <w:rsid w:val="00607397"/>
    <w:rsid w:val="006073A7"/>
    <w:rsid w:val="006073A9"/>
    <w:rsid w:val="006077F4"/>
    <w:rsid w:val="00610760"/>
    <w:rsid w:val="006107B1"/>
    <w:rsid w:val="0061082D"/>
    <w:rsid w:val="00610E9D"/>
    <w:rsid w:val="0061105D"/>
    <w:rsid w:val="00611F47"/>
    <w:rsid w:val="0061244B"/>
    <w:rsid w:val="00612777"/>
    <w:rsid w:val="00612E4C"/>
    <w:rsid w:val="0061314B"/>
    <w:rsid w:val="0061365F"/>
    <w:rsid w:val="0061374A"/>
    <w:rsid w:val="00613B15"/>
    <w:rsid w:val="00613C0C"/>
    <w:rsid w:val="00613FA6"/>
    <w:rsid w:val="00614064"/>
    <w:rsid w:val="006141CA"/>
    <w:rsid w:val="006144A9"/>
    <w:rsid w:val="00614509"/>
    <w:rsid w:val="006149CB"/>
    <w:rsid w:val="006149D7"/>
    <w:rsid w:val="00615EB6"/>
    <w:rsid w:val="00615F01"/>
    <w:rsid w:val="00615F33"/>
    <w:rsid w:val="00616734"/>
    <w:rsid w:val="0061698E"/>
    <w:rsid w:val="006173AE"/>
    <w:rsid w:val="0061780D"/>
    <w:rsid w:val="00620166"/>
    <w:rsid w:val="0062027F"/>
    <w:rsid w:val="0062068B"/>
    <w:rsid w:val="00620A28"/>
    <w:rsid w:val="00620F65"/>
    <w:rsid w:val="006213E6"/>
    <w:rsid w:val="00621907"/>
    <w:rsid w:val="00622895"/>
    <w:rsid w:val="006228DB"/>
    <w:rsid w:val="006229CF"/>
    <w:rsid w:val="00623E9C"/>
    <w:rsid w:val="006242FE"/>
    <w:rsid w:val="00624A4E"/>
    <w:rsid w:val="00624CB4"/>
    <w:rsid w:val="00624D78"/>
    <w:rsid w:val="00624E6E"/>
    <w:rsid w:val="006254E9"/>
    <w:rsid w:val="0062561F"/>
    <w:rsid w:val="006259C0"/>
    <w:rsid w:val="006262A5"/>
    <w:rsid w:val="0062665C"/>
    <w:rsid w:val="006269FB"/>
    <w:rsid w:val="0062701F"/>
    <w:rsid w:val="00627138"/>
    <w:rsid w:val="0062776F"/>
    <w:rsid w:val="00627974"/>
    <w:rsid w:val="00627A8D"/>
    <w:rsid w:val="0063033C"/>
    <w:rsid w:val="00630738"/>
    <w:rsid w:val="00630A34"/>
    <w:rsid w:val="00630EDE"/>
    <w:rsid w:val="00631152"/>
    <w:rsid w:val="00631CC5"/>
    <w:rsid w:val="00631E02"/>
    <w:rsid w:val="00632DFC"/>
    <w:rsid w:val="00633C8B"/>
    <w:rsid w:val="00633D16"/>
    <w:rsid w:val="00635609"/>
    <w:rsid w:val="0063562F"/>
    <w:rsid w:val="00635795"/>
    <w:rsid w:val="00635DD1"/>
    <w:rsid w:val="00635E84"/>
    <w:rsid w:val="0063614E"/>
    <w:rsid w:val="006362C6"/>
    <w:rsid w:val="0063695A"/>
    <w:rsid w:val="00636A92"/>
    <w:rsid w:val="00636E91"/>
    <w:rsid w:val="0063728F"/>
    <w:rsid w:val="0063756E"/>
    <w:rsid w:val="00637666"/>
    <w:rsid w:val="00637BF6"/>
    <w:rsid w:val="00640620"/>
    <w:rsid w:val="00640DBD"/>
    <w:rsid w:val="00640E84"/>
    <w:rsid w:val="0064130A"/>
    <w:rsid w:val="00641B89"/>
    <w:rsid w:val="00641B8C"/>
    <w:rsid w:val="00641DBF"/>
    <w:rsid w:val="00642029"/>
    <w:rsid w:val="00642E11"/>
    <w:rsid w:val="00643172"/>
    <w:rsid w:val="00644327"/>
    <w:rsid w:val="00644422"/>
    <w:rsid w:val="00644D51"/>
    <w:rsid w:val="00645961"/>
    <w:rsid w:val="00646177"/>
    <w:rsid w:val="00646BDA"/>
    <w:rsid w:val="006470CF"/>
    <w:rsid w:val="006473EC"/>
    <w:rsid w:val="00647B37"/>
    <w:rsid w:val="00647BD8"/>
    <w:rsid w:val="00647DA2"/>
    <w:rsid w:val="00650496"/>
    <w:rsid w:val="00650AE3"/>
    <w:rsid w:val="00650D55"/>
    <w:rsid w:val="0065100C"/>
    <w:rsid w:val="006514FF"/>
    <w:rsid w:val="0065181E"/>
    <w:rsid w:val="00652AEA"/>
    <w:rsid w:val="00653E5D"/>
    <w:rsid w:val="0065411C"/>
    <w:rsid w:val="00654253"/>
    <w:rsid w:val="00654F36"/>
    <w:rsid w:val="006562A4"/>
    <w:rsid w:val="006564F7"/>
    <w:rsid w:val="00657467"/>
    <w:rsid w:val="00657D2B"/>
    <w:rsid w:val="00657EE1"/>
    <w:rsid w:val="00660637"/>
    <w:rsid w:val="00660773"/>
    <w:rsid w:val="00660AA2"/>
    <w:rsid w:val="00661493"/>
    <w:rsid w:val="00662E26"/>
    <w:rsid w:val="006633A9"/>
    <w:rsid w:val="00664229"/>
    <w:rsid w:val="0066465F"/>
    <w:rsid w:val="00664BA9"/>
    <w:rsid w:val="006656E2"/>
    <w:rsid w:val="00665764"/>
    <w:rsid w:val="00665A31"/>
    <w:rsid w:val="00665A53"/>
    <w:rsid w:val="006664EA"/>
    <w:rsid w:val="0066679B"/>
    <w:rsid w:val="00666E43"/>
    <w:rsid w:val="006670B5"/>
    <w:rsid w:val="006672A2"/>
    <w:rsid w:val="00667471"/>
    <w:rsid w:val="006674C5"/>
    <w:rsid w:val="0066785B"/>
    <w:rsid w:val="00667C39"/>
    <w:rsid w:val="0067028F"/>
    <w:rsid w:val="006705B0"/>
    <w:rsid w:val="00670762"/>
    <w:rsid w:val="00670A0A"/>
    <w:rsid w:val="00670CD4"/>
    <w:rsid w:val="00670D49"/>
    <w:rsid w:val="006720AD"/>
    <w:rsid w:val="00673551"/>
    <w:rsid w:val="0067379E"/>
    <w:rsid w:val="006740A0"/>
    <w:rsid w:val="00674542"/>
    <w:rsid w:val="00674AB9"/>
    <w:rsid w:val="00674FF7"/>
    <w:rsid w:val="0067525E"/>
    <w:rsid w:val="006756B4"/>
    <w:rsid w:val="00676529"/>
    <w:rsid w:val="00676B42"/>
    <w:rsid w:val="00676CB7"/>
    <w:rsid w:val="00677DC5"/>
    <w:rsid w:val="006800F0"/>
    <w:rsid w:val="006801BD"/>
    <w:rsid w:val="00680337"/>
    <w:rsid w:val="006806C4"/>
    <w:rsid w:val="00680736"/>
    <w:rsid w:val="006816E8"/>
    <w:rsid w:val="00681BBA"/>
    <w:rsid w:val="00681DFA"/>
    <w:rsid w:val="00682423"/>
    <w:rsid w:val="00682459"/>
    <w:rsid w:val="00682D7F"/>
    <w:rsid w:val="00682E74"/>
    <w:rsid w:val="00683290"/>
    <w:rsid w:val="00683EC3"/>
    <w:rsid w:val="006849D7"/>
    <w:rsid w:val="0068517E"/>
    <w:rsid w:val="00685940"/>
    <w:rsid w:val="00685A1A"/>
    <w:rsid w:val="00685AA6"/>
    <w:rsid w:val="00686287"/>
    <w:rsid w:val="00686A57"/>
    <w:rsid w:val="00686ADB"/>
    <w:rsid w:val="00686DA2"/>
    <w:rsid w:val="00687AD6"/>
    <w:rsid w:val="00687E30"/>
    <w:rsid w:val="00687F5A"/>
    <w:rsid w:val="006903CF"/>
    <w:rsid w:val="0069045F"/>
    <w:rsid w:val="006908D2"/>
    <w:rsid w:val="00690DA1"/>
    <w:rsid w:val="0069246F"/>
    <w:rsid w:val="00692BDE"/>
    <w:rsid w:val="00692C03"/>
    <w:rsid w:val="00694335"/>
    <w:rsid w:val="00694496"/>
    <w:rsid w:val="006944CF"/>
    <w:rsid w:val="006945C3"/>
    <w:rsid w:val="00694A76"/>
    <w:rsid w:val="00694D02"/>
    <w:rsid w:val="00695C53"/>
    <w:rsid w:val="006963DF"/>
    <w:rsid w:val="00696A38"/>
    <w:rsid w:val="00696F6F"/>
    <w:rsid w:val="00697690"/>
    <w:rsid w:val="006A0042"/>
    <w:rsid w:val="006A0B70"/>
    <w:rsid w:val="006A0D9B"/>
    <w:rsid w:val="006A1222"/>
    <w:rsid w:val="006A1685"/>
    <w:rsid w:val="006A1E31"/>
    <w:rsid w:val="006A2227"/>
    <w:rsid w:val="006A23FC"/>
    <w:rsid w:val="006A260E"/>
    <w:rsid w:val="006A3297"/>
    <w:rsid w:val="006A3A18"/>
    <w:rsid w:val="006A3BD0"/>
    <w:rsid w:val="006A4285"/>
    <w:rsid w:val="006A462D"/>
    <w:rsid w:val="006A4949"/>
    <w:rsid w:val="006A537C"/>
    <w:rsid w:val="006A5528"/>
    <w:rsid w:val="006A5C49"/>
    <w:rsid w:val="006A5D39"/>
    <w:rsid w:val="006A60C1"/>
    <w:rsid w:val="006A620A"/>
    <w:rsid w:val="006A672C"/>
    <w:rsid w:val="006A7A1A"/>
    <w:rsid w:val="006A7EBF"/>
    <w:rsid w:val="006B092C"/>
    <w:rsid w:val="006B102B"/>
    <w:rsid w:val="006B179B"/>
    <w:rsid w:val="006B1A3A"/>
    <w:rsid w:val="006B1A5A"/>
    <w:rsid w:val="006B1E80"/>
    <w:rsid w:val="006B2301"/>
    <w:rsid w:val="006B24FB"/>
    <w:rsid w:val="006B2926"/>
    <w:rsid w:val="006B2FAF"/>
    <w:rsid w:val="006B4389"/>
    <w:rsid w:val="006B506F"/>
    <w:rsid w:val="006B53B9"/>
    <w:rsid w:val="006B55D2"/>
    <w:rsid w:val="006B61D0"/>
    <w:rsid w:val="006B6342"/>
    <w:rsid w:val="006B6542"/>
    <w:rsid w:val="006B6718"/>
    <w:rsid w:val="006B70F9"/>
    <w:rsid w:val="006B71B8"/>
    <w:rsid w:val="006B7C62"/>
    <w:rsid w:val="006B7CE1"/>
    <w:rsid w:val="006C0A46"/>
    <w:rsid w:val="006C1E44"/>
    <w:rsid w:val="006C28F7"/>
    <w:rsid w:val="006C2BE4"/>
    <w:rsid w:val="006C2BFB"/>
    <w:rsid w:val="006C2D02"/>
    <w:rsid w:val="006C2FFF"/>
    <w:rsid w:val="006C3175"/>
    <w:rsid w:val="006C3A42"/>
    <w:rsid w:val="006C46F7"/>
    <w:rsid w:val="006C49E9"/>
    <w:rsid w:val="006C4AAC"/>
    <w:rsid w:val="006C58F1"/>
    <w:rsid w:val="006C590B"/>
    <w:rsid w:val="006C6578"/>
    <w:rsid w:val="006C65CA"/>
    <w:rsid w:val="006C6889"/>
    <w:rsid w:val="006C6AEC"/>
    <w:rsid w:val="006C7104"/>
    <w:rsid w:val="006C71B8"/>
    <w:rsid w:val="006C725B"/>
    <w:rsid w:val="006C74D1"/>
    <w:rsid w:val="006D023B"/>
    <w:rsid w:val="006D0A4E"/>
    <w:rsid w:val="006D0B3C"/>
    <w:rsid w:val="006D1C33"/>
    <w:rsid w:val="006D2242"/>
    <w:rsid w:val="006D27C4"/>
    <w:rsid w:val="006D2EA9"/>
    <w:rsid w:val="006D2EFC"/>
    <w:rsid w:val="006D31C6"/>
    <w:rsid w:val="006D3877"/>
    <w:rsid w:val="006D51DC"/>
    <w:rsid w:val="006D5437"/>
    <w:rsid w:val="006D5ACC"/>
    <w:rsid w:val="006D5BFC"/>
    <w:rsid w:val="006D5DA8"/>
    <w:rsid w:val="006D5ED2"/>
    <w:rsid w:val="006D65F9"/>
    <w:rsid w:val="006D6E92"/>
    <w:rsid w:val="006D6F9F"/>
    <w:rsid w:val="006D7A1E"/>
    <w:rsid w:val="006D7C41"/>
    <w:rsid w:val="006E004E"/>
    <w:rsid w:val="006E1807"/>
    <w:rsid w:val="006E1988"/>
    <w:rsid w:val="006E19A1"/>
    <w:rsid w:val="006E2F46"/>
    <w:rsid w:val="006E3294"/>
    <w:rsid w:val="006E3369"/>
    <w:rsid w:val="006E3947"/>
    <w:rsid w:val="006E3B10"/>
    <w:rsid w:val="006E3E9F"/>
    <w:rsid w:val="006E4649"/>
    <w:rsid w:val="006E5DAC"/>
    <w:rsid w:val="006E61FE"/>
    <w:rsid w:val="006E67CF"/>
    <w:rsid w:val="006F0267"/>
    <w:rsid w:val="006F052B"/>
    <w:rsid w:val="006F1558"/>
    <w:rsid w:val="006F1602"/>
    <w:rsid w:val="006F1BB2"/>
    <w:rsid w:val="006F1E53"/>
    <w:rsid w:val="006F246E"/>
    <w:rsid w:val="006F25B1"/>
    <w:rsid w:val="006F27F3"/>
    <w:rsid w:val="006F294F"/>
    <w:rsid w:val="006F2EBC"/>
    <w:rsid w:val="006F3156"/>
    <w:rsid w:val="006F3276"/>
    <w:rsid w:val="006F3CBA"/>
    <w:rsid w:val="006F5491"/>
    <w:rsid w:val="006F562C"/>
    <w:rsid w:val="006F57B6"/>
    <w:rsid w:val="006F661A"/>
    <w:rsid w:val="006F67FC"/>
    <w:rsid w:val="006F6DE9"/>
    <w:rsid w:val="006F75CF"/>
    <w:rsid w:val="006F7B60"/>
    <w:rsid w:val="006F7D16"/>
    <w:rsid w:val="007000E8"/>
    <w:rsid w:val="00700431"/>
    <w:rsid w:val="0070159F"/>
    <w:rsid w:val="00701C2D"/>
    <w:rsid w:val="00701F30"/>
    <w:rsid w:val="00702760"/>
    <w:rsid w:val="00702FA0"/>
    <w:rsid w:val="0070334F"/>
    <w:rsid w:val="00703A29"/>
    <w:rsid w:val="00703CB9"/>
    <w:rsid w:val="00704180"/>
    <w:rsid w:val="00704512"/>
    <w:rsid w:val="00705B67"/>
    <w:rsid w:val="007065B3"/>
    <w:rsid w:val="007065C6"/>
    <w:rsid w:val="0070683A"/>
    <w:rsid w:val="0070686C"/>
    <w:rsid w:val="00706F5D"/>
    <w:rsid w:val="007076AC"/>
    <w:rsid w:val="0070782F"/>
    <w:rsid w:val="00710531"/>
    <w:rsid w:val="00710E82"/>
    <w:rsid w:val="00711430"/>
    <w:rsid w:val="0071186A"/>
    <w:rsid w:val="00711E34"/>
    <w:rsid w:val="00711F99"/>
    <w:rsid w:val="007125BA"/>
    <w:rsid w:val="00712937"/>
    <w:rsid w:val="00712DCE"/>
    <w:rsid w:val="00712FC0"/>
    <w:rsid w:val="007134CB"/>
    <w:rsid w:val="007135C9"/>
    <w:rsid w:val="00713FAE"/>
    <w:rsid w:val="00714884"/>
    <w:rsid w:val="00714F90"/>
    <w:rsid w:val="00715620"/>
    <w:rsid w:val="00715F7C"/>
    <w:rsid w:val="00716EAB"/>
    <w:rsid w:val="0071732B"/>
    <w:rsid w:val="00717FBE"/>
    <w:rsid w:val="0072056C"/>
    <w:rsid w:val="00720ACD"/>
    <w:rsid w:val="00720AE2"/>
    <w:rsid w:val="00720D20"/>
    <w:rsid w:val="007216DD"/>
    <w:rsid w:val="00721BFD"/>
    <w:rsid w:val="0072237D"/>
    <w:rsid w:val="007226BF"/>
    <w:rsid w:val="00723BEB"/>
    <w:rsid w:val="00723C7C"/>
    <w:rsid w:val="00724C84"/>
    <w:rsid w:val="00724D80"/>
    <w:rsid w:val="0072525E"/>
    <w:rsid w:val="007252D6"/>
    <w:rsid w:val="00725BA1"/>
    <w:rsid w:val="00725C09"/>
    <w:rsid w:val="00725F6D"/>
    <w:rsid w:val="0072659C"/>
    <w:rsid w:val="007268DD"/>
    <w:rsid w:val="0072691A"/>
    <w:rsid w:val="00726B0E"/>
    <w:rsid w:val="007275A5"/>
    <w:rsid w:val="00727A5A"/>
    <w:rsid w:val="00727B0A"/>
    <w:rsid w:val="007305A8"/>
    <w:rsid w:val="00730AF4"/>
    <w:rsid w:val="00730C64"/>
    <w:rsid w:val="00730D8F"/>
    <w:rsid w:val="00731F6F"/>
    <w:rsid w:val="007322D0"/>
    <w:rsid w:val="00732715"/>
    <w:rsid w:val="007327A2"/>
    <w:rsid w:val="00732BAB"/>
    <w:rsid w:val="00733EB4"/>
    <w:rsid w:val="0073520B"/>
    <w:rsid w:val="007352A8"/>
    <w:rsid w:val="0073571A"/>
    <w:rsid w:val="00735CF8"/>
    <w:rsid w:val="00736279"/>
    <w:rsid w:val="00736CCF"/>
    <w:rsid w:val="00736F4B"/>
    <w:rsid w:val="007376D7"/>
    <w:rsid w:val="0073792B"/>
    <w:rsid w:val="007379BC"/>
    <w:rsid w:val="00737AB8"/>
    <w:rsid w:val="00737C7F"/>
    <w:rsid w:val="00737EA6"/>
    <w:rsid w:val="007405C0"/>
    <w:rsid w:val="0074066E"/>
    <w:rsid w:val="0074099F"/>
    <w:rsid w:val="00740DC9"/>
    <w:rsid w:val="00740DEF"/>
    <w:rsid w:val="00741331"/>
    <w:rsid w:val="00741AAD"/>
    <w:rsid w:val="007423B6"/>
    <w:rsid w:val="00742CAB"/>
    <w:rsid w:val="00742FA8"/>
    <w:rsid w:val="00743BEB"/>
    <w:rsid w:val="00743F19"/>
    <w:rsid w:val="00743FD1"/>
    <w:rsid w:val="00744731"/>
    <w:rsid w:val="0074489B"/>
    <w:rsid w:val="00744936"/>
    <w:rsid w:val="007451AA"/>
    <w:rsid w:val="00745552"/>
    <w:rsid w:val="007455BE"/>
    <w:rsid w:val="00745913"/>
    <w:rsid w:val="007459BD"/>
    <w:rsid w:val="00745B43"/>
    <w:rsid w:val="00745ED7"/>
    <w:rsid w:val="0074672B"/>
    <w:rsid w:val="007468EC"/>
    <w:rsid w:val="00746ADB"/>
    <w:rsid w:val="00747595"/>
    <w:rsid w:val="0074761D"/>
    <w:rsid w:val="00750616"/>
    <w:rsid w:val="0075090B"/>
    <w:rsid w:val="00751793"/>
    <w:rsid w:val="00751A29"/>
    <w:rsid w:val="00751C20"/>
    <w:rsid w:val="00753223"/>
    <w:rsid w:val="00753DC7"/>
    <w:rsid w:val="00753EC6"/>
    <w:rsid w:val="00753F08"/>
    <w:rsid w:val="00753FF1"/>
    <w:rsid w:val="007543E1"/>
    <w:rsid w:val="007548AA"/>
    <w:rsid w:val="00754A22"/>
    <w:rsid w:val="00754E42"/>
    <w:rsid w:val="0075517F"/>
    <w:rsid w:val="007554F2"/>
    <w:rsid w:val="0075557E"/>
    <w:rsid w:val="0075618B"/>
    <w:rsid w:val="0075639B"/>
    <w:rsid w:val="007565B2"/>
    <w:rsid w:val="00756960"/>
    <w:rsid w:val="00756F7B"/>
    <w:rsid w:val="00757221"/>
    <w:rsid w:val="007573D2"/>
    <w:rsid w:val="00757672"/>
    <w:rsid w:val="00757BD0"/>
    <w:rsid w:val="007600A1"/>
    <w:rsid w:val="00760159"/>
    <w:rsid w:val="0076065A"/>
    <w:rsid w:val="00760D3D"/>
    <w:rsid w:val="00760EFB"/>
    <w:rsid w:val="007611AC"/>
    <w:rsid w:val="007622F9"/>
    <w:rsid w:val="007629D3"/>
    <w:rsid w:val="00762C32"/>
    <w:rsid w:val="00762D5E"/>
    <w:rsid w:val="0076352C"/>
    <w:rsid w:val="0076362D"/>
    <w:rsid w:val="00764FF5"/>
    <w:rsid w:val="007654D7"/>
    <w:rsid w:val="00765D2F"/>
    <w:rsid w:val="00765F8B"/>
    <w:rsid w:val="00766196"/>
    <w:rsid w:val="007663DF"/>
    <w:rsid w:val="007669B9"/>
    <w:rsid w:val="00767350"/>
    <w:rsid w:val="007677F3"/>
    <w:rsid w:val="00767A02"/>
    <w:rsid w:val="00767A5A"/>
    <w:rsid w:val="00767BBE"/>
    <w:rsid w:val="00767CB8"/>
    <w:rsid w:val="00767CB9"/>
    <w:rsid w:val="00767FA5"/>
    <w:rsid w:val="007702FD"/>
    <w:rsid w:val="00770A83"/>
    <w:rsid w:val="00770F61"/>
    <w:rsid w:val="00771AF6"/>
    <w:rsid w:val="00771F67"/>
    <w:rsid w:val="00772092"/>
    <w:rsid w:val="007722E5"/>
    <w:rsid w:val="00772E63"/>
    <w:rsid w:val="0077334E"/>
    <w:rsid w:val="007733B1"/>
    <w:rsid w:val="0077370B"/>
    <w:rsid w:val="00774256"/>
    <w:rsid w:val="007743EB"/>
    <w:rsid w:val="00774F0D"/>
    <w:rsid w:val="0077544C"/>
    <w:rsid w:val="0077581F"/>
    <w:rsid w:val="00775969"/>
    <w:rsid w:val="00777559"/>
    <w:rsid w:val="0078016C"/>
    <w:rsid w:val="00780499"/>
    <w:rsid w:val="00780555"/>
    <w:rsid w:val="00780C2F"/>
    <w:rsid w:val="00780E0E"/>
    <w:rsid w:val="00781156"/>
    <w:rsid w:val="007812A2"/>
    <w:rsid w:val="00781316"/>
    <w:rsid w:val="00781461"/>
    <w:rsid w:val="00781FEF"/>
    <w:rsid w:val="0078222C"/>
    <w:rsid w:val="0078327B"/>
    <w:rsid w:val="007836A6"/>
    <w:rsid w:val="00783939"/>
    <w:rsid w:val="00784353"/>
    <w:rsid w:val="007844CC"/>
    <w:rsid w:val="00784552"/>
    <w:rsid w:val="007849D1"/>
    <w:rsid w:val="00784E94"/>
    <w:rsid w:val="007851DC"/>
    <w:rsid w:val="00785205"/>
    <w:rsid w:val="00785AE5"/>
    <w:rsid w:val="00786BC0"/>
    <w:rsid w:val="00787438"/>
    <w:rsid w:val="00787610"/>
    <w:rsid w:val="0078761C"/>
    <w:rsid w:val="00787710"/>
    <w:rsid w:val="007903AC"/>
    <w:rsid w:val="00790FA7"/>
    <w:rsid w:val="007911EE"/>
    <w:rsid w:val="007914C7"/>
    <w:rsid w:val="00792267"/>
    <w:rsid w:val="007925C9"/>
    <w:rsid w:val="00792E7C"/>
    <w:rsid w:val="00793085"/>
    <w:rsid w:val="00793158"/>
    <w:rsid w:val="00793344"/>
    <w:rsid w:val="0079342E"/>
    <w:rsid w:val="00793859"/>
    <w:rsid w:val="0079385E"/>
    <w:rsid w:val="00793E9C"/>
    <w:rsid w:val="00794BDF"/>
    <w:rsid w:val="00794FBE"/>
    <w:rsid w:val="00795914"/>
    <w:rsid w:val="007959F6"/>
    <w:rsid w:val="00796AF6"/>
    <w:rsid w:val="007979E7"/>
    <w:rsid w:val="00797EA8"/>
    <w:rsid w:val="007A05BF"/>
    <w:rsid w:val="007A068E"/>
    <w:rsid w:val="007A0D95"/>
    <w:rsid w:val="007A1061"/>
    <w:rsid w:val="007A15D9"/>
    <w:rsid w:val="007A1B18"/>
    <w:rsid w:val="007A221A"/>
    <w:rsid w:val="007A3567"/>
    <w:rsid w:val="007A37F3"/>
    <w:rsid w:val="007A3801"/>
    <w:rsid w:val="007A3F1B"/>
    <w:rsid w:val="007A420C"/>
    <w:rsid w:val="007A47CB"/>
    <w:rsid w:val="007A4819"/>
    <w:rsid w:val="007A4B67"/>
    <w:rsid w:val="007A4F9B"/>
    <w:rsid w:val="007A4FE8"/>
    <w:rsid w:val="007A531C"/>
    <w:rsid w:val="007A674C"/>
    <w:rsid w:val="007A7AE0"/>
    <w:rsid w:val="007A7B08"/>
    <w:rsid w:val="007B0203"/>
    <w:rsid w:val="007B04D8"/>
    <w:rsid w:val="007B0620"/>
    <w:rsid w:val="007B0ED7"/>
    <w:rsid w:val="007B117D"/>
    <w:rsid w:val="007B17DE"/>
    <w:rsid w:val="007B19A4"/>
    <w:rsid w:val="007B1AC3"/>
    <w:rsid w:val="007B25BB"/>
    <w:rsid w:val="007B2BE9"/>
    <w:rsid w:val="007B305F"/>
    <w:rsid w:val="007B3A8D"/>
    <w:rsid w:val="007B3C4C"/>
    <w:rsid w:val="007B3F16"/>
    <w:rsid w:val="007B40DE"/>
    <w:rsid w:val="007B423F"/>
    <w:rsid w:val="007B42FF"/>
    <w:rsid w:val="007B4788"/>
    <w:rsid w:val="007B551B"/>
    <w:rsid w:val="007B555B"/>
    <w:rsid w:val="007B5A2A"/>
    <w:rsid w:val="007B5FB6"/>
    <w:rsid w:val="007B6627"/>
    <w:rsid w:val="007B6957"/>
    <w:rsid w:val="007B7162"/>
    <w:rsid w:val="007B751A"/>
    <w:rsid w:val="007B7916"/>
    <w:rsid w:val="007B7FE8"/>
    <w:rsid w:val="007C0A5A"/>
    <w:rsid w:val="007C0B35"/>
    <w:rsid w:val="007C0DAD"/>
    <w:rsid w:val="007C122E"/>
    <w:rsid w:val="007C13D9"/>
    <w:rsid w:val="007C15D8"/>
    <w:rsid w:val="007C1661"/>
    <w:rsid w:val="007C2369"/>
    <w:rsid w:val="007C2513"/>
    <w:rsid w:val="007C29E9"/>
    <w:rsid w:val="007C33FE"/>
    <w:rsid w:val="007C3F16"/>
    <w:rsid w:val="007C4071"/>
    <w:rsid w:val="007C48B9"/>
    <w:rsid w:val="007C4B56"/>
    <w:rsid w:val="007C4C31"/>
    <w:rsid w:val="007C5817"/>
    <w:rsid w:val="007C5AAC"/>
    <w:rsid w:val="007C6166"/>
    <w:rsid w:val="007C6287"/>
    <w:rsid w:val="007C66DC"/>
    <w:rsid w:val="007C68E7"/>
    <w:rsid w:val="007C6CA4"/>
    <w:rsid w:val="007C7362"/>
    <w:rsid w:val="007C7709"/>
    <w:rsid w:val="007D08F4"/>
    <w:rsid w:val="007D09AC"/>
    <w:rsid w:val="007D211F"/>
    <w:rsid w:val="007D2366"/>
    <w:rsid w:val="007D3A21"/>
    <w:rsid w:val="007D3CA7"/>
    <w:rsid w:val="007D4049"/>
    <w:rsid w:val="007D40DF"/>
    <w:rsid w:val="007D4356"/>
    <w:rsid w:val="007D4616"/>
    <w:rsid w:val="007D4737"/>
    <w:rsid w:val="007D4CC9"/>
    <w:rsid w:val="007D4FD1"/>
    <w:rsid w:val="007D58C8"/>
    <w:rsid w:val="007D5CE3"/>
    <w:rsid w:val="007D6299"/>
    <w:rsid w:val="007D62F6"/>
    <w:rsid w:val="007D6300"/>
    <w:rsid w:val="007D6A75"/>
    <w:rsid w:val="007D70DE"/>
    <w:rsid w:val="007D75FA"/>
    <w:rsid w:val="007E0209"/>
    <w:rsid w:val="007E028F"/>
    <w:rsid w:val="007E0F88"/>
    <w:rsid w:val="007E11E2"/>
    <w:rsid w:val="007E1394"/>
    <w:rsid w:val="007E21A4"/>
    <w:rsid w:val="007E2739"/>
    <w:rsid w:val="007E2CCF"/>
    <w:rsid w:val="007E2F50"/>
    <w:rsid w:val="007E2FB1"/>
    <w:rsid w:val="007E3801"/>
    <w:rsid w:val="007E3EDB"/>
    <w:rsid w:val="007E4B6C"/>
    <w:rsid w:val="007E536D"/>
    <w:rsid w:val="007E5376"/>
    <w:rsid w:val="007E548E"/>
    <w:rsid w:val="007E5FCB"/>
    <w:rsid w:val="007E6564"/>
    <w:rsid w:val="007E6931"/>
    <w:rsid w:val="007E6F7A"/>
    <w:rsid w:val="007E6FCC"/>
    <w:rsid w:val="007E74F4"/>
    <w:rsid w:val="007E79E8"/>
    <w:rsid w:val="007E7B9B"/>
    <w:rsid w:val="007E7E42"/>
    <w:rsid w:val="007F0152"/>
    <w:rsid w:val="007F055B"/>
    <w:rsid w:val="007F0D1A"/>
    <w:rsid w:val="007F0ED9"/>
    <w:rsid w:val="007F15B3"/>
    <w:rsid w:val="007F1DF9"/>
    <w:rsid w:val="007F1F48"/>
    <w:rsid w:val="007F32AA"/>
    <w:rsid w:val="007F3650"/>
    <w:rsid w:val="007F37BF"/>
    <w:rsid w:val="007F38DA"/>
    <w:rsid w:val="007F3BDB"/>
    <w:rsid w:val="007F3BE0"/>
    <w:rsid w:val="007F3DE2"/>
    <w:rsid w:val="007F4AFD"/>
    <w:rsid w:val="007F53E3"/>
    <w:rsid w:val="007F5D1A"/>
    <w:rsid w:val="007F5E33"/>
    <w:rsid w:val="007F6794"/>
    <w:rsid w:val="007F6D93"/>
    <w:rsid w:val="007F6FF4"/>
    <w:rsid w:val="007F7429"/>
    <w:rsid w:val="007F7815"/>
    <w:rsid w:val="007F79EC"/>
    <w:rsid w:val="007F7CAD"/>
    <w:rsid w:val="008006E1"/>
    <w:rsid w:val="008009B7"/>
    <w:rsid w:val="00800B77"/>
    <w:rsid w:val="00802124"/>
    <w:rsid w:val="008021A1"/>
    <w:rsid w:val="00802C1A"/>
    <w:rsid w:val="00803062"/>
    <w:rsid w:val="0080367D"/>
    <w:rsid w:val="00803967"/>
    <w:rsid w:val="00803BF8"/>
    <w:rsid w:val="00803CA0"/>
    <w:rsid w:val="008041DF"/>
    <w:rsid w:val="00804520"/>
    <w:rsid w:val="008047F2"/>
    <w:rsid w:val="00804921"/>
    <w:rsid w:val="00804B91"/>
    <w:rsid w:val="0080588D"/>
    <w:rsid w:val="00805BD7"/>
    <w:rsid w:val="00805DF6"/>
    <w:rsid w:val="00805E83"/>
    <w:rsid w:val="008061F3"/>
    <w:rsid w:val="008062A4"/>
    <w:rsid w:val="00807945"/>
    <w:rsid w:val="008108E0"/>
    <w:rsid w:val="00810BE8"/>
    <w:rsid w:val="0081199F"/>
    <w:rsid w:val="0081225D"/>
    <w:rsid w:val="00812380"/>
    <w:rsid w:val="00812424"/>
    <w:rsid w:val="00812518"/>
    <w:rsid w:val="00812C02"/>
    <w:rsid w:val="00812F68"/>
    <w:rsid w:val="008131BB"/>
    <w:rsid w:val="008142CA"/>
    <w:rsid w:val="00814450"/>
    <w:rsid w:val="008147FE"/>
    <w:rsid w:val="008150ED"/>
    <w:rsid w:val="00815267"/>
    <w:rsid w:val="00815464"/>
    <w:rsid w:val="0081597E"/>
    <w:rsid w:val="00815A82"/>
    <w:rsid w:val="00815BA0"/>
    <w:rsid w:val="00815C30"/>
    <w:rsid w:val="00815DD0"/>
    <w:rsid w:val="0081649E"/>
    <w:rsid w:val="00817180"/>
    <w:rsid w:val="008201FE"/>
    <w:rsid w:val="008205EF"/>
    <w:rsid w:val="00820961"/>
    <w:rsid w:val="0082118C"/>
    <w:rsid w:val="008214D7"/>
    <w:rsid w:val="00821850"/>
    <w:rsid w:val="00822869"/>
    <w:rsid w:val="00822878"/>
    <w:rsid w:val="0082296A"/>
    <w:rsid w:val="00822AC5"/>
    <w:rsid w:val="0082370E"/>
    <w:rsid w:val="008239FC"/>
    <w:rsid w:val="00823CDC"/>
    <w:rsid w:val="00824652"/>
    <w:rsid w:val="0082491A"/>
    <w:rsid w:val="00824A19"/>
    <w:rsid w:val="00824C0E"/>
    <w:rsid w:val="00825854"/>
    <w:rsid w:val="00825AAA"/>
    <w:rsid w:val="00825DAC"/>
    <w:rsid w:val="00826CBE"/>
    <w:rsid w:val="00826F69"/>
    <w:rsid w:val="00827546"/>
    <w:rsid w:val="008276BB"/>
    <w:rsid w:val="0082787C"/>
    <w:rsid w:val="008279EA"/>
    <w:rsid w:val="00827CA9"/>
    <w:rsid w:val="00830BF1"/>
    <w:rsid w:val="00830E14"/>
    <w:rsid w:val="008325AD"/>
    <w:rsid w:val="00832A9B"/>
    <w:rsid w:val="00832B47"/>
    <w:rsid w:val="00833343"/>
    <w:rsid w:val="00833CFB"/>
    <w:rsid w:val="008342DC"/>
    <w:rsid w:val="00834469"/>
    <w:rsid w:val="00834AAE"/>
    <w:rsid w:val="00834B1D"/>
    <w:rsid w:val="00836A95"/>
    <w:rsid w:val="00837080"/>
    <w:rsid w:val="0083710E"/>
    <w:rsid w:val="00837206"/>
    <w:rsid w:val="00837C65"/>
    <w:rsid w:val="00837EDF"/>
    <w:rsid w:val="00837FF6"/>
    <w:rsid w:val="00840CE6"/>
    <w:rsid w:val="00840D4A"/>
    <w:rsid w:val="00840DE3"/>
    <w:rsid w:val="008411A6"/>
    <w:rsid w:val="00841EC4"/>
    <w:rsid w:val="00841FC6"/>
    <w:rsid w:val="00841FE3"/>
    <w:rsid w:val="00843F79"/>
    <w:rsid w:val="008443EF"/>
    <w:rsid w:val="0084488C"/>
    <w:rsid w:val="008448B1"/>
    <w:rsid w:val="00844D47"/>
    <w:rsid w:val="008452F4"/>
    <w:rsid w:val="0084566E"/>
    <w:rsid w:val="00845B42"/>
    <w:rsid w:val="00845D27"/>
    <w:rsid w:val="00846B2F"/>
    <w:rsid w:val="00846C59"/>
    <w:rsid w:val="00846FE3"/>
    <w:rsid w:val="00847CDD"/>
    <w:rsid w:val="00847DBF"/>
    <w:rsid w:val="0085003B"/>
    <w:rsid w:val="00851186"/>
    <w:rsid w:val="008511C8"/>
    <w:rsid w:val="00851A45"/>
    <w:rsid w:val="00852305"/>
    <w:rsid w:val="0085256B"/>
    <w:rsid w:val="00853524"/>
    <w:rsid w:val="00853A51"/>
    <w:rsid w:val="00854369"/>
    <w:rsid w:val="00854C43"/>
    <w:rsid w:val="008558CD"/>
    <w:rsid w:val="00855A58"/>
    <w:rsid w:val="00855BE5"/>
    <w:rsid w:val="0085647A"/>
    <w:rsid w:val="00856758"/>
    <w:rsid w:val="0085731D"/>
    <w:rsid w:val="008577D6"/>
    <w:rsid w:val="00857B5B"/>
    <w:rsid w:val="00857D77"/>
    <w:rsid w:val="008601BD"/>
    <w:rsid w:val="00860649"/>
    <w:rsid w:val="008606E5"/>
    <w:rsid w:val="00860B45"/>
    <w:rsid w:val="00860F17"/>
    <w:rsid w:val="008612BA"/>
    <w:rsid w:val="008619D9"/>
    <w:rsid w:val="00861A02"/>
    <w:rsid w:val="00861B13"/>
    <w:rsid w:val="00861CD0"/>
    <w:rsid w:val="0086268A"/>
    <w:rsid w:val="00862BCA"/>
    <w:rsid w:val="00862C98"/>
    <w:rsid w:val="00862DA5"/>
    <w:rsid w:val="00862DC8"/>
    <w:rsid w:val="00863680"/>
    <w:rsid w:val="008637A1"/>
    <w:rsid w:val="00863812"/>
    <w:rsid w:val="00863B1F"/>
    <w:rsid w:val="008645CA"/>
    <w:rsid w:val="008645F7"/>
    <w:rsid w:val="008648F3"/>
    <w:rsid w:val="00864A35"/>
    <w:rsid w:val="00864DE7"/>
    <w:rsid w:val="008658C5"/>
    <w:rsid w:val="008662FE"/>
    <w:rsid w:val="008664CB"/>
    <w:rsid w:val="0086695F"/>
    <w:rsid w:val="00866B8D"/>
    <w:rsid w:val="00866BD7"/>
    <w:rsid w:val="00866CD5"/>
    <w:rsid w:val="00866EB2"/>
    <w:rsid w:val="00866FDF"/>
    <w:rsid w:val="0086746D"/>
    <w:rsid w:val="008675DA"/>
    <w:rsid w:val="0086784B"/>
    <w:rsid w:val="00867F1C"/>
    <w:rsid w:val="0087025B"/>
    <w:rsid w:val="00870866"/>
    <w:rsid w:val="008708B1"/>
    <w:rsid w:val="008709BD"/>
    <w:rsid w:val="008711E5"/>
    <w:rsid w:val="0087125F"/>
    <w:rsid w:val="00871A6C"/>
    <w:rsid w:val="00871C29"/>
    <w:rsid w:val="00871E29"/>
    <w:rsid w:val="008729B4"/>
    <w:rsid w:val="00872E67"/>
    <w:rsid w:val="00873116"/>
    <w:rsid w:val="008731F0"/>
    <w:rsid w:val="00873AE9"/>
    <w:rsid w:val="008748B6"/>
    <w:rsid w:val="00874912"/>
    <w:rsid w:val="00874A81"/>
    <w:rsid w:val="00874E87"/>
    <w:rsid w:val="00875412"/>
    <w:rsid w:val="00875A9C"/>
    <w:rsid w:val="00875C5D"/>
    <w:rsid w:val="008765FF"/>
    <w:rsid w:val="008768B4"/>
    <w:rsid w:val="00876EBD"/>
    <w:rsid w:val="00876F32"/>
    <w:rsid w:val="008770DA"/>
    <w:rsid w:val="0087728B"/>
    <w:rsid w:val="0087748F"/>
    <w:rsid w:val="008774EE"/>
    <w:rsid w:val="00877B1F"/>
    <w:rsid w:val="00877CF5"/>
    <w:rsid w:val="00877EEC"/>
    <w:rsid w:val="00877F94"/>
    <w:rsid w:val="008805E7"/>
    <w:rsid w:val="00880A40"/>
    <w:rsid w:val="00880ECD"/>
    <w:rsid w:val="00880FEA"/>
    <w:rsid w:val="00881E48"/>
    <w:rsid w:val="0088299C"/>
    <w:rsid w:val="00882B93"/>
    <w:rsid w:val="00882EA0"/>
    <w:rsid w:val="008830A6"/>
    <w:rsid w:val="008833D9"/>
    <w:rsid w:val="0088362C"/>
    <w:rsid w:val="00883F64"/>
    <w:rsid w:val="008844B3"/>
    <w:rsid w:val="008849AB"/>
    <w:rsid w:val="00884C4D"/>
    <w:rsid w:val="00884D25"/>
    <w:rsid w:val="00885B1C"/>
    <w:rsid w:val="00885FF6"/>
    <w:rsid w:val="00886130"/>
    <w:rsid w:val="00886BF2"/>
    <w:rsid w:val="00886BFC"/>
    <w:rsid w:val="008878CC"/>
    <w:rsid w:val="00887F85"/>
    <w:rsid w:val="008901CC"/>
    <w:rsid w:val="0089094F"/>
    <w:rsid w:val="00890992"/>
    <w:rsid w:val="00892222"/>
    <w:rsid w:val="008923BC"/>
    <w:rsid w:val="0089258D"/>
    <w:rsid w:val="00892738"/>
    <w:rsid w:val="0089280D"/>
    <w:rsid w:val="00892BCD"/>
    <w:rsid w:val="00892CAF"/>
    <w:rsid w:val="00892F5B"/>
    <w:rsid w:val="008931D4"/>
    <w:rsid w:val="00893315"/>
    <w:rsid w:val="00893603"/>
    <w:rsid w:val="00893827"/>
    <w:rsid w:val="00893BA3"/>
    <w:rsid w:val="00893E64"/>
    <w:rsid w:val="008951D7"/>
    <w:rsid w:val="0089571C"/>
    <w:rsid w:val="008961EB"/>
    <w:rsid w:val="0089634B"/>
    <w:rsid w:val="0089660C"/>
    <w:rsid w:val="00896DC4"/>
    <w:rsid w:val="00897126"/>
    <w:rsid w:val="00897807"/>
    <w:rsid w:val="0089795B"/>
    <w:rsid w:val="008A00D2"/>
    <w:rsid w:val="008A02B3"/>
    <w:rsid w:val="008A055A"/>
    <w:rsid w:val="008A05A5"/>
    <w:rsid w:val="008A1A12"/>
    <w:rsid w:val="008A1BD7"/>
    <w:rsid w:val="008A1FBB"/>
    <w:rsid w:val="008A216E"/>
    <w:rsid w:val="008A2A4B"/>
    <w:rsid w:val="008A3015"/>
    <w:rsid w:val="008A30F5"/>
    <w:rsid w:val="008A43CF"/>
    <w:rsid w:val="008A5545"/>
    <w:rsid w:val="008A5737"/>
    <w:rsid w:val="008A5F33"/>
    <w:rsid w:val="008A61C7"/>
    <w:rsid w:val="008A6230"/>
    <w:rsid w:val="008A62CB"/>
    <w:rsid w:val="008A6336"/>
    <w:rsid w:val="008A65EB"/>
    <w:rsid w:val="008A692F"/>
    <w:rsid w:val="008A6FF2"/>
    <w:rsid w:val="008B0839"/>
    <w:rsid w:val="008B0C02"/>
    <w:rsid w:val="008B0D1B"/>
    <w:rsid w:val="008B0D9C"/>
    <w:rsid w:val="008B0F4E"/>
    <w:rsid w:val="008B1DC4"/>
    <w:rsid w:val="008B1F57"/>
    <w:rsid w:val="008B1FE6"/>
    <w:rsid w:val="008B20A0"/>
    <w:rsid w:val="008B29BD"/>
    <w:rsid w:val="008B2A32"/>
    <w:rsid w:val="008B3EB9"/>
    <w:rsid w:val="008B4085"/>
    <w:rsid w:val="008B40AA"/>
    <w:rsid w:val="008B445A"/>
    <w:rsid w:val="008B4755"/>
    <w:rsid w:val="008B5C74"/>
    <w:rsid w:val="008B5DEB"/>
    <w:rsid w:val="008B6380"/>
    <w:rsid w:val="008B6998"/>
    <w:rsid w:val="008B6E69"/>
    <w:rsid w:val="008C0714"/>
    <w:rsid w:val="008C0D1E"/>
    <w:rsid w:val="008C1142"/>
    <w:rsid w:val="008C1704"/>
    <w:rsid w:val="008C2094"/>
    <w:rsid w:val="008C24DD"/>
    <w:rsid w:val="008C2B22"/>
    <w:rsid w:val="008C2CA5"/>
    <w:rsid w:val="008C2E47"/>
    <w:rsid w:val="008C3448"/>
    <w:rsid w:val="008C396D"/>
    <w:rsid w:val="008C3CB1"/>
    <w:rsid w:val="008C3EE0"/>
    <w:rsid w:val="008C4B3E"/>
    <w:rsid w:val="008C4E40"/>
    <w:rsid w:val="008C5067"/>
    <w:rsid w:val="008C5537"/>
    <w:rsid w:val="008C59A3"/>
    <w:rsid w:val="008C5A0E"/>
    <w:rsid w:val="008C5AB1"/>
    <w:rsid w:val="008C761E"/>
    <w:rsid w:val="008C7D16"/>
    <w:rsid w:val="008D0AEA"/>
    <w:rsid w:val="008D0DB6"/>
    <w:rsid w:val="008D11AB"/>
    <w:rsid w:val="008D2367"/>
    <w:rsid w:val="008D2375"/>
    <w:rsid w:val="008D25C0"/>
    <w:rsid w:val="008D267C"/>
    <w:rsid w:val="008D2EAA"/>
    <w:rsid w:val="008D35F1"/>
    <w:rsid w:val="008D3B06"/>
    <w:rsid w:val="008D40A7"/>
    <w:rsid w:val="008D4238"/>
    <w:rsid w:val="008D4B6A"/>
    <w:rsid w:val="008D51D6"/>
    <w:rsid w:val="008D59AC"/>
    <w:rsid w:val="008D5C1A"/>
    <w:rsid w:val="008D6528"/>
    <w:rsid w:val="008D6683"/>
    <w:rsid w:val="008D6898"/>
    <w:rsid w:val="008D772F"/>
    <w:rsid w:val="008D7809"/>
    <w:rsid w:val="008E00C3"/>
    <w:rsid w:val="008E0222"/>
    <w:rsid w:val="008E0C82"/>
    <w:rsid w:val="008E0CD3"/>
    <w:rsid w:val="008E0F3D"/>
    <w:rsid w:val="008E1227"/>
    <w:rsid w:val="008E12AE"/>
    <w:rsid w:val="008E1863"/>
    <w:rsid w:val="008E1E1E"/>
    <w:rsid w:val="008E20DE"/>
    <w:rsid w:val="008E2232"/>
    <w:rsid w:val="008E23D8"/>
    <w:rsid w:val="008E2694"/>
    <w:rsid w:val="008E27BF"/>
    <w:rsid w:val="008E302E"/>
    <w:rsid w:val="008E3046"/>
    <w:rsid w:val="008E36A6"/>
    <w:rsid w:val="008E372A"/>
    <w:rsid w:val="008E5807"/>
    <w:rsid w:val="008E59B4"/>
    <w:rsid w:val="008E60B0"/>
    <w:rsid w:val="008E62B5"/>
    <w:rsid w:val="008E6665"/>
    <w:rsid w:val="008E698E"/>
    <w:rsid w:val="008E72E2"/>
    <w:rsid w:val="008E751A"/>
    <w:rsid w:val="008E7625"/>
    <w:rsid w:val="008E77CA"/>
    <w:rsid w:val="008E7C08"/>
    <w:rsid w:val="008E7EFC"/>
    <w:rsid w:val="008E7F9E"/>
    <w:rsid w:val="008F04C7"/>
    <w:rsid w:val="008F05EA"/>
    <w:rsid w:val="008F06BF"/>
    <w:rsid w:val="008F06EC"/>
    <w:rsid w:val="008F0D98"/>
    <w:rsid w:val="008F13EE"/>
    <w:rsid w:val="008F1615"/>
    <w:rsid w:val="008F16E7"/>
    <w:rsid w:val="008F18F3"/>
    <w:rsid w:val="008F1E96"/>
    <w:rsid w:val="008F2608"/>
    <w:rsid w:val="008F2B10"/>
    <w:rsid w:val="008F2BA8"/>
    <w:rsid w:val="008F2E00"/>
    <w:rsid w:val="008F300C"/>
    <w:rsid w:val="008F3022"/>
    <w:rsid w:val="008F3242"/>
    <w:rsid w:val="008F39CB"/>
    <w:rsid w:val="008F3DD9"/>
    <w:rsid w:val="008F3E6D"/>
    <w:rsid w:val="008F4081"/>
    <w:rsid w:val="008F4473"/>
    <w:rsid w:val="008F46AB"/>
    <w:rsid w:val="008F5219"/>
    <w:rsid w:val="008F5D1D"/>
    <w:rsid w:val="008F6321"/>
    <w:rsid w:val="008F6372"/>
    <w:rsid w:val="008F67AE"/>
    <w:rsid w:val="008F69E3"/>
    <w:rsid w:val="008F6CA2"/>
    <w:rsid w:val="008F6D4A"/>
    <w:rsid w:val="008F70DB"/>
    <w:rsid w:val="008F73D8"/>
    <w:rsid w:val="008F7D14"/>
    <w:rsid w:val="008F7FEA"/>
    <w:rsid w:val="00900144"/>
    <w:rsid w:val="00900966"/>
    <w:rsid w:val="00900A97"/>
    <w:rsid w:val="009013AD"/>
    <w:rsid w:val="009018A9"/>
    <w:rsid w:val="0090272D"/>
    <w:rsid w:val="00903258"/>
    <w:rsid w:val="00903C6F"/>
    <w:rsid w:val="00903EB0"/>
    <w:rsid w:val="00904D0B"/>
    <w:rsid w:val="00905099"/>
    <w:rsid w:val="0090520B"/>
    <w:rsid w:val="0090583A"/>
    <w:rsid w:val="00905AE8"/>
    <w:rsid w:val="009061DF"/>
    <w:rsid w:val="009066FC"/>
    <w:rsid w:val="009076C6"/>
    <w:rsid w:val="00907E6E"/>
    <w:rsid w:val="00910BEE"/>
    <w:rsid w:val="00910F5B"/>
    <w:rsid w:val="00911808"/>
    <w:rsid w:val="00911B8F"/>
    <w:rsid w:val="009131E4"/>
    <w:rsid w:val="00913622"/>
    <w:rsid w:val="00913C30"/>
    <w:rsid w:val="0091562A"/>
    <w:rsid w:val="0091570D"/>
    <w:rsid w:val="009157E0"/>
    <w:rsid w:val="00915B90"/>
    <w:rsid w:val="00915C5C"/>
    <w:rsid w:val="0091647A"/>
    <w:rsid w:val="00917C95"/>
    <w:rsid w:val="00917D00"/>
    <w:rsid w:val="0092049D"/>
    <w:rsid w:val="00920687"/>
    <w:rsid w:val="009207CB"/>
    <w:rsid w:val="00920A3D"/>
    <w:rsid w:val="00921474"/>
    <w:rsid w:val="00922E12"/>
    <w:rsid w:val="00923884"/>
    <w:rsid w:val="00924F77"/>
    <w:rsid w:val="00924FF2"/>
    <w:rsid w:val="00925A66"/>
    <w:rsid w:val="00925B00"/>
    <w:rsid w:val="00925D08"/>
    <w:rsid w:val="00925EB4"/>
    <w:rsid w:val="0092602B"/>
    <w:rsid w:val="0092622B"/>
    <w:rsid w:val="00926493"/>
    <w:rsid w:val="009264D7"/>
    <w:rsid w:val="0092679C"/>
    <w:rsid w:val="009267B6"/>
    <w:rsid w:val="009267DB"/>
    <w:rsid w:val="009269CF"/>
    <w:rsid w:val="0093136B"/>
    <w:rsid w:val="00931536"/>
    <w:rsid w:val="00931820"/>
    <w:rsid w:val="00931B24"/>
    <w:rsid w:val="00931E9F"/>
    <w:rsid w:val="00932033"/>
    <w:rsid w:val="00932451"/>
    <w:rsid w:val="00932865"/>
    <w:rsid w:val="00932C42"/>
    <w:rsid w:val="009334A6"/>
    <w:rsid w:val="009341F7"/>
    <w:rsid w:val="009342CF"/>
    <w:rsid w:val="00934407"/>
    <w:rsid w:val="00935963"/>
    <w:rsid w:val="00935D6D"/>
    <w:rsid w:val="00936371"/>
    <w:rsid w:val="00936715"/>
    <w:rsid w:val="00936786"/>
    <w:rsid w:val="00936C3E"/>
    <w:rsid w:val="00936E3E"/>
    <w:rsid w:val="00937324"/>
    <w:rsid w:val="009377BF"/>
    <w:rsid w:val="00937FE7"/>
    <w:rsid w:val="00940380"/>
    <w:rsid w:val="00940A68"/>
    <w:rsid w:val="00940B65"/>
    <w:rsid w:val="00940D71"/>
    <w:rsid w:val="0094132E"/>
    <w:rsid w:val="009416F5"/>
    <w:rsid w:val="00941C9B"/>
    <w:rsid w:val="009423F8"/>
    <w:rsid w:val="00942CE7"/>
    <w:rsid w:val="0094301D"/>
    <w:rsid w:val="0094314C"/>
    <w:rsid w:val="00943315"/>
    <w:rsid w:val="0094335F"/>
    <w:rsid w:val="009433C0"/>
    <w:rsid w:val="009434D1"/>
    <w:rsid w:val="009438D8"/>
    <w:rsid w:val="00943DF5"/>
    <w:rsid w:val="00944058"/>
    <w:rsid w:val="0094432B"/>
    <w:rsid w:val="0094459B"/>
    <w:rsid w:val="00944931"/>
    <w:rsid w:val="00945370"/>
    <w:rsid w:val="00945965"/>
    <w:rsid w:val="0094599C"/>
    <w:rsid w:val="00945C4A"/>
    <w:rsid w:val="00946AA7"/>
    <w:rsid w:val="00947AA5"/>
    <w:rsid w:val="00947F8C"/>
    <w:rsid w:val="009503C4"/>
    <w:rsid w:val="009504BE"/>
    <w:rsid w:val="00950654"/>
    <w:rsid w:val="0095076A"/>
    <w:rsid w:val="00950CCC"/>
    <w:rsid w:val="009510F6"/>
    <w:rsid w:val="00951467"/>
    <w:rsid w:val="00951588"/>
    <w:rsid w:val="0095253A"/>
    <w:rsid w:val="00952617"/>
    <w:rsid w:val="00953737"/>
    <w:rsid w:val="00953A11"/>
    <w:rsid w:val="00954A79"/>
    <w:rsid w:val="00955871"/>
    <w:rsid w:val="009558BF"/>
    <w:rsid w:val="00955A5B"/>
    <w:rsid w:val="00955F29"/>
    <w:rsid w:val="00955F2A"/>
    <w:rsid w:val="0095711B"/>
    <w:rsid w:val="00957134"/>
    <w:rsid w:val="00957304"/>
    <w:rsid w:val="009574FE"/>
    <w:rsid w:val="009576CB"/>
    <w:rsid w:val="009600C1"/>
    <w:rsid w:val="009606F5"/>
    <w:rsid w:val="00960C25"/>
    <w:rsid w:val="00960C9B"/>
    <w:rsid w:val="0096142D"/>
    <w:rsid w:val="009619A9"/>
    <w:rsid w:val="00961C83"/>
    <w:rsid w:val="00962C96"/>
    <w:rsid w:val="00964108"/>
    <w:rsid w:val="0096474E"/>
    <w:rsid w:val="009652C9"/>
    <w:rsid w:val="0096544D"/>
    <w:rsid w:val="0096566C"/>
    <w:rsid w:val="009661B0"/>
    <w:rsid w:val="009662A3"/>
    <w:rsid w:val="009668B3"/>
    <w:rsid w:val="00966AB8"/>
    <w:rsid w:val="00966CC8"/>
    <w:rsid w:val="0096704E"/>
    <w:rsid w:val="00967274"/>
    <w:rsid w:val="00967C31"/>
    <w:rsid w:val="00967EA6"/>
    <w:rsid w:val="0097035A"/>
    <w:rsid w:val="0097043E"/>
    <w:rsid w:val="00970620"/>
    <w:rsid w:val="00970E1F"/>
    <w:rsid w:val="0097165A"/>
    <w:rsid w:val="00971CC5"/>
    <w:rsid w:val="00972849"/>
    <w:rsid w:val="00972B46"/>
    <w:rsid w:val="00972B6C"/>
    <w:rsid w:val="00972DDB"/>
    <w:rsid w:val="00972F05"/>
    <w:rsid w:val="0097308F"/>
    <w:rsid w:val="009737D3"/>
    <w:rsid w:val="009742D1"/>
    <w:rsid w:val="009750F9"/>
    <w:rsid w:val="0097551C"/>
    <w:rsid w:val="0097584D"/>
    <w:rsid w:val="009758EA"/>
    <w:rsid w:val="00975DA0"/>
    <w:rsid w:val="00976309"/>
    <w:rsid w:val="00977792"/>
    <w:rsid w:val="00977793"/>
    <w:rsid w:val="00977DEC"/>
    <w:rsid w:val="009804CB"/>
    <w:rsid w:val="00980724"/>
    <w:rsid w:val="009808A1"/>
    <w:rsid w:val="00980EFC"/>
    <w:rsid w:val="009814D3"/>
    <w:rsid w:val="00981F14"/>
    <w:rsid w:val="0098213B"/>
    <w:rsid w:val="0098238E"/>
    <w:rsid w:val="00982BBA"/>
    <w:rsid w:val="00983672"/>
    <w:rsid w:val="00983ADA"/>
    <w:rsid w:val="00983C1D"/>
    <w:rsid w:val="00983C6B"/>
    <w:rsid w:val="00983DA1"/>
    <w:rsid w:val="0098458E"/>
    <w:rsid w:val="00984975"/>
    <w:rsid w:val="00986038"/>
    <w:rsid w:val="0098620B"/>
    <w:rsid w:val="009862FE"/>
    <w:rsid w:val="00986B25"/>
    <w:rsid w:val="00986D4E"/>
    <w:rsid w:val="00987CF9"/>
    <w:rsid w:val="00987D5F"/>
    <w:rsid w:val="00987FE7"/>
    <w:rsid w:val="00990071"/>
    <w:rsid w:val="00990F7F"/>
    <w:rsid w:val="00991C3D"/>
    <w:rsid w:val="00991DD0"/>
    <w:rsid w:val="00992246"/>
    <w:rsid w:val="00992ED2"/>
    <w:rsid w:val="00992FCA"/>
    <w:rsid w:val="009934CE"/>
    <w:rsid w:val="00993614"/>
    <w:rsid w:val="009940AC"/>
    <w:rsid w:val="00994956"/>
    <w:rsid w:val="009953C5"/>
    <w:rsid w:val="00995A59"/>
    <w:rsid w:val="009966B5"/>
    <w:rsid w:val="00996959"/>
    <w:rsid w:val="00996BA1"/>
    <w:rsid w:val="009975D4"/>
    <w:rsid w:val="009977EF"/>
    <w:rsid w:val="00997824"/>
    <w:rsid w:val="00997B34"/>
    <w:rsid w:val="009A0756"/>
    <w:rsid w:val="009A16C9"/>
    <w:rsid w:val="009A1A76"/>
    <w:rsid w:val="009A1D1B"/>
    <w:rsid w:val="009A206F"/>
    <w:rsid w:val="009A2FAB"/>
    <w:rsid w:val="009A4385"/>
    <w:rsid w:val="009A524B"/>
    <w:rsid w:val="009A572B"/>
    <w:rsid w:val="009A5E60"/>
    <w:rsid w:val="009A64E6"/>
    <w:rsid w:val="009A66C6"/>
    <w:rsid w:val="009A6980"/>
    <w:rsid w:val="009A72CD"/>
    <w:rsid w:val="009A73C4"/>
    <w:rsid w:val="009A7E70"/>
    <w:rsid w:val="009B0409"/>
    <w:rsid w:val="009B05EF"/>
    <w:rsid w:val="009B08A1"/>
    <w:rsid w:val="009B0D2B"/>
    <w:rsid w:val="009B0D58"/>
    <w:rsid w:val="009B0EA6"/>
    <w:rsid w:val="009B110F"/>
    <w:rsid w:val="009B1D07"/>
    <w:rsid w:val="009B256F"/>
    <w:rsid w:val="009B26BC"/>
    <w:rsid w:val="009B27EF"/>
    <w:rsid w:val="009B28B6"/>
    <w:rsid w:val="009B2D58"/>
    <w:rsid w:val="009B2E00"/>
    <w:rsid w:val="009B340C"/>
    <w:rsid w:val="009B39C2"/>
    <w:rsid w:val="009B3AC9"/>
    <w:rsid w:val="009B4AA6"/>
    <w:rsid w:val="009B4C31"/>
    <w:rsid w:val="009B596F"/>
    <w:rsid w:val="009B5C06"/>
    <w:rsid w:val="009B6424"/>
    <w:rsid w:val="009B651B"/>
    <w:rsid w:val="009B6FAB"/>
    <w:rsid w:val="009B7FD8"/>
    <w:rsid w:val="009C0437"/>
    <w:rsid w:val="009C069C"/>
    <w:rsid w:val="009C09D6"/>
    <w:rsid w:val="009C0C14"/>
    <w:rsid w:val="009C1169"/>
    <w:rsid w:val="009C141F"/>
    <w:rsid w:val="009C18DC"/>
    <w:rsid w:val="009C1B18"/>
    <w:rsid w:val="009C229F"/>
    <w:rsid w:val="009C24AD"/>
    <w:rsid w:val="009C2C26"/>
    <w:rsid w:val="009C377D"/>
    <w:rsid w:val="009C3C61"/>
    <w:rsid w:val="009C3FCB"/>
    <w:rsid w:val="009C5269"/>
    <w:rsid w:val="009C5C6D"/>
    <w:rsid w:val="009C6117"/>
    <w:rsid w:val="009C6D76"/>
    <w:rsid w:val="009C78C1"/>
    <w:rsid w:val="009C7A8D"/>
    <w:rsid w:val="009C7CF8"/>
    <w:rsid w:val="009C7DD3"/>
    <w:rsid w:val="009C7E71"/>
    <w:rsid w:val="009D002A"/>
    <w:rsid w:val="009D085A"/>
    <w:rsid w:val="009D08E4"/>
    <w:rsid w:val="009D0A5C"/>
    <w:rsid w:val="009D11F7"/>
    <w:rsid w:val="009D15CD"/>
    <w:rsid w:val="009D1AFE"/>
    <w:rsid w:val="009D29A7"/>
    <w:rsid w:val="009D2B16"/>
    <w:rsid w:val="009D31D5"/>
    <w:rsid w:val="009D403B"/>
    <w:rsid w:val="009D41C6"/>
    <w:rsid w:val="009D4879"/>
    <w:rsid w:val="009D4C8A"/>
    <w:rsid w:val="009D4F7E"/>
    <w:rsid w:val="009D521D"/>
    <w:rsid w:val="009D53EE"/>
    <w:rsid w:val="009D555F"/>
    <w:rsid w:val="009D5A9A"/>
    <w:rsid w:val="009D5FAC"/>
    <w:rsid w:val="009D627C"/>
    <w:rsid w:val="009D68BC"/>
    <w:rsid w:val="009D6917"/>
    <w:rsid w:val="009D6F16"/>
    <w:rsid w:val="009D76A3"/>
    <w:rsid w:val="009D787B"/>
    <w:rsid w:val="009D7895"/>
    <w:rsid w:val="009D7BCF"/>
    <w:rsid w:val="009D7D59"/>
    <w:rsid w:val="009E0586"/>
    <w:rsid w:val="009E0B4A"/>
    <w:rsid w:val="009E0DC8"/>
    <w:rsid w:val="009E1191"/>
    <w:rsid w:val="009E29DA"/>
    <w:rsid w:val="009E2DA0"/>
    <w:rsid w:val="009E3927"/>
    <w:rsid w:val="009E3B03"/>
    <w:rsid w:val="009E3DA6"/>
    <w:rsid w:val="009E4021"/>
    <w:rsid w:val="009E407A"/>
    <w:rsid w:val="009E4172"/>
    <w:rsid w:val="009E43FC"/>
    <w:rsid w:val="009E4483"/>
    <w:rsid w:val="009E476D"/>
    <w:rsid w:val="009E49CB"/>
    <w:rsid w:val="009E4D7D"/>
    <w:rsid w:val="009E4F2E"/>
    <w:rsid w:val="009E60E8"/>
    <w:rsid w:val="009E627D"/>
    <w:rsid w:val="009E6511"/>
    <w:rsid w:val="009E6F83"/>
    <w:rsid w:val="009E77A7"/>
    <w:rsid w:val="009E7A77"/>
    <w:rsid w:val="009E7D29"/>
    <w:rsid w:val="009E7FD6"/>
    <w:rsid w:val="009F045E"/>
    <w:rsid w:val="009F066F"/>
    <w:rsid w:val="009F09A1"/>
    <w:rsid w:val="009F0EDD"/>
    <w:rsid w:val="009F1A77"/>
    <w:rsid w:val="009F1C23"/>
    <w:rsid w:val="009F226A"/>
    <w:rsid w:val="009F2385"/>
    <w:rsid w:val="009F2B5F"/>
    <w:rsid w:val="009F37B5"/>
    <w:rsid w:val="009F38E7"/>
    <w:rsid w:val="009F41FC"/>
    <w:rsid w:val="009F4587"/>
    <w:rsid w:val="009F4614"/>
    <w:rsid w:val="009F541D"/>
    <w:rsid w:val="009F574A"/>
    <w:rsid w:val="009F5D90"/>
    <w:rsid w:val="009F6865"/>
    <w:rsid w:val="009F71DF"/>
    <w:rsid w:val="009F78F4"/>
    <w:rsid w:val="009F7F91"/>
    <w:rsid w:val="00A00B0C"/>
    <w:rsid w:val="00A00C2F"/>
    <w:rsid w:val="00A00DB2"/>
    <w:rsid w:val="00A00EED"/>
    <w:rsid w:val="00A01241"/>
    <w:rsid w:val="00A01378"/>
    <w:rsid w:val="00A013AF"/>
    <w:rsid w:val="00A01612"/>
    <w:rsid w:val="00A017A0"/>
    <w:rsid w:val="00A0199A"/>
    <w:rsid w:val="00A027CE"/>
    <w:rsid w:val="00A02CB5"/>
    <w:rsid w:val="00A037F4"/>
    <w:rsid w:val="00A03824"/>
    <w:rsid w:val="00A04043"/>
    <w:rsid w:val="00A041D1"/>
    <w:rsid w:val="00A042CF"/>
    <w:rsid w:val="00A047FD"/>
    <w:rsid w:val="00A04F2E"/>
    <w:rsid w:val="00A05640"/>
    <w:rsid w:val="00A05732"/>
    <w:rsid w:val="00A05EA0"/>
    <w:rsid w:val="00A05FB5"/>
    <w:rsid w:val="00A062BF"/>
    <w:rsid w:val="00A067E7"/>
    <w:rsid w:val="00A07342"/>
    <w:rsid w:val="00A073BF"/>
    <w:rsid w:val="00A10008"/>
    <w:rsid w:val="00A10AD2"/>
    <w:rsid w:val="00A10B75"/>
    <w:rsid w:val="00A10EA5"/>
    <w:rsid w:val="00A10F65"/>
    <w:rsid w:val="00A1124E"/>
    <w:rsid w:val="00A11312"/>
    <w:rsid w:val="00A117A8"/>
    <w:rsid w:val="00A11B9D"/>
    <w:rsid w:val="00A11D31"/>
    <w:rsid w:val="00A11EE7"/>
    <w:rsid w:val="00A11F68"/>
    <w:rsid w:val="00A12E92"/>
    <w:rsid w:val="00A132EE"/>
    <w:rsid w:val="00A134CD"/>
    <w:rsid w:val="00A13996"/>
    <w:rsid w:val="00A13B23"/>
    <w:rsid w:val="00A13ED4"/>
    <w:rsid w:val="00A14008"/>
    <w:rsid w:val="00A141C6"/>
    <w:rsid w:val="00A142D0"/>
    <w:rsid w:val="00A144F4"/>
    <w:rsid w:val="00A14BB6"/>
    <w:rsid w:val="00A14E68"/>
    <w:rsid w:val="00A152F3"/>
    <w:rsid w:val="00A1573A"/>
    <w:rsid w:val="00A15AC0"/>
    <w:rsid w:val="00A15EA3"/>
    <w:rsid w:val="00A15EBC"/>
    <w:rsid w:val="00A165C4"/>
    <w:rsid w:val="00A1667E"/>
    <w:rsid w:val="00A16BC2"/>
    <w:rsid w:val="00A16DB8"/>
    <w:rsid w:val="00A171A6"/>
    <w:rsid w:val="00A174ED"/>
    <w:rsid w:val="00A1780D"/>
    <w:rsid w:val="00A178A3"/>
    <w:rsid w:val="00A207A3"/>
    <w:rsid w:val="00A20C2C"/>
    <w:rsid w:val="00A215FE"/>
    <w:rsid w:val="00A217E5"/>
    <w:rsid w:val="00A22121"/>
    <w:rsid w:val="00A227D7"/>
    <w:rsid w:val="00A23471"/>
    <w:rsid w:val="00A23490"/>
    <w:rsid w:val="00A23730"/>
    <w:rsid w:val="00A24690"/>
    <w:rsid w:val="00A24860"/>
    <w:rsid w:val="00A24C24"/>
    <w:rsid w:val="00A255DA"/>
    <w:rsid w:val="00A26406"/>
    <w:rsid w:val="00A26BB7"/>
    <w:rsid w:val="00A273BB"/>
    <w:rsid w:val="00A27765"/>
    <w:rsid w:val="00A27DC5"/>
    <w:rsid w:val="00A3136F"/>
    <w:rsid w:val="00A313CE"/>
    <w:rsid w:val="00A31B82"/>
    <w:rsid w:val="00A31D39"/>
    <w:rsid w:val="00A323CC"/>
    <w:rsid w:val="00A32870"/>
    <w:rsid w:val="00A328D5"/>
    <w:rsid w:val="00A32C67"/>
    <w:rsid w:val="00A3365E"/>
    <w:rsid w:val="00A33F1E"/>
    <w:rsid w:val="00A33FE4"/>
    <w:rsid w:val="00A34007"/>
    <w:rsid w:val="00A3424E"/>
    <w:rsid w:val="00A34EEC"/>
    <w:rsid w:val="00A3572F"/>
    <w:rsid w:val="00A3628C"/>
    <w:rsid w:val="00A3640F"/>
    <w:rsid w:val="00A367CF"/>
    <w:rsid w:val="00A367FB"/>
    <w:rsid w:val="00A36E85"/>
    <w:rsid w:val="00A36F45"/>
    <w:rsid w:val="00A37169"/>
    <w:rsid w:val="00A3776F"/>
    <w:rsid w:val="00A37784"/>
    <w:rsid w:val="00A378FA"/>
    <w:rsid w:val="00A37D29"/>
    <w:rsid w:val="00A41360"/>
    <w:rsid w:val="00A414FD"/>
    <w:rsid w:val="00A415A9"/>
    <w:rsid w:val="00A417D9"/>
    <w:rsid w:val="00A41C1D"/>
    <w:rsid w:val="00A41E2F"/>
    <w:rsid w:val="00A4306C"/>
    <w:rsid w:val="00A43FE6"/>
    <w:rsid w:val="00A44842"/>
    <w:rsid w:val="00A45620"/>
    <w:rsid w:val="00A45AD6"/>
    <w:rsid w:val="00A45B49"/>
    <w:rsid w:val="00A464D7"/>
    <w:rsid w:val="00A46CE3"/>
    <w:rsid w:val="00A46D8F"/>
    <w:rsid w:val="00A4706F"/>
    <w:rsid w:val="00A47845"/>
    <w:rsid w:val="00A50032"/>
    <w:rsid w:val="00A508E7"/>
    <w:rsid w:val="00A50D64"/>
    <w:rsid w:val="00A5196C"/>
    <w:rsid w:val="00A51B97"/>
    <w:rsid w:val="00A51E72"/>
    <w:rsid w:val="00A52069"/>
    <w:rsid w:val="00A5240E"/>
    <w:rsid w:val="00A5289A"/>
    <w:rsid w:val="00A533C1"/>
    <w:rsid w:val="00A5343D"/>
    <w:rsid w:val="00A535FB"/>
    <w:rsid w:val="00A53634"/>
    <w:rsid w:val="00A53782"/>
    <w:rsid w:val="00A53FBB"/>
    <w:rsid w:val="00A542E5"/>
    <w:rsid w:val="00A549FA"/>
    <w:rsid w:val="00A54A1F"/>
    <w:rsid w:val="00A54C68"/>
    <w:rsid w:val="00A555BB"/>
    <w:rsid w:val="00A55850"/>
    <w:rsid w:val="00A558E6"/>
    <w:rsid w:val="00A56C1B"/>
    <w:rsid w:val="00A56CD7"/>
    <w:rsid w:val="00A56DA3"/>
    <w:rsid w:val="00A56DBE"/>
    <w:rsid w:val="00A579AC"/>
    <w:rsid w:val="00A60A3F"/>
    <w:rsid w:val="00A60FE5"/>
    <w:rsid w:val="00A615A6"/>
    <w:rsid w:val="00A62159"/>
    <w:rsid w:val="00A62A1F"/>
    <w:rsid w:val="00A62CD7"/>
    <w:rsid w:val="00A62E6E"/>
    <w:rsid w:val="00A62EA8"/>
    <w:rsid w:val="00A63247"/>
    <w:rsid w:val="00A637F6"/>
    <w:rsid w:val="00A64538"/>
    <w:rsid w:val="00A64A45"/>
    <w:rsid w:val="00A6577A"/>
    <w:rsid w:val="00A65937"/>
    <w:rsid w:val="00A65CF8"/>
    <w:rsid w:val="00A65FB4"/>
    <w:rsid w:val="00A65FBE"/>
    <w:rsid w:val="00A67584"/>
    <w:rsid w:val="00A67755"/>
    <w:rsid w:val="00A7040C"/>
    <w:rsid w:val="00A7048A"/>
    <w:rsid w:val="00A708B3"/>
    <w:rsid w:val="00A71061"/>
    <w:rsid w:val="00A712F0"/>
    <w:rsid w:val="00A71376"/>
    <w:rsid w:val="00A715F6"/>
    <w:rsid w:val="00A735A5"/>
    <w:rsid w:val="00A7376B"/>
    <w:rsid w:val="00A7465C"/>
    <w:rsid w:val="00A7471C"/>
    <w:rsid w:val="00A74EAB"/>
    <w:rsid w:val="00A751F6"/>
    <w:rsid w:val="00A75381"/>
    <w:rsid w:val="00A75CFA"/>
    <w:rsid w:val="00A75DAD"/>
    <w:rsid w:val="00A75EBE"/>
    <w:rsid w:val="00A76C1D"/>
    <w:rsid w:val="00A778B6"/>
    <w:rsid w:val="00A77EF0"/>
    <w:rsid w:val="00A8039B"/>
    <w:rsid w:val="00A806E1"/>
    <w:rsid w:val="00A81597"/>
    <w:rsid w:val="00A81B35"/>
    <w:rsid w:val="00A81E45"/>
    <w:rsid w:val="00A821AE"/>
    <w:rsid w:val="00A827C0"/>
    <w:rsid w:val="00A82C12"/>
    <w:rsid w:val="00A83108"/>
    <w:rsid w:val="00A83369"/>
    <w:rsid w:val="00A837DB"/>
    <w:rsid w:val="00A83A02"/>
    <w:rsid w:val="00A84063"/>
    <w:rsid w:val="00A84200"/>
    <w:rsid w:val="00A844C7"/>
    <w:rsid w:val="00A85AA1"/>
    <w:rsid w:val="00A864B2"/>
    <w:rsid w:val="00A86E1E"/>
    <w:rsid w:val="00A86E94"/>
    <w:rsid w:val="00A8731C"/>
    <w:rsid w:val="00A8745F"/>
    <w:rsid w:val="00A87607"/>
    <w:rsid w:val="00A8763E"/>
    <w:rsid w:val="00A87746"/>
    <w:rsid w:val="00A87B14"/>
    <w:rsid w:val="00A901D1"/>
    <w:rsid w:val="00A90248"/>
    <w:rsid w:val="00A90269"/>
    <w:rsid w:val="00A90410"/>
    <w:rsid w:val="00A9050D"/>
    <w:rsid w:val="00A9066D"/>
    <w:rsid w:val="00A906CC"/>
    <w:rsid w:val="00A90959"/>
    <w:rsid w:val="00A90979"/>
    <w:rsid w:val="00A9132A"/>
    <w:rsid w:val="00A913B5"/>
    <w:rsid w:val="00A91733"/>
    <w:rsid w:val="00A921C0"/>
    <w:rsid w:val="00A92260"/>
    <w:rsid w:val="00A9328E"/>
    <w:rsid w:val="00A933CE"/>
    <w:rsid w:val="00A93BA8"/>
    <w:rsid w:val="00A9498B"/>
    <w:rsid w:val="00A94B78"/>
    <w:rsid w:val="00A9583C"/>
    <w:rsid w:val="00A95918"/>
    <w:rsid w:val="00A96C03"/>
    <w:rsid w:val="00A96D25"/>
    <w:rsid w:val="00A96FA1"/>
    <w:rsid w:val="00A9732C"/>
    <w:rsid w:val="00AA0338"/>
    <w:rsid w:val="00AA1729"/>
    <w:rsid w:val="00AA1A0D"/>
    <w:rsid w:val="00AA24F4"/>
    <w:rsid w:val="00AA27D9"/>
    <w:rsid w:val="00AA3655"/>
    <w:rsid w:val="00AA388A"/>
    <w:rsid w:val="00AA3A77"/>
    <w:rsid w:val="00AA3A9E"/>
    <w:rsid w:val="00AA41C6"/>
    <w:rsid w:val="00AA45DE"/>
    <w:rsid w:val="00AA54AA"/>
    <w:rsid w:val="00AA5580"/>
    <w:rsid w:val="00AA5F49"/>
    <w:rsid w:val="00AA6311"/>
    <w:rsid w:val="00AA67F0"/>
    <w:rsid w:val="00AA731F"/>
    <w:rsid w:val="00AA792E"/>
    <w:rsid w:val="00AB15A6"/>
    <w:rsid w:val="00AB21D1"/>
    <w:rsid w:val="00AB27CF"/>
    <w:rsid w:val="00AB298A"/>
    <w:rsid w:val="00AB2AEC"/>
    <w:rsid w:val="00AB2B81"/>
    <w:rsid w:val="00AB2F61"/>
    <w:rsid w:val="00AB3B1C"/>
    <w:rsid w:val="00AB3FE0"/>
    <w:rsid w:val="00AB4631"/>
    <w:rsid w:val="00AB4F07"/>
    <w:rsid w:val="00AB58C9"/>
    <w:rsid w:val="00AB59CE"/>
    <w:rsid w:val="00AB62B2"/>
    <w:rsid w:val="00AB705C"/>
    <w:rsid w:val="00AB72B2"/>
    <w:rsid w:val="00AB7A29"/>
    <w:rsid w:val="00AB7C1D"/>
    <w:rsid w:val="00AB7D8B"/>
    <w:rsid w:val="00AC0332"/>
    <w:rsid w:val="00AC0814"/>
    <w:rsid w:val="00AC106D"/>
    <w:rsid w:val="00AC1C73"/>
    <w:rsid w:val="00AC1C95"/>
    <w:rsid w:val="00AC1CC1"/>
    <w:rsid w:val="00AC1D1C"/>
    <w:rsid w:val="00AC1FAF"/>
    <w:rsid w:val="00AC283C"/>
    <w:rsid w:val="00AC3909"/>
    <w:rsid w:val="00AC412C"/>
    <w:rsid w:val="00AC45F1"/>
    <w:rsid w:val="00AC472C"/>
    <w:rsid w:val="00AC4A3C"/>
    <w:rsid w:val="00AC5771"/>
    <w:rsid w:val="00AC73DE"/>
    <w:rsid w:val="00AC7631"/>
    <w:rsid w:val="00AC7781"/>
    <w:rsid w:val="00AC7C92"/>
    <w:rsid w:val="00AC7EFA"/>
    <w:rsid w:val="00AD0CA0"/>
    <w:rsid w:val="00AD17E4"/>
    <w:rsid w:val="00AD1C60"/>
    <w:rsid w:val="00AD200B"/>
    <w:rsid w:val="00AD222F"/>
    <w:rsid w:val="00AD26E0"/>
    <w:rsid w:val="00AD37A4"/>
    <w:rsid w:val="00AD38C6"/>
    <w:rsid w:val="00AD3CEA"/>
    <w:rsid w:val="00AD3F6F"/>
    <w:rsid w:val="00AD4505"/>
    <w:rsid w:val="00AD4672"/>
    <w:rsid w:val="00AD4E47"/>
    <w:rsid w:val="00AD525D"/>
    <w:rsid w:val="00AD5286"/>
    <w:rsid w:val="00AD5D39"/>
    <w:rsid w:val="00AD6353"/>
    <w:rsid w:val="00AD6FDF"/>
    <w:rsid w:val="00AD70B6"/>
    <w:rsid w:val="00AD724C"/>
    <w:rsid w:val="00AD73AF"/>
    <w:rsid w:val="00AD7950"/>
    <w:rsid w:val="00AD7E64"/>
    <w:rsid w:val="00AE02CB"/>
    <w:rsid w:val="00AE044A"/>
    <w:rsid w:val="00AE0B35"/>
    <w:rsid w:val="00AE1301"/>
    <w:rsid w:val="00AE196F"/>
    <w:rsid w:val="00AE218E"/>
    <w:rsid w:val="00AE2195"/>
    <w:rsid w:val="00AE235F"/>
    <w:rsid w:val="00AE2D35"/>
    <w:rsid w:val="00AE2D42"/>
    <w:rsid w:val="00AE2E76"/>
    <w:rsid w:val="00AE39F2"/>
    <w:rsid w:val="00AE3B05"/>
    <w:rsid w:val="00AE3CFD"/>
    <w:rsid w:val="00AE3DF8"/>
    <w:rsid w:val="00AE491E"/>
    <w:rsid w:val="00AE4B79"/>
    <w:rsid w:val="00AE52F7"/>
    <w:rsid w:val="00AE5382"/>
    <w:rsid w:val="00AE5BD6"/>
    <w:rsid w:val="00AE5E3A"/>
    <w:rsid w:val="00AE5E69"/>
    <w:rsid w:val="00AE70A5"/>
    <w:rsid w:val="00AE752E"/>
    <w:rsid w:val="00AE7761"/>
    <w:rsid w:val="00AF0101"/>
    <w:rsid w:val="00AF01A5"/>
    <w:rsid w:val="00AF03C7"/>
    <w:rsid w:val="00AF0914"/>
    <w:rsid w:val="00AF0D9B"/>
    <w:rsid w:val="00AF105C"/>
    <w:rsid w:val="00AF1AEC"/>
    <w:rsid w:val="00AF1B27"/>
    <w:rsid w:val="00AF1B89"/>
    <w:rsid w:val="00AF20F8"/>
    <w:rsid w:val="00AF26FB"/>
    <w:rsid w:val="00AF2901"/>
    <w:rsid w:val="00AF2A88"/>
    <w:rsid w:val="00AF2BED"/>
    <w:rsid w:val="00AF2E1F"/>
    <w:rsid w:val="00AF32B8"/>
    <w:rsid w:val="00AF42E0"/>
    <w:rsid w:val="00AF4389"/>
    <w:rsid w:val="00AF49E6"/>
    <w:rsid w:val="00AF4A70"/>
    <w:rsid w:val="00AF4AFB"/>
    <w:rsid w:val="00AF4B63"/>
    <w:rsid w:val="00AF5237"/>
    <w:rsid w:val="00AF5663"/>
    <w:rsid w:val="00AF62CE"/>
    <w:rsid w:val="00AF62DD"/>
    <w:rsid w:val="00AF6311"/>
    <w:rsid w:val="00AF6365"/>
    <w:rsid w:val="00AF63D5"/>
    <w:rsid w:val="00AF6551"/>
    <w:rsid w:val="00AF65F2"/>
    <w:rsid w:val="00AF671A"/>
    <w:rsid w:val="00AF6747"/>
    <w:rsid w:val="00AF6AD7"/>
    <w:rsid w:val="00AF6E02"/>
    <w:rsid w:val="00AF744B"/>
    <w:rsid w:val="00AF75AE"/>
    <w:rsid w:val="00B0067D"/>
    <w:rsid w:val="00B0078B"/>
    <w:rsid w:val="00B00C89"/>
    <w:rsid w:val="00B00DF2"/>
    <w:rsid w:val="00B0184C"/>
    <w:rsid w:val="00B019D6"/>
    <w:rsid w:val="00B01E9C"/>
    <w:rsid w:val="00B0284B"/>
    <w:rsid w:val="00B02ECE"/>
    <w:rsid w:val="00B030D1"/>
    <w:rsid w:val="00B03268"/>
    <w:rsid w:val="00B0344C"/>
    <w:rsid w:val="00B0353D"/>
    <w:rsid w:val="00B03BA4"/>
    <w:rsid w:val="00B04605"/>
    <w:rsid w:val="00B04676"/>
    <w:rsid w:val="00B04BEC"/>
    <w:rsid w:val="00B04EBE"/>
    <w:rsid w:val="00B04EF2"/>
    <w:rsid w:val="00B05ABA"/>
    <w:rsid w:val="00B0622E"/>
    <w:rsid w:val="00B06338"/>
    <w:rsid w:val="00B0638B"/>
    <w:rsid w:val="00B06405"/>
    <w:rsid w:val="00B071A7"/>
    <w:rsid w:val="00B07AB3"/>
    <w:rsid w:val="00B07CD3"/>
    <w:rsid w:val="00B1089C"/>
    <w:rsid w:val="00B10EB9"/>
    <w:rsid w:val="00B10F21"/>
    <w:rsid w:val="00B10FB2"/>
    <w:rsid w:val="00B1151A"/>
    <w:rsid w:val="00B11637"/>
    <w:rsid w:val="00B116F0"/>
    <w:rsid w:val="00B11D19"/>
    <w:rsid w:val="00B12242"/>
    <w:rsid w:val="00B12487"/>
    <w:rsid w:val="00B12556"/>
    <w:rsid w:val="00B1255C"/>
    <w:rsid w:val="00B1271B"/>
    <w:rsid w:val="00B13020"/>
    <w:rsid w:val="00B1394F"/>
    <w:rsid w:val="00B13F11"/>
    <w:rsid w:val="00B148F3"/>
    <w:rsid w:val="00B14FCC"/>
    <w:rsid w:val="00B14FF4"/>
    <w:rsid w:val="00B155AA"/>
    <w:rsid w:val="00B15E85"/>
    <w:rsid w:val="00B1657C"/>
    <w:rsid w:val="00B16965"/>
    <w:rsid w:val="00B17C26"/>
    <w:rsid w:val="00B20613"/>
    <w:rsid w:val="00B208AF"/>
    <w:rsid w:val="00B20944"/>
    <w:rsid w:val="00B20A0D"/>
    <w:rsid w:val="00B20CDD"/>
    <w:rsid w:val="00B21198"/>
    <w:rsid w:val="00B21B93"/>
    <w:rsid w:val="00B21F9F"/>
    <w:rsid w:val="00B22555"/>
    <w:rsid w:val="00B232CE"/>
    <w:rsid w:val="00B23A33"/>
    <w:rsid w:val="00B23F20"/>
    <w:rsid w:val="00B23FC7"/>
    <w:rsid w:val="00B242D3"/>
    <w:rsid w:val="00B24805"/>
    <w:rsid w:val="00B24DB4"/>
    <w:rsid w:val="00B24DE5"/>
    <w:rsid w:val="00B24E81"/>
    <w:rsid w:val="00B2505E"/>
    <w:rsid w:val="00B257DB"/>
    <w:rsid w:val="00B265F7"/>
    <w:rsid w:val="00B26660"/>
    <w:rsid w:val="00B26F11"/>
    <w:rsid w:val="00B27209"/>
    <w:rsid w:val="00B27793"/>
    <w:rsid w:val="00B27C5B"/>
    <w:rsid w:val="00B3036B"/>
    <w:rsid w:val="00B30471"/>
    <w:rsid w:val="00B30D7F"/>
    <w:rsid w:val="00B310F0"/>
    <w:rsid w:val="00B311B9"/>
    <w:rsid w:val="00B311E1"/>
    <w:rsid w:val="00B3124F"/>
    <w:rsid w:val="00B31279"/>
    <w:rsid w:val="00B313CF"/>
    <w:rsid w:val="00B31770"/>
    <w:rsid w:val="00B317A5"/>
    <w:rsid w:val="00B3191B"/>
    <w:rsid w:val="00B31D61"/>
    <w:rsid w:val="00B32496"/>
    <w:rsid w:val="00B32E90"/>
    <w:rsid w:val="00B33165"/>
    <w:rsid w:val="00B33B36"/>
    <w:rsid w:val="00B33D86"/>
    <w:rsid w:val="00B33EA5"/>
    <w:rsid w:val="00B34187"/>
    <w:rsid w:val="00B34779"/>
    <w:rsid w:val="00B3488A"/>
    <w:rsid w:val="00B35359"/>
    <w:rsid w:val="00B35A58"/>
    <w:rsid w:val="00B363D0"/>
    <w:rsid w:val="00B36580"/>
    <w:rsid w:val="00B36BFE"/>
    <w:rsid w:val="00B37BE2"/>
    <w:rsid w:val="00B4151C"/>
    <w:rsid w:val="00B4183B"/>
    <w:rsid w:val="00B41C65"/>
    <w:rsid w:val="00B42255"/>
    <w:rsid w:val="00B4245E"/>
    <w:rsid w:val="00B42EED"/>
    <w:rsid w:val="00B438C1"/>
    <w:rsid w:val="00B43A5B"/>
    <w:rsid w:val="00B43A6D"/>
    <w:rsid w:val="00B43C0F"/>
    <w:rsid w:val="00B441E5"/>
    <w:rsid w:val="00B442C9"/>
    <w:rsid w:val="00B447B9"/>
    <w:rsid w:val="00B44C4C"/>
    <w:rsid w:val="00B44DFB"/>
    <w:rsid w:val="00B4518E"/>
    <w:rsid w:val="00B454BF"/>
    <w:rsid w:val="00B45614"/>
    <w:rsid w:val="00B45757"/>
    <w:rsid w:val="00B45BDB"/>
    <w:rsid w:val="00B47A03"/>
    <w:rsid w:val="00B47C67"/>
    <w:rsid w:val="00B50216"/>
    <w:rsid w:val="00B505D9"/>
    <w:rsid w:val="00B50C00"/>
    <w:rsid w:val="00B50F42"/>
    <w:rsid w:val="00B5104B"/>
    <w:rsid w:val="00B515E0"/>
    <w:rsid w:val="00B51C24"/>
    <w:rsid w:val="00B51FF2"/>
    <w:rsid w:val="00B52C65"/>
    <w:rsid w:val="00B52CFA"/>
    <w:rsid w:val="00B52CFD"/>
    <w:rsid w:val="00B533FB"/>
    <w:rsid w:val="00B53CF6"/>
    <w:rsid w:val="00B5420C"/>
    <w:rsid w:val="00B54A24"/>
    <w:rsid w:val="00B54B42"/>
    <w:rsid w:val="00B54B56"/>
    <w:rsid w:val="00B54B72"/>
    <w:rsid w:val="00B54F95"/>
    <w:rsid w:val="00B5536F"/>
    <w:rsid w:val="00B555EA"/>
    <w:rsid w:val="00B55A35"/>
    <w:rsid w:val="00B56673"/>
    <w:rsid w:val="00B56D85"/>
    <w:rsid w:val="00B572F3"/>
    <w:rsid w:val="00B6075A"/>
    <w:rsid w:val="00B60C78"/>
    <w:rsid w:val="00B614F2"/>
    <w:rsid w:val="00B615E7"/>
    <w:rsid w:val="00B61D02"/>
    <w:rsid w:val="00B61ECC"/>
    <w:rsid w:val="00B63175"/>
    <w:rsid w:val="00B63475"/>
    <w:rsid w:val="00B63B52"/>
    <w:rsid w:val="00B64D95"/>
    <w:rsid w:val="00B65431"/>
    <w:rsid w:val="00B65BC1"/>
    <w:rsid w:val="00B65DBE"/>
    <w:rsid w:val="00B65FED"/>
    <w:rsid w:val="00B674E5"/>
    <w:rsid w:val="00B67B8B"/>
    <w:rsid w:val="00B67DF4"/>
    <w:rsid w:val="00B67F31"/>
    <w:rsid w:val="00B67F4F"/>
    <w:rsid w:val="00B704A8"/>
    <w:rsid w:val="00B70FF4"/>
    <w:rsid w:val="00B715CB"/>
    <w:rsid w:val="00B717B2"/>
    <w:rsid w:val="00B71C82"/>
    <w:rsid w:val="00B71E88"/>
    <w:rsid w:val="00B72253"/>
    <w:rsid w:val="00B72411"/>
    <w:rsid w:val="00B72B0B"/>
    <w:rsid w:val="00B72CF4"/>
    <w:rsid w:val="00B7313A"/>
    <w:rsid w:val="00B73303"/>
    <w:rsid w:val="00B734F8"/>
    <w:rsid w:val="00B7362D"/>
    <w:rsid w:val="00B73738"/>
    <w:rsid w:val="00B73EE6"/>
    <w:rsid w:val="00B74EAF"/>
    <w:rsid w:val="00B75136"/>
    <w:rsid w:val="00B75D3A"/>
    <w:rsid w:val="00B76B59"/>
    <w:rsid w:val="00B76CF2"/>
    <w:rsid w:val="00B77666"/>
    <w:rsid w:val="00B77FB9"/>
    <w:rsid w:val="00B80745"/>
    <w:rsid w:val="00B807EB"/>
    <w:rsid w:val="00B80B86"/>
    <w:rsid w:val="00B80C43"/>
    <w:rsid w:val="00B811D6"/>
    <w:rsid w:val="00B811E1"/>
    <w:rsid w:val="00B8152D"/>
    <w:rsid w:val="00B81869"/>
    <w:rsid w:val="00B82B66"/>
    <w:rsid w:val="00B82EA4"/>
    <w:rsid w:val="00B83211"/>
    <w:rsid w:val="00B838FB"/>
    <w:rsid w:val="00B83B30"/>
    <w:rsid w:val="00B8483D"/>
    <w:rsid w:val="00B84D6B"/>
    <w:rsid w:val="00B850C6"/>
    <w:rsid w:val="00B86D88"/>
    <w:rsid w:val="00B86DE0"/>
    <w:rsid w:val="00B8752F"/>
    <w:rsid w:val="00B87D04"/>
    <w:rsid w:val="00B9073A"/>
    <w:rsid w:val="00B9106B"/>
    <w:rsid w:val="00B91122"/>
    <w:rsid w:val="00B91560"/>
    <w:rsid w:val="00B91DFB"/>
    <w:rsid w:val="00B92007"/>
    <w:rsid w:val="00B921D3"/>
    <w:rsid w:val="00B92305"/>
    <w:rsid w:val="00B92734"/>
    <w:rsid w:val="00B93AC9"/>
    <w:rsid w:val="00B93E45"/>
    <w:rsid w:val="00B94154"/>
    <w:rsid w:val="00B94B79"/>
    <w:rsid w:val="00B95557"/>
    <w:rsid w:val="00B9567D"/>
    <w:rsid w:val="00B95C74"/>
    <w:rsid w:val="00B95CFC"/>
    <w:rsid w:val="00B966F2"/>
    <w:rsid w:val="00B97006"/>
    <w:rsid w:val="00B97FDF"/>
    <w:rsid w:val="00BA052F"/>
    <w:rsid w:val="00BA0650"/>
    <w:rsid w:val="00BA108F"/>
    <w:rsid w:val="00BA10B0"/>
    <w:rsid w:val="00BA1506"/>
    <w:rsid w:val="00BA1A07"/>
    <w:rsid w:val="00BA1DD0"/>
    <w:rsid w:val="00BA2392"/>
    <w:rsid w:val="00BA26CC"/>
    <w:rsid w:val="00BA2987"/>
    <w:rsid w:val="00BA2B6D"/>
    <w:rsid w:val="00BA2CD4"/>
    <w:rsid w:val="00BA3C5F"/>
    <w:rsid w:val="00BA3D32"/>
    <w:rsid w:val="00BA3D81"/>
    <w:rsid w:val="00BA439F"/>
    <w:rsid w:val="00BA46FE"/>
    <w:rsid w:val="00BA5243"/>
    <w:rsid w:val="00BA5249"/>
    <w:rsid w:val="00BA54EA"/>
    <w:rsid w:val="00BA59E9"/>
    <w:rsid w:val="00BA5A45"/>
    <w:rsid w:val="00BA64A1"/>
    <w:rsid w:val="00BA70B3"/>
    <w:rsid w:val="00BA72B6"/>
    <w:rsid w:val="00BB0246"/>
    <w:rsid w:val="00BB0906"/>
    <w:rsid w:val="00BB0D4C"/>
    <w:rsid w:val="00BB0DF2"/>
    <w:rsid w:val="00BB0E4C"/>
    <w:rsid w:val="00BB1650"/>
    <w:rsid w:val="00BB1F43"/>
    <w:rsid w:val="00BB205C"/>
    <w:rsid w:val="00BB29FD"/>
    <w:rsid w:val="00BB2A17"/>
    <w:rsid w:val="00BB32CA"/>
    <w:rsid w:val="00BB3708"/>
    <w:rsid w:val="00BB3B69"/>
    <w:rsid w:val="00BB46D1"/>
    <w:rsid w:val="00BB4C45"/>
    <w:rsid w:val="00BB4E91"/>
    <w:rsid w:val="00BB5D2C"/>
    <w:rsid w:val="00BB5F15"/>
    <w:rsid w:val="00BB65AB"/>
    <w:rsid w:val="00BB6C1B"/>
    <w:rsid w:val="00BB6C30"/>
    <w:rsid w:val="00BB775B"/>
    <w:rsid w:val="00BB7865"/>
    <w:rsid w:val="00BB78AA"/>
    <w:rsid w:val="00BC02E1"/>
    <w:rsid w:val="00BC1D32"/>
    <w:rsid w:val="00BC2390"/>
    <w:rsid w:val="00BC23A0"/>
    <w:rsid w:val="00BC24FC"/>
    <w:rsid w:val="00BC269C"/>
    <w:rsid w:val="00BC2859"/>
    <w:rsid w:val="00BC2E96"/>
    <w:rsid w:val="00BC320D"/>
    <w:rsid w:val="00BC3909"/>
    <w:rsid w:val="00BC3ED1"/>
    <w:rsid w:val="00BC49FB"/>
    <w:rsid w:val="00BC4FB1"/>
    <w:rsid w:val="00BC5102"/>
    <w:rsid w:val="00BC5166"/>
    <w:rsid w:val="00BC53FC"/>
    <w:rsid w:val="00BC5BB9"/>
    <w:rsid w:val="00BC5D77"/>
    <w:rsid w:val="00BC65AF"/>
    <w:rsid w:val="00BC673B"/>
    <w:rsid w:val="00BC6A99"/>
    <w:rsid w:val="00BC6DCB"/>
    <w:rsid w:val="00BC7185"/>
    <w:rsid w:val="00BC7650"/>
    <w:rsid w:val="00BC7754"/>
    <w:rsid w:val="00BC7D74"/>
    <w:rsid w:val="00BD00EC"/>
    <w:rsid w:val="00BD020D"/>
    <w:rsid w:val="00BD04A2"/>
    <w:rsid w:val="00BD08A1"/>
    <w:rsid w:val="00BD0B8A"/>
    <w:rsid w:val="00BD10C0"/>
    <w:rsid w:val="00BD19AC"/>
    <w:rsid w:val="00BD1C1E"/>
    <w:rsid w:val="00BD1E07"/>
    <w:rsid w:val="00BD1F34"/>
    <w:rsid w:val="00BD23E7"/>
    <w:rsid w:val="00BD283A"/>
    <w:rsid w:val="00BD2C07"/>
    <w:rsid w:val="00BD32C0"/>
    <w:rsid w:val="00BD3392"/>
    <w:rsid w:val="00BD3A9D"/>
    <w:rsid w:val="00BD3F2C"/>
    <w:rsid w:val="00BD4437"/>
    <w:rsid w:val="00BD4AE5"/>
    <w:rsid w:val="00BD4BF0"/>
    <w:rsid w:val="00BD5F2F"/>
    <w:rsid w:val="00BD5F6D"/>
    <w:rsid w:val="00BD6E22"/>
    <w:rsid w:val="00BD70B7"/>
    <w:rsid w:val="00BE04C4"/>
    <w:rsid w:val="00BE07A0"/>
    <w:rsid w:val="00BE159B"/>
    <w:rsid w:val="00BE1634"/>
    <w:rsid w:val="00BE16A3"/>
    <w:rsid w:val="00BE1CEF"/>
    <w:rsid w:val="00BE2359"/>
    <w:rsid w:val="00BE2387"/>
    <w:rsid w:val="00BE3344"/>
    <w:rsid w:val="00BE3668"/>
    <w:rsid w:val="00BE3846"/>
    <w:rsid w:val="00BE38C3"/>
    <w:rsid w:val="00BE3D92"/>
    <w:rsid w:val="00BE3DD9"/>
    <w:rsid w:val="00BE420F"/>
    <w:rsid w:val="00BE435B"/>
    <w:rsid w:val="00BE4B5E"/>
    <w:rsid w:val="00BE4CF3"/>
    <w:rsid w:val="00BE4D1C"/>
    <w:rsid w:val="00BE56C5"/>
    <w:rsid w:val="00BE5EB2"/>
    <w:rsid w:val="00BE61BB"/>
    <w:rsid w:val="00BE67E2"/>
    <w:rsid w:val="00BE6B6C"/>
    <w:rsid w:val="00BE764C"/>
    <w:rsid w:val="00BF083D"/>
    <w:rsid w:val="00BF087B"/>
    <w:rsid w:val="00BF0896"/>
    <w:rsid w:val="00BF0BAF"/>
    <w:rsid w:val="00BF0CC0"/>
    <w:rsid w:val="00BF0E37"/>
    <w:rsid w:val="00BF11C9"/>
    <w:rsid w:val="00BF124A"/>
    <w:rsid w:val="00BF1610"/>
    <w:rsid w:val="00BF179F"/>
    <w:rsid w:val="00BF28A4"/>
    <w:rsid w:val="00BF2921"/>
    <w:rsid w:val="00BF3124"/>
    <w:rsid w:val="00BF3134"/>
    <w:rsid w:val="00BF48CC"/>
    <w:rsid w:val="00BF4EF7"/>
    <w:rsid w:val="00BF511A"/>
    <w:rsid w:val="00BF53A2"/>
    <w:rsid w:val="00BF5575"/>
    <w:rsid w:val="00BF5F17"/>
    <w:rsid w:val="00BF6226"/>
    <w:rsid w:val="00BF66F5"/>
    <w:rsid w:val="00BF701C"/>
    <w:rsid w:val="00BF72F6"/>
    <w:rsid w:val="00BF733A"/>
    <w:rsid w:val="00BF7429"/>
    <w:rsid w:val="00BF7C33"/>
    <w:rsid w:val="00C00823"/>
    <w:rsid w:val="00C00A80"/>
    <w:rsid w:val="00C00DAF"/>
    <w:rsid w:val="00C00E21"/>
    <w:rsid w:val="00C00EA3"/>
    <w:rsid w:val="00C013C0"/>
    <w:rsid w:val="00C0263D"/>
    <w:rsid w:val="00C02A0B"/>
    <w:rsid w:val="00C02D64"/>
    <w:rsid w:val="00C03779"/>
    <w:rsid w:val="00C03940"/>
    <w:rsid w:val="00C03BCD"/>
    <w:rsid w:val="00C03C32"/>
    <w:rsid w:val="00C047F2"/>
    <w:rsid w:val="00C0499C"/>
    <w:rsid w:val="00C049BF"/>
    <w:rsid w:val="00C04BA3"/>
    <w:rsid w:val="00C04F42"/>
    <w:rsid w:val="00C05026"/>
    <w:rsid w:val="00C0555A"/>
    <w:rsid w:val="00C05FEF"/>
    <w:rsid w:val="00C06BA5"/>
    <w:rsid w:val="00C06D0D"/>
    <w:rsid w:val="00C06E82"/>
    <w:rsid w:val="00C07357"/>
    <w:rsid w:val="00C0774B"/>
    <w:rsid w:val="00C0795D"/>
    <w:rsid w:val="00C079EA"/>
    <w:rsid w:val="00C1025F"/>
    <w:rsid w:val="00C103A7"/>
    <w:rsid w:val="00C10549"/>
    <w:rsid w:val="00C108BC"/>
    <w:rsid w:val="00C109FF"/>
    <w:rsid w:val="00C11A77"/>
    <w:rsid w:val="00C12069"/>
    <w:rsid w:val="00C12B76"/>
    <w:rsid w:val="00C12D81"/>
    <w:rsid w:val="00C13C31"/>
    <w:rsid w:val="00C13E50"/>
    <w:rsid w:val="00C14844"/>
    <w:rsid w:val="00C14D78"/>
    <w:rsid w:val="00C14F9D"/>
    <w:rsid w:val="00C154B7"/>
    <w:rsid w:val="00C1593B"/>
    <w:rsid w:val="00C15DA1"/>
    <w:rsid w:val="00C164FB"/>
    <w:rsid w:val="00C1666D"/>
    <w:rsid w:val="00C1678A"/>
    <w:rsid w:val="00C16820"/>
    <w:rsid w:val="00C16B43"/>
    <w:rsid w:val="00C16C3D"/>
    <w:rsid w:val="00C16DD4"/>
    <w:rsid w:val="00C173EC"/>
    <w:rsid w:val="00C17A89"/>
    <w:rsid w:val="00C17C61"/>
    <w:rsid w:val="00C2046A"/>
    <w:rsid w:val="00C20735"/>
    <w:rsid w:val="00C21E63"/>
    <w:rsid w:val="00C21F6A"/>
    <w:rsid w:val="00C22101"/>
    <w:rsid w:val="00C22133"/>
    <w:rsid w:val="00C221CA"/>
    <w:rsid w:val="00C2230E"/>
    <w:rsid w:val="00C22684"/>
    <w:rsid w:val="00C22B47"/>
    <w:rsid w:val="00C22E1B"/>
    <w:rsid w:val="00C22FF0"/>
    <w:rsid w:val="00C23A37"/>
    <w:rsid w:val="00C23F88"/>
    <w:rsid w:val="00C245FB"/>
    <w:rsid w:val="00C248ED"/>
    <w:rsid w:val="00C24C18"/>
    <w:rsid w:val="00C25936"/>
    <w:rsid w:val="00C26128"/>
    <w:rsid w:val="00C261F7"/>
    <w:rsid w:val="00C26D11"/>
    <w:rsid w:val="00C30DD5"/>
    <w:rsid w:val="00C313CD"/>
    <w:rsid w:val="00C31AB3"/>
    <w:rsid w:val="00C3224E"/>
    <w:rsid w:val="00C32599"/>
    <w:rsid w:val="00C32B51"/>
    <w:rsid w:val="00C32BD3"/>
    <w:rsid w:val="00C32CE4"/>
    <w:rsid w:val="00C332A6"/>
    <w:rsid w:val="00C33BEB"/>
    <w:rsid w:val="00C33FAF"/>
    <w:rsid w:val="00C34816"/>
    <w:rsid w:val="00C34C0A"/>
    <w:rsid w:val="00C35AF2"/>
    <w:rsid w:val="00C36437"/>
    <w:rsid w:val="00C3643A"/>
    <w:rsid w:val="00C3677D"/>
    <w:rsid w:val="00C367A1"/>
    <w:rsid w:val="00C368F4"/>
    <w:rsid w:val="00C36BD9"/>
    <w:rsid w:val="00C36EF5"/>
    <w:rsid w:val="00C36F0D"/>
    <w:rsid w:val="00C36F7F"/>
    <w:rsid w:val="00C3770F"/>
    <w:rsid w:val="00C37DC6"/>
    <w:rsid w:val="00C37E55"/>
    <w:rsid w:val="00C37ECF"/>
    <w:rsid w:val="00C401D3"/>
    <w:rsid w:val="00C40895"/>
    <w:rsid w:val="00C408E4"/>
    <w:rsid w:val="00C40B71"/>
    <w:rsid w:val="00C40F79"/>
    <w:rsid w:val="00C41066"/>
    <w:rsid w:val="00C41606"/>
    <w:rsid w:val="00C41868"/>
    <w:rsid w:val="00C422B0"/>
    <w:rsid w:val="00C4244F"/>
    <w:rsid w:val="00C426C7"/>
    <w:rsid w:val="00C42AC0"/>
    <w:rsid w:val="00C42C6C"/>
    <w:rsid w:val="00C42FF1"/>
    <w:rsid w:val="00C430A4"/>
    <w:rsid w:val="00C438EA"/>
    <w:rsid w:val="00C43D79"/>
    <w:rsid w:val="00C43EB2"/>
    <w:rsid w:val="00C445E7"/>
    <w:rsid w:val="00C4542F"/>
    <w:rsid w:val="00C4552C"/>
    <w:rsid w:val="00C4597F"/>
    <w:rsid w:val="00C45F10"/>
    <w:rsid w:val="00C45FF6"/>
    <w:rsid w:val="00C465CB"/>
    <w:rsid w:val="00C46EC3"/>
    <w:rsid w:val="00C46EEC"/>
    <w:rsid w:val="00C4730C"/>
    <w:rsid w:val="00C47A04"/>
    <w:rsid w:val="00C5090F"/>
    <w:rsid w:val="00C5098F"/>
    <w:rsid w:val="00C50E21"/>
    <w:rsid w:val="00C51021"/>
    <w:rsid w:val="00C52252"/>
    <w:rsid w:val="00C52806"/>
    <w:rsid w:val="00C52CCE"/>
    <w:rsid w:val="00C5303C"/>
    <w:rsid w:val="00C53052"/>
    <w:rsid w:val="00C532FE"/>
    <w:rsid w:val="00C5361C"/>
    <w:rsid w:val="00C53BE5"/>
    <w:rsid w:val="00C53F35"/>
    <w:rsid w:val="00C54008"/>
    <w:rsid w:val="00C541F1"/>
    <w:rsid w:val="00C54AD8"/>
    <w:rsid w:val="00C54BEB"/>
    <w:rsid w:val="00C54C7E"/>
    <w:rsid w:val="00C5555C"/>
    <w:rsid w:val="00C559E2"/>
    <w:rsid w:val="00C5677A"/>
    <w:rsid w:val="00C57130"/>
    <w:rsid w:val="00C578A1"/>
    <w:rsid w:val="00C60535"/>
    <w:rsid w:val="00C605A8"/>
    <w:rsid w:val="00C60684"/>
    <w:rsid w:val="00C607E0"/>
    <w:rsid w:val="00C60883"/>
    <w:rsid w:val="00C60979"/>
    <w:rsid w:val="00C60EAE"/>
    <w:rsid w:val="00C6103B"/>
    <w:rsid w:val="00C612D6"/>
    <w:rsid w:val="00C61916"/>
    <w:rsid w:val="00C63D89"/>
    <w:rsid w:val="00C63EF7"/>
    <w:rsid w:val="00C641B9"/>
    <w:rsid w:val="00C642EA"/>
    <w:rsid w:val="00C652FC"/>
    <w:rsid w:val="00C65AD4"/>
    <w:rsid w:val="00C65B8D"/>
    <w:rsid w:val="00C65D16"/>
    <w:rsid w:val="00C670B7"/>
    <w:rsid w:val="00C67B60"/>
    <w:rsid w:val="00C67CC1"/>
    <w:rsid w:val="00C7040B"/>
    <w:rsid w:val="00C7079B"/>
    <w:rsid w:val="00C70929"/>
    <w:rsid w:val="00C70C55"/>
    <w:rsid w:val="00C70CB1"/>
    <w:rsid w:val="00C72277"/>
    <w:rsid w:val="00C72338"/>
    <w:rsid w:val="00C726C5"/>
    <w:rsid w:val="00C72ADF"/>
    <w:rsid w:val="00C73081"/>
    <w:rsid w:val="00C73085"/>
    <w:rsid w:val="00C735BF"/>
    <w:rsid w:val="00C739FC"/>
    <w:rsid w:val="00C73ABC"/>
    <w:rsid w:val="00C73C5A"/>
    <w:rsid w:val="00C73EF3"/>
    <w:rsid w:val="00C73FFA"/>
    <w:rsid w:val="00C74109"/>
    <w:rsid w:val="00C753CA"/>
    <w:rsid w:val="00C7540F"/>
    <w:rsid w:val="00C7554B"/>
    <w:rsid w:val="00C7561F"/>
    <w:rsid w:val="00C75735"/>
    <w:rsid w:val="00C757D5"/>
    <w:rsid w:val="00C75ED1"/>
    <w:rsid w:val="00C75F8A"/>
    <w:rsid w:val="00C764EA"/>
    <w:rsid w:val="00C76503"/>
    <w:rsid w:val="00C76778"/>
    <w:rsid w:val="00C76A7D"/>
    <w:rsid w:val="00C774FC"/>
    <w:rsid w:val="00C77B3F"/>
    <w:rsid w:val="00C77D5B"/>
    <w:rsid w:val="00C8086A"/>
    <w:rsid w:val="00C80EEF"/>
    <w:rsid w:val="00C81160"/>
    <w:rsid w:val="00C81290"/>
    <w:rsid w:val="00C812C4"/>
    <w:rsid w:val="00C814AD"/>
    <w:rsid w:val="00C818C1"/>
    <w:rsid w:val="00C81D27"/>
    <w:rsid w:val="00C82A41"/>
    <w:rsid w:val="00C831B5"/>
    <w:rsid w:val="00C832ED"/>
    <w:rsid w:val="00C83CA9"/>
    <w:rsid w:val="00C83EB4"/>
    <w:rsid w:val="00C85B7D"/>
    <w:rsid w:val="00C86CDF"/>
    <w:rsid w:val="00C874BE"/>
    <w:rsid w:val="00C876C2"/>
    <w:rsid w:val="00C90351"/>
    <w:rsid w:val="00C90A37"/>
    <w:rsid w:val="00C90BCF"/>
    <w:rsid w:val="00C90C77"/>
    <w:rsid w:val="00C90F93"/>
    <w:rsid w:val="00C91220"/>
    <w:rsid w:val="00C91D64"/>
    <w:rsid w:val="00C91E1C"/>
    <w:rsid w:val="00C92151"/>
    <w:rsid w:val="00C92324"/>
    <w:rsid w:val="00C924E4"/>
    <w:rsid w:val="00C93184"/>
    <w:rsid w:val="00C93E40"/>
    <w:rsid w:val="00C94257"/>
    <w:rsid w:val="00C94EFC"/>
    <w:rsid w:val="00C94F18"/>
    <w:rsid w:val="00C951ED"/>
    <w:rsid w:val="00C95276"/>
    <w:rsid w:val="00C952D6"/>
    <w:rsid w:val="00C95371"/>
    <w:rsid w:val="00C95DA8"/>
    <w:rsid w:val="00C95EDC"/>
    <w:rsid w:val="00C95F72"/>
    <w:rsid w:val="00C95FED"/>
    <w:rsid w:val="00C965BB"/>
    <w:rsid w:val="00C97584"/>
    <w:rsid w:val="00C97647"/>
    <w:rsid w:val="00C97B27"/>
    <w:rsid w:val="00CA196A"/>
    <w:rsid w:val="00CA1FC6"/>
    <w:rsid w:val="00CA24B2"/>
    <w:rsid w:val="00CA25EF"/>
    <w:rsid w:val="00CA2811"/>
    <w:rsid w:val="00CA34C3"/>
    <w:rsid w:val="00CA37F1"/>
    <w:rsid w:val="00CA3961"/>
    <w:rsid w:val="00CA3BE5"/>
    <w:rsid w:val="00CA4425"/>
    <w:rsid w:val="00CA4582"/>
    <w:rsid w:val="00CA4726"/>
    <w:rsid w:val="00CA47F0"/>
    <w:rsid w:val="00CA48B4"/>
    <w:rsid w:val="00CA4DFE"/>
    <w:rsid w:val="00CA5322"/>
    <w:rsid w:val="00CA5459"/>
    <w:rsid w:val="00CA552E"/>
    <w:rsid w:val="00CA5540"/>
    <w:rsid w:val="00CA596F"/>
    <w:rsid w:val="00CA6483"/>
    <w:rsid w:val="00CA6A78"/>
    <w:rsid w:val="00CA7079"/>
    <w:rsid w:val="00CA7225"/>
    <w:rsid w:val="00CA7C80"/>
    <w:rsid w:val="00CA7CB9"/>
    <w:rsid w:val="00CA7E18"/>
    <w:rsid w:val="00CA7E4B"/>
    <w:rsid w:val="00CB0190"/>
    <w:rsid w:val="00CB0284"/>
    <w:rsid w:val="00CB1112"/>
    <w:rsid w:val="00CB1296"/>
    <w:rsid w:val="00CB1B0D"/>
    <w:rsid w:val="00CB25EE"/>
    <w:rsid w:val="00CB26B5"/>
    <w:rsid w:val="00CB29C4"/>
    <w:rsid w:val="00CB2B01"/>
    <w:rsid w:val="00CB2DB7"/>
    <w:rsid w:val="00CB34A3"/>
    <w:rsid w:val="00CB39B7"/>
    <w:rsid w:val="00CB4502"/>
    <w:rsid w:val="00CB5414"/>
    <w:rsid w:val="00CB604D"/>
    <w:rsid w:val="00CB63B1"/>
    <w:rsid w:val="00CB6591"/>
    <w:rsid w:val="00CB677A"/>
    <w:rsid w:val="00CB6C85"/>
    <w:rsid w:val="00CB71D3"/>
    <w:rsid w:val="00CB72A0"/>
    <w:rsid w:val="00CB75A4"/>
    <w:rsid w:val="00CB7733"/>
    <w:rsid w:val="00CB781C"/>
    <w:rsid w:val="00CB791E"/>
    <w:rsid w:val="00CB79B6"/>
    <w:rsid w:val="00CB7B71"/>
    <w:rsid w:val="00CC0321"/>
    <w:rsid w:val="00CC0955"/>
    <w:rsid w:val="00CC0BB1"/>
    <w:rsid w:val="00CC135F"/>
    <w:rsid w:val="00CC1A7E"/>
    <w:rsid w:val="00CC20B5"/>
    <w:rsid w:val="00CC2307"/>
    <w:rsid w:val="00CC2967"/>
    <w:rsid w:val="00CC2BD6"/>
    <w:rsid w:val="00CC3393"/>
    <w:rsid w:val="00CC3485"/>
    <w:rsid w:val="00CC3EBC"/>
    <w:rsid w:val="00CC4019"/>
    <w:rsid w:val="00CC415A"/>
    <w:rsid w:val="00CC4178"/>
    <w:rsid w:val="00CC49D0"/>
    <w:rsid w:val="00CC4A3F"/>
    <w:rsid w:val="00CC4FAC"/>
    <w:rsid w:val="00CC52F8"/>
    <w:rsid w:val="00CC6192"/>
    <w:rsid w:val="00CC6C45"/>
    <w:rsid w:val="00CC6CD6"/>
    <w:rsid w:val="00CC73F6"/>
    <w:rsid w:val="00CD0150"/>
    <w:rsid w:val="00CD0158"/>
    <w:rsid w:val="00CD0640"/>
    <w:rsid w:val="00CD07F0"/>
    <w:rsid w:val="00CD1C3A"/>
    <w:rsid w:val="00CD1FBF"/>
    <w:rsid w:val="00CD21AD"/>
    <w:rsid w:val="00CD2F13"/>
    <w:rsid w:val="00CD3022"/>
    <w:rsid w:val="00CD5517"/>
    <w:rsid w:val="00CD565E"/>
    <w:rsid w:val="00CD5817"/>
    <w:rsid w:val="00CD5947"/>
    <w:rsid w:val="00CD5C67"/>
    <w:rsid w:val="00CD5E9B"/>
    <w:rsid w:val="00CD5FF7"/>
    <w:rsid w:val="00CD68CD"/>
    <w:rsid w:val="00CD6A56"/>
    <w:rsid w:val="00CD6F71"/>
    <w:rsid w:val="00CD712E"/>
    <w:rsid w:val="00CD7293"/>
    <w:rsid w:val="00CD76DC"/>
    <w:rsid w:val="00CE0F8D"/>
    <w:rsid w:val="00CE1406"/>
    <w:rsid w:val="00CE15CD"/>
    <w:rsid w:val="00CE1D08"/>
    <w:rsid w:val="00CE2EEB"/>
    <w:rsid w:val="00CE2FED"/>
    <w:rsid w:val="00CE3C39"/>
    <w:rsid w:val="00CE3E20"/>
    <w:rsid w:val="00CE44A8"/>
    <w:rsid w:val="00CE49C4"/>
    <w:rsid w:val="00CE4F09"/>
    <w:rsid w:val="00CE501B"/>
    <w:rsid w:val="00CE54FC"/>
    <w:rsid w:val="00CE5650"/>
    <w:rsid w:val="00CE5979"/>
    <w:rsid w:val="00CE6D0B"/>
    <w:rsid w:val="00CE6EDB"/>
    <w:rsid w:val="00CF02E6"/>
    <w:rsid w:val="00CF0917"/>
    <w:rsid w:val="00CF09AD"/>
    <w:rsid w:val="00CF0B99"/>
    <w:rsid w:val="00CF1490"/>
    <w:rsid w:val="00CF1873"/>
    <w:rsid w:val="00CF28E0"/>
    <w:rsid w:val="00CF375B"/>
    <w:rsid w:val="00CF37C3"/>
    <w:rsid w:val="00CF3A31"/>
    <w:rsid w:val="00CF3A7E"/>
    <w:rsid w:val="00CF3C25"/>
    <w:rsid w:val="00CF3F43"/>
    <w:rsid w:val="00CF469E"/>
    <w:rsid w:val="00CF46EC"/>
    <w:rsid w:val="00CF479C"/>
    <w:rsid w:val="00CF4849"/>
    <w:rsid w:val="00CF545C"/>
    <w:rsid w:val="00CF54CD"/>
    <w:rsid w:val="00CF5AE6"/>
    <w:rsid w:val="00CF5CEA"/>
    <w:rsid w:val="00CF655B"/>
    <w:rsid w:val="00CF6A87"/>
    <w:rsid w:val="00CF6C4B"/>
    <w:rsid w:val="00CF6F6D"/>
    <w:rsid w:val="00CF77C6"/>
    <w:rsid w:val="00CF7BF2"/>
    <w:rsid w:val="00D0012A"/>
    <w:rsid w:val="00D008D1"/>
    <w:rsid w:val="00D00ADA"/>
    <w:rsid w:val="00D00C99"/>
    <w:rsid w:val="00D015E7"/>
    <w:rsid w:val="00D017AF"/>
    <w:rsid w:val="00D01E5B"/>
    <w:rsid w:val="00D01F7E"/>
    <w:rsid w:val="00D021AC"/>
    <w:rsid w:val="00D02438"/>
    <w:rsid w:val="00D03587"/>
    <w:rsid w:val="00D036C6"/>
    <w:rsid w:val="00D04188"/>
    <w:rsid w:val="00D04591"/>
    <w:rsid w:val="00D04A7A"/>
    <w:rsid w:val="00D04C07"/>
    <w:rsid w:val="00D04CC4"/>
    <w:rsid w:val="00D056B4"/>
    <w:rsid w:val="00D058C2"/>
    <w:rsid w:val="00D05C1D"/>
    <w:rsid w:val="00D06723"/>
    <w:rsid w:val="00D06B8F"/>
    <w:rsid w:val="00D071FE"/>
    <w:rsid w:val="00D0761D"/>
    <w:rsid w:val="00D07D49"/>
    <w:rsid w:val="00D1167B"/>
    <w:rsid w:val="00D12078"/>
    <w:rsid w:val="00D1236E"/>
    <w:rsid w:val="00D12A88"/>
    <w:rsid w:val="00D12D21"/>
    <w:rsid w:val="00D13063"/>
    <w:rsid w:val="00D13678"/>
    <w:rsid w:val="00D139FF"/>
    <w:rsid w:val="00D13B01"/>
    <w:rsid w:val="00D13DB6"/>
    <w:rsid w:val="00D1452C"/>
    <w:rsid w:val="00D1473B"/>
    <w:rsid w:val="00D15040"/>
    <w:rsid w:val="00D15A10"/>
    <w:rsid w:val="00D164F5"/>
    <w:rsid w:val="00D1692E"/>
    <w:rsid w:val="00D16A63"/>
    <w:rsid w:val="00D1716A"/>
    <w:rsid w:val="00D17222"/>
    <w:rsid w:val="00D175DC"/>
    <w:rsid w:val="00D177C5"/>
    <w:rsid w:val="00D17B66"/>
    <w:rsid w:val="00D17BC8"/>
    <w:rsid w:val="00D20009"/>
    <w:rsid w:val="00D200CB"/>
    <w:rsid w:val="00D202E9"/>
    <w:rsid w:val="00D20A79"/>
    <w:rsid w:val="00D2122B"/>
    <w:rsid w:val="00D212E3"/>
    <w:rsid w:val="00D2198D"/>
    <w:rsid w:val="00D2244C"/>
    <w:rsid w:val="00D22DC2"/>
    <w:rsid w:val="00D242DC"/>
    <w:rsid w:val="00D246BD"/>
    <w:rsid w:val="00D24D1A"/>
    <w:rsid w:val="00D24D8B"/>
    <w:rsid w:val="00D25C51"/>
    <w:rsid w:val="00D2661D"/>
    <w:rsid w:val="00D301AE"/>
    <w:rsid w:val="00D3043D"/>
    <w:rsid w:val="00D306C6"/>
    <w:rsid w:val="00D30A60"/>
    <w:rsid w:val="00D31010"/>
    <w:rsid w:val="00D31161"/>
    <w:rsid w:val="00D314CD"/>
    <w:rsid w:val="00D3171A"/>
    <w:rsid w:val="00D31FCD"/>
    <w:rsid w:val="00D33457"/>
    <w:rsid w:val="00D33BF1"/>
    <w:rsid w:val="00D34509"/>
    <w:rsid w:val="00D350D1"/>
    <w:rsid w:val="00D36312"/>
    <w:rsid w:val="00D364C8"/>
    <w:rsid w:val="00D36D09"/>
    <w:rsid w:val="00D36D97"/>
    <w:rsid w:val="00D3733C"/>
    <w:rsid w:val="00D401F7"/>
    <w:rsid w:val="00D406F1"/>
    <w:rsid w:val="00D40BC7"/>
    <w:rsid w:val="00D40D20"/>
    <w:rsid w:val="00D410F2"/>
    <w:rsid w:val="00D41340"/>
    <w:rsid w:val="00D4143A"/>
    <w:rsid w:val="00D4161C"/>
    <w:rsid w:val="00D41AA6"/>
    <w:rsid w:val="00D437E8"/>
    <w:rsid w:val="00D446FD"/>
    <w:rsid w:val="00D44BFD"/>
    <w:rsid w:val="00D45377"/>
    <w:rsid w:val="00D45870"/>
    <w:rsid w:val="00D459AF"/>
    <w:rsid w:val="00D46148"/>
    <w:rsid w:val="00D46446"/>
    <w:rsid w:val="00D4659D"/>
    <w:rsid w:val="00D46F3D"/>
    <w:rsid w:val="00D476B4"/>
    <w:rsid w:val="00D50015"/>
    <w:rsid w:val="00D50136"/>
    <w:rsid w:val="00D50438"/>
    <w:rsid w:val="00D50CCF"/>
    <w:rsid w:val="00D51303"/>
    <w:rsid w:val="00D515B6"/>
    <w:rsid w:val="00D516D9"/>
    <w:rsid w:val="00D52582"/>
    <w:rsid w:val="00D526B5"/>
    <w:rsid w:val="00D52A5F"/>
    <w:rsid w:val="00D52BB8"/>
    <w:rsid w:val="00D53471"/>
    <w:rsid w:val="00D53AE3"/>
    <w:rsid w:val="00D5425B"/>
    <w:rsid w:val="00D5434C"/>
    <w:rsid w:val="00D5475D"/>
    <w:rsid w:val="00D54929"/>
    <w:rsid w:val="00D56D5F"/>
    <w:rsid w:val="00D572FA"/>
    <w:rsid w:val="00D60FC9"/>
    <w:rsid w:val="00D61295"/>
    <w:rsid w:val="00D61763"/>
    <w:rsid w:val="00D631BD"/>
    <w:rsid w:val="00D635BB"/>
    <w:rsid w:val="00D642B2"/>
    <w:rsid w:val="00D64847"/>
    <w:rsid w:val="00D64E75"/>
    <w:rsid w:val="00D65207"/>
    <w:rsid w:val="00D657C8"/>
    <w:rsid w:val="00D65840"/>
    <w:rsid w:val="00D65BAA"/>
    <w:rsid w:val="00D65C05"/>
    <w:rsid w:val="00D6614F"/>
    <w:rsid w:val="00D66407"/>
    <w:rsid w:val="00D66B32"/>
    <w:rsid w:val="00D672FC"/>
    <w:rsid w:val="00D6735F"/>
    <w:rsid w:val="00D676F2"/>
    <w:rsid w:val="00D67C36"/>
    <w:rsid w:val="00D708D5"/>
    <w:rsid w:val="00D7097B"/>
    <w:rsid w:val="00D70BBD"/>
    <w:rsid w:val="00D70F25"/>
    <w:rsid w:val="00D72091"/>
    <w:rsid w:val="00D72370"/>
    <w:rsid w:val="00D72F51"/>
    <w:rsid w:val="00D73199"/>
    <w:rsid w:val="00D7337D"/>
    <w:rsid w:val="00D733BD"/>
    <w:rsid w:val="00D7373C"/>
    <w:rsid w:val="00D738F1"/>
    <w:rsid w:val="00D73C7E"/>
    <w:rsid w:val="00D741C2"/>
    <w:rsid w:val="00D7420C"/>
    <w:rsid w:val="00D747C8"/>
    <w:rsid w:val="00D749E4"/>
    <w:rsid w:val="00D7507D"/>
    <w:rsid w:val="00D7517D"/>
    <w:rsid w:val="00D7543B"/>
    <w:rsid w:val="00D75AB3"/>
    <w:rsid w:val="00D765A6"/>
    <w:rsid w:val="00D765AB"/>
    <w:rsid w:val="00D766BD"/>
    <w:rsid w:val="00D7699A"/>
    <w:rsid w:val="00D76C9F"/>
    <w:rsid w:val="00D76F6B"/>
    <w:rsid w:val="00D8004F"/>
    <w:rsid w:val="00D8020E"/>
    <w:rsid w:val="00D8058C"/>
    <w:rsid w:val="00D805B2"/>
    <w:rsid w:val="00D80797"/>
    <w:rsid w:val="00D80D86"/>
    <w:rsid w:val="00D81000"/>
    <w:rsid w:val="00D81590"/>
    <w:rsid w:val="00D81D6D"/>
    <w:rsid w:val="00D825CC"/>
    <w:rsid w:val="00D82F8E"/>
    <w:rsid w:val="00D83009"/>
    <w:rsid w:val="00D839BC"/>
    <w:rsid w:val="00D84054"/>
    <w:rsid w:val="00D84EB2"/>
    <w:rsid w:val="00D8556B"/>
    <w:rsid w:val="00D8567C"/>
    <w:rsid w:val="00D85AEF"/>
    <w:rsid w:val="00D85FDD"/>
    <w:rsid w:val="00D86C2A"/>
    <w:rsid w:val="00D87215"/>
    <w:rsid w:val="00D8737D"/>
    <w:rsid w:val="00D87E02"/>
    <w:rsid w:val="00D87E45"/>
    <w:rsid w:val="00D91448"/>
    <w:rsid w:val="00D9148E"/>
    <w:rsid w:val="00D91E33"/>
    <w:rsid w:val="00D92877"/>
    <w:rsid w:val="00D92F9F"/>
    <w:rsid w:val="00D933BD"/>
    <w:rsid w:val="00D937F8"/>
    <w:rsid w:val="00D93D1C"/>
    <w:rsid w:val="00D94A51"/>
    <w:rsid w:val="00D9536A"/>
    <w:rsid w:val="00D953F4"/>
    <w:rsid w:val="00D9553B"/>
    <w:rsid w:val="00D958F0"/>
    <w:rsid w:val="00D95AB4"/>
    <w:rsid w:val="00D963FB"/>
    <w:rsid w:val="00D967CB"/>
    <w:rsid w:val="00D96E50"/>
    <w:rsid w:val="00D970CF"/>
    <w:rsid w:val="00D9713F"/>
    <w:rsid w:val="00D9746B"/>
    <w:rsid w:val="00D97568"/>
    <w:rsid w:val="00DA0316"/>
    <w:rsid w:val="00DA0EA7"/>
    <w:rsid w:val="00DA20F3"/>
    <w:rsid w:val="00DA2382"/>
    <w:rsid w:val="00DA2BEC"/>
    <w:rsid w:val="00DA2DCF"/>
    <w:rsid w:val="00DA3109"/>
    <w:rsid w:val="00DA4239"/>
    <w:rsid w:val="00DA43C7"/>
    <w:rsid w:val="00DA45A8"/>
    <w:rsid w:val="00DA4F04"/>
    <w:rsid w:val="00DA55A0"/>
    <w:rsid w:val="00DA56D2"/>
    <w:rsid w:val="00DA5902"/>
    <w:rsid w:val="00DA5D69"/>
    <w:rsid w:val="00DA5DD7"/>
    <w:rsid w:val="00DA6464"/>
    <w:rsid w:val="00DA6623"/>
    <w:rsid w:val="00DA674D"/>
    <w:rsid w:val="00DA71F1"/>
    <w:rsid w:val="00DA7594"/>
    <w:rsid w:val="00DA76C7"/>
    <w:rsid w:val="00DB0124"/>
    <w:rsid w:val="00DB0D9D"/>
    <w:rsid w:val="00DB10F7"/>
    <w:rsid w:val="00DB1596"/>
    <w:rsid w:val="00DB2C26"/>
    <w:rsid w:val="00DB2C6B"/>
    <w:rsid w:val="00DB37FF"/>
    <w:rsid w:val="00DB3DAF"/>
    <w:rsid w:val="00DB3E03"/>
    <w:rsid w:val="00DB3F3B"/>
    <w:rsid w:val="00DB4D3E"/>
    <w:rsid w:val="00DB529F"/>
    <w:rsid w:val="00DB5656"/>
    <w:rsid w:val="00DB6A9E"/>
    <w:rsid w:val="00DB6D28"/>
    <w:rsid w:val="00DB6E6C"/>
    <w:rsid w:val="00DB70F6"/>
    <w:rsid w:val="00DB7937"/>
    <w:rsid w:val="00DB7C5A"/>
    <w:rsid w:val="00DC0744"/>
    <w:rsid w:val="00DC0B4C"/>
    <w:rsid w:val="00DC0E7F"/>
    <w:rsid w:val="00DC16B9"/>
    <w:rsid w:val="00DC2725"/>
    <w:rsid w:val="00DC2833"/>
    <w:rsid w:val="00DC29A6"/>
    <w:rsid w:val="00DC2DC1"/>
    <w:rsid w:val="00DC3CC7"/>
    <w:rsid w:val="00DC3F0D"/>
    <w:rsid w:val="00DC4530"/>
    <w:rsid w:val="00DC4C26"/>
    <w:rsid w:val="00DC4D63"/>
    <w:rsid w:val="00DC4D6C"/>
    <w:rsid w:val="00DC4EDD"/>
    <w:rsid w:val="00DC562A"/>
    <w:rsid w:val="00DC590B"/>
    <w:rsid w:val="00DC61B0"/>
    <w:rsid w:val="00DC647B"/>
    <w:rsid w:val="00DC696D"/>
    <w:rsid w:val="00DC69E4"/>
    <w:rsid w:val="00DC6B63"/>
    <w:rsid w:val="00DC70E6"/>
    <w:rsid w:val="00DC75B9"/>
    <w:rsid w:val="00DC7850"/>
    <w:rsid w:val="00DC7DE5"/>
    <w:rsid w:val="00DD02ED"/>
    <w:rsid w:val="00DD0FC6"/>
    <w:rsid w:val="00DD1BE1"/>
    <w:rsid w:val="00DD2536"/>
    <w:rsid w:val="00DD2933"/>
    <w:rsid w:val="00DD2B55"/>
    <w:rsid w:val="00DD31B4"/>
    <w:rsid w:val="00DD34F9"/>
    <w:rsid w:val="00DD3CEC"/>
    <w:rsid w:val="00DD3E30"/>
    <w:rsid w:val="00DD44DD"/>
    <w:rsid w:val="00DD4629"/>
    <w:rsid w:val="00DD4CBF"/>
    <w:rsid w:val="00DD4FAC"/>
    <w:rsid w:val="00DD532B"/>
    <w:rsid w:val="00DD5875"/>
    <w:rsid w:val="00DD61A5"/>
    <w:rsid w:val="00DD68A7"/>
    <w:rsid w:val="00DD7145"/>
    <w:rsid w:val="00DD71D3"/>
    <w:rsid w:val="00DD7A3B"/>
    <w:rsid w:val="00DE0073"/>
    <w:rsid w:val="00DE0509"/>
    <w:rsid w:val="00DE0E0B"/>
    <w:rsid w:val="00DE100B"/>
    <w:rsid w:val="00DE1893"/>
    <w:rsid w:val="00DE1A94"/>
    <w:rsid w:val="00DE247F"/>
    <w:rsid w:val="00DE255D"/>
    <w:rsid w:val="00DE2A82"/>
    <w:rsid w:val="00DE2F09"/>
    <w:rsid w:val="00DE383C"/>
    <w:rsid w:val="00DE39A8"/>
    <w:rsid w:val="00DE3AE0"/>
    <w:rsid w:val="00DE3C3B"/>
    <w:rsid w:val="00DE3E0B"/>
    <w:rsid w:val="00DE3E47"/>
    <w:rsid w:val="00DE3EBE"/>
    <w:rsid w:val="00DE4348"/>
    <w:rsid w:val="00DE44EA"/>
    <w:rsid w:val="00DE47AF"/>
    <w:rsid w:val="00DE50B6"/>
    <w:rsid w:val="00DE5723"/>
    <w:rsid w:val="00DE5951"/>
    <w:rsid w:val="00DE644A"/>
    <w:rsid w:val="00DE6BCF"/>
    <w:rsid w:val="00DE6C36"/>
    <w:rsid w:val="00DE6C6F"/>
    <w:rsid w:val="00DE6ECC"/>
    <w:rsid w:val="00DE7378"/>
    <w:rsid w:val="00DE7483"/>
    <w:rsid w:val="00DE74BD"/>
    <w:rsid w:val="00DE74D9"/>
    <w:rsid w:val="00DE7B3E"/>
    <w:rsid w:val="00DF01BC"/>
    <w:rsid w:val="00DF0220"/>
    <w:rsid w:val="00DF1765"/>
    <w:rsid w:val="00DF194C"/>
    <w:rsid w:val="00DF1C4C"/>
    <w:rsid w:val="00DF1C6B"/>
    <w:rsid w:val="00DF1ECF"/>
    <w:rsid w:val="00DF1F29"/>
    <w:rsid w:val="00DF2019"/>
    <w:rsid w:val="00DF2C32"/>
    <w:rsid w:val="00DF30D5"/>
    <w:rsid w:val="00DF31E7"/>
    <w:rsid w:val="00DF32C7"/>
    <w:rsid w:val="00DF3710"/>
    <w:rsid w:val="00DF3F2F"/>
    <w:rsid w:val="00DF42ED"/>
    <w:rsid w:val="00DF5573"/>
    <w:rsid w:val="00DF6162"/>
    <w:rsid w:val="00DF747B"/>
    <w:rsid w:val="00E006D6"/>
    <w:rsid w:val="00E006ED"/>
    <w:rsid w:val="00E00DFC"/>
    <w:rsid w:val="00E00E3B"/>
    <w:rsid w:val="00E01173"/>
    <w:rsid w:val="00E016D7"/>
    <w:rsid w:val="00E01A7D"/>
    <w:rsid w:val="00E02043"/>
    <w:rsid w:val="00E02340"/>
    <w:rsid w:val="00E02370"/>
    <w:rsid w:val="00E0242D"/>
    <w:rsid w:val="00E0273C"/>
    <w:rsid w:val="00E036E2"/>
    <w:rsid w:val="00E044ED"/>
    <w:rsid w:val="00E04ED1"/>
    <w:rsid w:val="00E0504A"/>
    <w:rsid w:val="00E05095"/>
    <w:rsid w:val="00E058AC"/>
    <w:rsid w:val="00E05CE5"/>
    <w:rsid w:val="00E06B28"/>
    <w:rsid w:val="00E06DCD"/>
    <w:rsid w:val="00E06FBC"/>
    <w:rsid w:val="00E0799F"/>
    <w:rsid w:val="00E10254"/>
    <w:rsid w:val="00E10BCA"/>
    <w:rsid w:val="00E116DB"/>
    <w:rsid w:val="00E12026"/>
    <w:rsid w:val="00E12075"/>
    <w:rsid w:val="00E121B0"/>
    <w:rsid w:val="00E12534"/>
    <w:rsid w:val="00E12821"/>
    <w:rsid w:val="00E12A43"/>
    <w:rsid w:val="00E12DFC"/>
    <w:rsid w:val="00E14233"/>
    <w:rsid w:val="00E14234"/>
    <w:rsid w:val="00E143BB"/>
    <w:rsid w:val="00E14512"/>
    <w:rsid w:val="00E14875"/>
    <w:rsid w:val="00E14923"/>
    <w:rsid w:val="00E149CF"/>
    <w:rsid w:val="00E14E8D"/>
    <w:rsid w:val="00E1512B"/>
    <w:rsid w:val="00E151D7"/>
    <w:rsid w:val="00E1528B"/>
    <w:rsid w:val="00E15712"/>
    <w:rsid w:val="00E15738"/>
    <w:rsid w:val="00E15BF7"/>
    <w:rsid w:val="00E15EFD"/>
    <w:rsid w:val="00E16423"/>
    <w:rsid w:val="00E16524"/>
    <w:rsid w:val="00E16DDA"/>
    <w:rsid w:val="00E16ECE"/>
    <w:rsid w:val="00E17275"/>
    <w:rsid w:val="00E173AB"/>
    <w:rsid w:val="00E1773E"/>
    <w:rsid w:val="00E20394"/>
    <w:rsid w:val="00E20724"/>
    <w:rsid w:val="00E20766"/>
    <w:rsid w:val="00E20A4E"/>
    <w:rsid w:val="00E20D5E"/>
    <w:rsid w:val="00E219A9"/>
    <w:rsid w:val="00E21B27"/>
    <w:rsid w:val="00E22664"/>
    <w:rsid w:val="00E22A37"/>
    <w:rsid w:val="00E23788"/>
    <w:rsid w:val="00E23A7D"/>
    <w:rsid w:val="00E252D7"/>
    <w:rsid w:val="00E254C6"/>
    <w:rsid w:val="00E25562"/>
    <w:rsid w:val="00E25927"/>
    <w:rsid w:val="00E25DF8"/>
    <w:rsid w:val="00E25ECA"/>
    <w:rsid w:val="00E26DDE"/>
    <w:rsid w:val="00E30204"/>
    <w:rsid w:val="00E30227"/>
    <w:rsid w:val="00E3095F"/>
    <w:rsid w:val="00E30DB8"/>
    <w:rsid w:val="00E310A9"/>
    <w:rsid w:val="00E31441"/>
    <w:rsid w:val="00E31701"/>
    <w:rsid w:val="00E31C74"/>
    <w:rsid w:val="00E32076"/>
    <w:rsid w:val="00E320D3"/>
    <w:rsid w:val="00E32670"/>
    <w:rsid w:val="00E327FC"/>
    <w:rsid w:val="00E33729"/>
    <w:rsid w:val="00E33F1C"/>
    <w:rsid w:val="00E34045"/>
    <w:rsid w:val="00E3431E"/>
    <w:rsid w:val="00E349E0"/>
    <w:rsid w:val="00E34B60"/>
    <w:rsid w:val="00E34FBB"/>
    <w:rsid w:val="00E34FD7"/>
    <w:rsid w:val="00E3578A"/>
    <w:rsid w:val="00E35B76"/>
    <w:rsid w:val="00E361A8"/>
    <w:rsid w:val="00E36BE3"/>
    <w:rsid w:val="00E36C14"/>
    <w:rsid w:val="00E36F10"/>
    <w:rsid w:val="00E37F69"/>
    <w:rsid w:val="00E404DC"/>
    <w:rsid w:val="00E405E9"/>
    <w:rsid w:val="00E40677"/>
    <w:rsid w:val="00E40DD0"/>
    <w:rsid w:val="00E41866"/>
    <w:rsid w:val="00E41AEB"/>
    <w:rsid w:val="00E41EE0"/>
    <w:rsid w:val="00E432EB"/>
    <w:rsid w:val="00E43B53"/>
    <w:rsid w:val="00E44133"/>
    <w:rsid w:val="00E44349"/>
    <w:rsid w:val="00E4435D"/>
    <w:rsid w:val="00E44511"/>
    <w:rsid w:val="00E44CE4"/>
    <w:rsid w:val="00E45594"/>
    <w:rsid w:val="00E4581D"/>
    <w:rsid w:val="00E458EC"/>
    <w:rsid w:val="00E45BF9"/>
    <w:rsid w:val="00E45FA3"/>
    <w:rsid w:val="00E45FA8"/>
    <w:rsid w:val="00E46CF6"/>
    <w:rsid w:val="00E46F30"/>
    <w:rsid w:val="00E471C8"/>
    <w:rsid w:val="00E4743E"/>
    <w:rsid w:val="00E474C5"/>
    <w:rsid w:val="00E50331"/>
    <w:rsid w:val="00E5088F"/>
    <w:rsid w:val="00E50CD8"/>
    <w:rsid w:val="00E50ED5"/>
    <w:rsid w:val="00E517AD"/>
    <w:rsid w:val="00E51ED8"/>
    <w:rsid w:val="00E5255D"/>
    <w:rsid w:val="00E52DC6"/>
    <w:rsid w:val="00E5390E"/>
    <w:rsid w:val="00E53CA3"/>
    <w:rsid w:val="00E53EC9"/>
    <w:rsid w:val="00E54F87"/>
    <w:rsid w:val="00E55F4A"/>
    <w:rsid w:val="00E561C0"/>
    <w:rsid w:val="00E56357"/>
    <w:rsid w:val="00E57953"/>
    <w:rsid w:val="00E57BD0"/>
    <w:rsid w:val="00E605ED"/>
    <w:rsid w:val="00E60B69"/>
    <w:rsid w:val="00E60CF9"/>
    <w:rsid w:val="00E62120"/>
    <w:rsid w:val="00E62901"/>
    <w:rsid w:val="00E62997"/>
    <w:rsid w:val="00E62D5B"/>
    <w:rsid w:val="00E639EB"/>
    <w:rsid w:val="00E63D71"/>
    <w:rsid w:val="00E64693"/>
    <w:rsid w:val="00E646B8"/>
    <w:rsid w:val="00E64EA8"/>
    <w:rsid w:val="00E65097"/>
    <w:rsid w:val="00E650D2"/>
    <w:rsid w:val="00E65659"/>
    <w:rsid w:val="00E659F6"/>
    <w:rsid w:val="00E65C1D"/>
    <w:rsid w:val="00E66259"/>
    <w:rsid w:val="00E6682C"/>
    <w:rsid w:val="00E668FE"/>
    <w:rsid w:val="00E67002"/>
    <w:rsid w:val="00E67406"/>
    <w:rsid w:val="00E678CB"/>
    <w:rsid w:val="00E67F79"/>
    <w:rsid w:val="00E702FA"/>
    <w:rsid w:val="00E7033A"/>
    <w:rsid w:val="00E70364"/>
    <w:rsid w:val="00E70674"/>
    <w:rsid w:val="00E71733"/>
    <w:rsid w:val="00E71769"/>
    <w:rsid w:val="00E71F21"/>
    <w:rsid w:val="00E726CE"/>
    <w:rsid w:val="00E7329D"/>
    <w:rsid w:val="00E732B4"/>
    <w:rsid w:val="00E738A3"/>
    <w:rsid w:val="00E7420C"/>
    <w:rsid w:val="00E742A9"/>
    <w:rsid w:val="00E746D8"/>
    <w:rsid w:val="00E746ED"/>
    <w:rsid w:val="00E7486B"/>
    <w:rsid w:val="00E75011"/>
    <w:rsid w:val="00E75106"/>
    <w:rsid w:val="00E75D42"/>
    <w:rsid w:val="00E76D6A"/>
    <w:rsid w:val="00E778E3"/>
    <w:rsid w:val="00E77CAF"/>
    <w:rsid w:val="00E80F7C"/>
    <w:rsid w:val="00E827A6"/>
    <w:rsid w:val="00E828B9"/>
    <w:rsid w:val="00E82DBD"/>
    <w:rsid w:val="00E82EF1"/>
    <w:rsid w:val="00E83229"/>
    <w:rsid w:val="00E8359C"/>
    <w:rsid w:val="00E8374B"/>
    <w:rsid w:val="00E83E18"/>
    <w:rsid w:val="00E84587"/>
    <w:rsid w:val="00E847A8"/>
    <w:rsid w:val="00E849DA"/>
    <w:rsid w:val="00E85336"/>
    <w:rsid w:val="00E86269"/>
    <w:rsid w:val="00E864E4"/>
    <w:rsid w:val="00E86616"/>
    <w:rsid w:val="00E86D79"/>
    <w:rsid w:val="00E86E54"/>
    <w:rsid w:val="00E86E59"/>
    <w:rsid w:val="00E86EFF"/>
    <w:rsid w:val="00E870C7"/>
    <w:rsid w:val="00E8729E"/>
    <w:rsid w:val="00E8780B"/>
    <w:rsid w:val="00E8794D"/>
    <w:rsid w:val="00E90238"/>
    <w:rsid w:val="00E9052E"/>
    <w:rsid w:val="00E905E4"/>
    <w:rsid w:val="00E90FED"/>
    <w:rsid w:val="00E9176A"/>
    <w:rsid w:val="00E919AA"/>
    <w:rsid w:val="00E922F8"/>
    <w:rsid w:val="00E92709"/>
    <w:rsid w:val="00E92873"/>
    <w:rsid w:val="00E928C0"/>
    <w:rsid w:val="00E92B08"/>
    <w:rsid w:val="00E932C4"/>
    <w:rsid w:val="00E93749"/>
    <w:rsid w:val="00E943A3"/>
    <w:rsid w:val="00E9504D"/>
    <w:rsid w:val="00E951C2"/>
    <w:rsid w:val="00E95C49"/>
    <w:rsid w:val="00E9619F"/>
    <w:rsid w:val="00E974DF"/>
    <w:rsid w:val="00E9789D"/>
    <w:rsid w:val="00E97927"/>
    <w:rsid w:val="00EA01E8"/>
    <w:rsid w:val="00EA0257"/>
    <w:rsid w:val="00EA039B"/>
    <w:rsid w:val="00EA03D0"/>
    <w:rsid w:val="00EA055A"/>
    <w:rsid w:val="00EA11F2"/>
    <w:rsid w:val="00EA13D9"/>
    <w:rsid w:val="00EA1422"/>
    <w:rsid w:val="00EA16D8"/>
    <w:rsid w:val="00EA20AD"/>
    <w:rsid w:val="00EA2759"/>
    <w:rsid w:val="00EA298C"/>
    <w:rsid w:val="00EA2B7A"/>
    <w:rsid w:val="00EA3B80"/>
    <w:rsid w:val="00EA3B95"/>
    <w:rsid w:val="00EA3D75"/>
    <w:rsid w:val="00EA3DF6"/>
    <w:rsid w:val="00EA4186"/>
    <w:rsid w:val="00EA434F"/>
    <w:rsid w:val="00EA473A"/>
    <w:rsid w:val="00EA4A79"/>
    <w:rsid w:val="00EA4BF7"/>
    <w:rsid w:val="00EA5C32"/>
    <w:rsid w:val="00EA6091"/>
    <w:rsid w:val="00EA790C"/>
    <w:rsid w:val="00EA7970"/>
    <w:rsid w:val="00EA7980"/>
    <w:rsid w:val="00EA7E2D"/>
    <w:rsid w:val="00EA7FA1"/>
    <w:rsid w:val="00EB06D7"/>
    <w:rsid w:val="00EB1177"/>
    <w:rsid w:val="00EB12D5"/>
    <w:rsid w:val="00EB13F4"/>
    <w:rsid w:val="00EB1763"/>
    <w:rsid w:val="00EB1D9C"/>
    <w:rsid w:val="00EB1E7E"/>
    <w:rsid w:val="00EB2317"/>
    <w:rsid w:val="00EB2739"/>
    <w:rsid w:val="00EB3163"/>
    <w:rsid w:val="00EB3557"/>
    <w:rsid w:val="00EB4585"/>
    <w:rsid w:val="00EB493D"/>
    <w:rsid w:val="00EB49CF"/>
    <w:rsid w:val="00EB5540"/>
    <w:rsid w:val="00EB5839"/>
    <w:rsid w:val="00EB5E15"/>
    <w:rsid w:val="00EB6074"/>
    <w:rsid w:val="00EB69AE"/>
    <w:rsid w:val="00EB7099"/>
    <w:rsid w:val="00EB7ABC"/>
    <w:rsid w:val="00EB7B85"/>
    <w:rsid w:val="00EB7DFF"/>
    <w:rsid w:val="00EC001E"/>
    <w:rsid w:val="00EC0458"/>
    <w:rsid w:val="00EC0702"/>
    <w:rsid w:val="00EC13D0"/>
    <w:rsid w:val="00EC1577"/>
    <w:rsid w:val="00EC17AF"/>
    <w:rsid w:val="00EC1980"/>
    <w:rsid w:val="00EC1AB2"/>
    <w:rsid w:val="00EC1C50"/>
    <w:rsid w:val="00EC1D37"/>
    <w:rsid w:val="00EC1D71"/>
    <w:rsid w:val="00EC20F9"/>
    <w:rsid w:val="00EC225B"/>
    <w:rsid w:val="00EC2944"/>
    <w:rsid w:val="00EC2ABA"/>
    <w:rsid w:val="00EC2D24"/>
    <w:rsid w:val="00EC2E32"/>
    <w:rsid w:val="00EC3611"/>
    <w:rsid w:val="00EC3823"/>
    <w:rsid w:val="00EC3AAF"/>
    <w:rsid w:val="00EC3D92"/>
    <w:rsid w:val="00EC463A"/>
    <w:rsid w:val="00EC4C68"/>
    <w:rsid w:val="00EC4FFD"/>
    <w:rsid w:val="00EC532A"/>
    <w:rsid w:val="00EC584E"/>
    <w:rsid w:val="00EC5AA1"/>
    <w:rsid w:val="00EC6309"/>
    <w:rsid w:val="00EC6A41"/>
    <w:rsid w:val="00EC6DB2"/>
    <w:rsid w:val="00EC75B4"/>
    <w:rsid w:val="00EC7656"/>
    <w:rsid w:val="00ED05E2"/>
    <w:rsid w:val="00ED08B3"/>
    <w:rsid w:val="00ED10A6"/>
    <w:rsid w:val="00ED1333"/>
    <w:rsid w:val="00ED1641"/>
    <w:rsid w:val="00ED1A74"/>
    <w:rsid w:val="00ED23DD"/>
    <w:rsid w:val="00ED2AED"/>
    <w:rsid w:val="00ED2D77"/>
    <w:rsid w:val="00ED33DD"/>
    <w:rsid w:val="00ED3AD6"/>
    <w:rsid w:val="00ED4193"/>
    <w:rsid w:val="00ED439F"/>
    <w:rsid w:val="00ED443A"/>
    <w:rsid w:val="00ED46FD"/>
    <w:rsid w:val="00ED4E49"/>
    <w:rsid w:val="00ED51D8"/>
    <w:rsid w:val="00ED5782"/>
    <w:rsid w:val="00ED5CB7"/>
    <w:rsid w:val="00ED5FDE"/>
    <w:rsid w:val="00ED681F"/>
    <w:rsid w:val="00ED7347"/>
    <w:rsid w:val="00ED7394"/>
    <w:rsid w:val="00ED7870"/>
    <w:rsid w:val="00ED7E98"/>
    <w:rsid w:val="00EE0344"/>
    <w:rsid w:val="00EE0C3B"/>
    <w:rsid w:val="00EE1016"/>
    <w:rsid w:val="00EE18FE"/>
    <w:rsid w:val="00EE1952"/>
    <w:rsid w:val="00EE1991"/>
    <w:rsid w:val="00EE234A"/>
    <w:rsid w:val="00EE2E97"/>
    <w:rsid w:val="00EE3183"/>
    <w:rsid w:val="00EE32E7"/>
    <w:rsid w:val="00EE35FD"/>
    <w:rsid w:val="00EE37D5"/>
    <w:rsid w:val="00EE39C2"/>
    <w:rsid w:val="00EE3BF3"/>
    <w:rsid w:val="00EE3C04"/>
    <w:rsid w:val="00EE3E60"/>
    <w:rsid w:val="00EE4329"/>
    <w:rsid w:val="00EE4733"/>
    <w:rsid w:val="00EE48C3"/>
    <w:rsid w:val="00EE4906"/>
    <w:rsid w:val="00EE4960"/>
    <w:rsid w:val="00EE4CC2"/>
    <w:rsid w:val="00EE5162"/>
    <w:rsid w:val="00EE5D8A"/>
    <w:rsid w:val="00EE6B58"/>
    <w:rsid w:val="00EE6D81"/>
    <w:rsid w:val="00EE6FD5"/>
    <w:rsid w:val="00EE7647"/>
    <w:rsid w:val="00EE7DF6"/>
    <w:rsid w:val="00EF0526"/>
    <w:rsid w:val="00EF0BFE"/>
    <w:rsid w:val="00EF0C73"/>
    <w:rsid w:val="00EF0DE3"/>
    <w:rsid w:val="00EF16CC"/>
    <w:rsid w:val="00EF1AB9"/>
    <w:rsid w:val="00EF1AD9"/>
    <w:rsid w:val="00EF1AE4"/>
    <w:rsid w:val="00EF1E94"/>
    <w:rsid w:val="00EF2C82"/>
    <w:rsid w:val="00EF2F85"/>
    <w:rsid w:val="00EF32E1"/>
    <w:rsid w:val="00EF3367"/>
    <w:rsid w:val="00EF366D"/>
    <w:rsid w:val="00EF39EF"/>
    <w:rsid w:val="00EF3F93"/>
    <w:rsid w:val="00EF5229"/>
    <w:rsid w:val="00EF55C5"/>
    <w:rsid w:val="00EF639A"/>
    <w:rsid w:val="00EF65D0"/>
    <w:rsid w:val="00EF6B15"/>
    <w:rsid w:val="00EF6F1B"/>
    <w:rsid w:val="00EF7A45"/>
    <w:rsid w:val="00EF7B69"/>
    <w:rsid w:val="00EF7EF5"/>
    <w:rsid w:val="00F0020E"/>
    <w:rsid w:val="00F005AE"/>
    <w:rsid w:val="00F00E18"/>
    <w:rsid w:val="00F00E8A"/>
    <w:rsid w:val="00F011C0"/>
    <w:rsid w:val="00F01F73"/>
    <w:rsid w:val="00F0276F"/>
    <w:rsid w:val="00F02AD2"/>
    <w:rsid w:val="00F03080"/>
    <w:rsid w:val="00F03216"/>
    <w:rsid w:val="00F04208"/>
    <w:rsid w:val="00F04665"/>
    <w:rsid w:val="00F04A7A"/>
    <w:rsid w:val="00F04CAA"/>
    <w:rsid w:val="00F04F60"/>
    <w:rsid w:val="00F04FBA"/>
    <w:rsid w:val="00F05062"/>
    <w:rsid w:val="00F052C5"/>
    <w:rsid w:val="00F057D2"/>
    <w:rsid w:val="00F0608B"/>
    <w:rsid w:val="00F0620C"/>
    <w:rsid w:val="00F06792"/>
    <w:rsid w:val="00F06869"/>
    <w:rsid w:val="00F06C4A"/>
    <w:rsid w:val="00F06C6B"/>
    <w:rsid w:val="00F077B5"/>
    <w:rsid w:val="00F07B0F"/>
    <w:rsid w:val="00F07FE0"/>
    <w:rsid w:val="00F1016F"/>
    <w:rsid w:val="00F101F4"/>
    <w:rsid w:val="00F10508"/>
    <w:rsid w:val="00F10777"/>
    <w:rsid w:val="00F10C40"/>
    <w:rsid w:val="00F110C9"/>
    <w:rsid w:val="00F118BC"/>
    <w:rsid w:val="00F1196F"/>
    <w:rsid w:val="00F12032"/>
    <w:rsid w:val="00F12284"/>
    <w:rsid w:val="00F12905"/>
    <w:rsid w:val="00F12A38"/>
    <w:rsid w:val="00F12C8A"/>
    <w:rsid w:val="00F12FBC"/>
    <w:rsid w:val="00F136B0"/>
    <w:rsid w:val="00F138B9"/>
    <w:rsid w:val="00F13B5D"/>
    <w:rsid w:val="00F13D02"/>
    <w:rsid w:val="00F13EFE"/>
    <w:rsid w:val="00F14224"/>
    <w:rsid w:val="00F1460C"/>
    <w:rsid w:val="00F14EA6"/>
    <w:rsid w:val="00F157FC"/>
    <w:rsid w:val="00F15BF9"/>
    <w:rsid w:val="00F15DBC"/>
    <w:rsid w:val="00F162F1"/>
    <w:rsid w:val="00F1660E"/>
    <w:rsid w:val="00F16A80"/>
    <w:rsid w:val="00F20466"/>
    <w:rsid w:val="00F20574"/>
    <w:rsid w:val="00F21233"/>
    <w:rsid w:val="00F21799"/>
    <w:rsid w:val="00F21E1C"/>
    <w:rsid w:val="00F21E83"/>
    <w:rsid w:val="00F2228A"/>
    <w:rsid w:val="00F222CF"/>
    <w:rsid w:val="00F229ED"/>
    <w:rsid w:val="00F22EB2"/>
    <w:rsid w:val="00F23148"/>
    <w:rsid w:val="00F2350C"/>
    <w:rsid w:val="00F237AB"/>
    <w:rsid w:val="00F23B9F"/>
    <w:rsid w:val="00F23FAF"/>
    <w:rsid w:val="00F24C94"/>
    <w:rsid w:val="00F24DA3"/>
    <w:rsid w:val="00F253FD"/>
    <w:rsid w:val="00F25879"/>
    <w:rsid w:val="00F25AC9"/>
    <w:rsid w:val="00F27140"/>
    <w:rsid w:val="00F27AA4"/>
    <w:rsid w:val="00F30A0F"/>
    <w:rsid w:val="00F30AF2"/>
    <w:rsid w:val="00F30C25"/>
    <w:rsid w:val="00F31083"/>
    <w:rsid w:val="00F31727"/>
    <w:rsid w:val="00F319D3"/>
    <w:rsid w:val="00F32366"/>
    <w:rsid w:val="00F32A28"/>
    <w:rsid w:val="00F32F37"/>
    <w:rsid w:val="00F343F6"/>
    <w:rsid w:val="00F346AA"/>
    <w:rsid w:val="00F34A89"/>
    <w:rsid w:val="00F34DBB"/>
    <w:rsid w:val="00F35547"/>
    <w:rsid w:val="00F35A2A"/>
    <w:rsid w:val="00F35F44"/>
    <w:rsid w:val="00F36B38"/>
    <w:rsid w:val="00F36CFB"/>
    <w:rsid w:val="00F36EAC"/>
    <w:rsid w:val="00F37831"/>
    <w:rsid w:val="00F379B4"/>
    <w:rsid w:val="00F40AD6"/>
    <w:rsid w:val="00F40AE6"/>
    <w:rsid w:val="00F412E9"/>
    <w:rsid w:val="00F418D1"/>
    <w:rsid w:val="00F41A69"/>
    <w:rsid w:val="00F41F0C"/>
    <w:rsid w:val="00F423A9"/>
    <w:rsid w:val="00F42839"/>
    <w:rsid w:val="00F435CC"/>
    <w:rsid w:val="00F43C6C"/>
    <w:rsid w:val="00F43D1F"/>
    <w:rsid w:val="00F45312"/>
    <w:rsid w:val="00F45E68"/>
    <w:rsid w:val="00F46077"/>
    <w:rsid w:val="00F460EE"/>
    <w:rsid w:val="00F4619A"/>
    <w:rsid w:val="00F46226"/>
    <w:rsid w:val="00F46BE1"/>
    <w:rsid w:val="00F47D81"/>
    <w:rsid w:val="00F47F89"/>
    <w:rsid w:val="00F5092F"/>
    <w:rsid w:val="00F50C60"/>
    <w:rsid w:val="00F50D3B"/>
    <w:rsid w:val="00F51787"/>
    <w:rsid w:val="00F51CE5"/>
    <w:rsid w:val="00F51FAE"/>
    <w:rsid w:val="00F52370"/>
    <w:rsid w:val="00F5257C"/>
    <w:rsid w:val="00F52844"/>
    <w:rsid w:val="00F52847"/>
    <w:rsid w:val="00F53988"/>
    <w:rsid w:val="00F539F5"/>
    <w:rsid w:val="00F53A93"/>
    <w:rsid w:val="00F5432A"/>
    <w:rsid w:val="00F54EB1"/>
    <w:rsid w:val="00F556B9"/>
    <w:rsid w:val="00F55DE5"/>
    <w:rsid w:val="00F55F69"/>
    <w:rsid w:val="00F561E6"/>
    <w:rsid w:val="00F56AAF"/>
    <w:rsid w:val="00F56C82"/>
    <w:rsid w:val="00F56CEE"/>
    <w:rsid w:val="00F575C5"/>
    <w:rsid w:val="00F57932"/>
    <w:rsid w:val="00F6072F"/>
    <w:rsid w:val="00F60D3F"/>
    <w:rsid w:val="00F61294"/>
    <w:rsid w:val="00F6170A"/>
    <w:rsid w:val="00F619D4"/>
    <w:rsid w:val="00F61AE4"/>
    <w:rsid w:val="00F62438"/>
    <w:rsid w:val="00F6270D"/>
    <w:rsid w:val="00F62AA1"/>
    <w:rsid w:val="00F62BDF"/>
    <w:rsid w:val="00F63190"/>
    <w:rsid w:val="00F6333F"/>
    <w:rsid w:val="00F63783"/>
    <w:rsid w:val="00F63802"/>
    <w:rsid w:val="00F64515"/>
    <w:rsid w:val="00F656A6"/>
    <w:rsid w:val="00F66BAC"/>
    <w:rsid w:val="00F66D4E"/>
    <w:rsid w:val="00F6761F"/>
    <w:rsid w:val="00F67E6E"/>
    <w:rsid w:val="00F67E87"/>
    <w:rsid w:val="00F67F3C"/>
    <w:rsid w:val="00F67F9D"/>
    <w:rsid w:val="00F70B1D"/>
    <w:rsid w:val="00F70D04"/>
    <w:rsid w:val="00F70E4C"/>
    <w:rsid w:val="00F70ECF"/>
    <w:rsid w:val="00F71176"/>
    <w:rsid w:val="00F71DB9"/>
    <w:rsid w:val="00F72348"/>
    <w:rsid w:val="00F725C9"/>
    <w:rsid w:val="00F726E3"/>
    <w:rsid w:val="00F72E23"/>
    <w:rsid w:val="00F730B9"/>
    <w:rsid w:val="00F730BD"/>
    <w:rsid w:val="00F73311"/>
    <w:rsid w:val="00F735B8"/>
    <w:rsid w:val="00F743C3"/>
    <w:rsid w:val="00F746F4"/>
    <w:rsid w:val="00F74AB1"/>
    <w:rsid w:val="00F74E02"/>
    <w:rsid w:val="00F751D8"/>
    <w:rsid w:val="00F75AA4"/>
    <w:rsid w:val="00F75D56"/>
    <w:rsid w:val="00F75E41"/>
    <w:rsid w:val="00F7615A"/>
    <w:rsid w:val="00F76C12"/>
    <w:rsid w:val="00F7722B"/>
    <w:rsid w:val="00F7728D"/>
    <w:rsid w:val="00F77D7E"/>
    <w:rsid w:val="00F80740"/>
    <w:rsid w:val="00F81320"/>
    <w:rsid w:val="00F819E5"/>
    <w:rsid w:val="00F81C09"/>
    <w:rsid w:val="00F81F94"/>
    <w:rsid w:val="00F8256F"/>
    <w:rsid w:val="00F82E4F"/>
    <w:rsid w:val="00F83031"/>
    <w:rsid w:val="00F8331E"/>
    <w:rsid w:val="00F83BA8"/>
    <w:rsid w:val="00F844C1"/>
    <w:rsid w:val="00F84737"/>
    <w:rsid w:val="00F84806"/>
    <w:rsid w:val="00F84B48"/>
    <w:rsid w:val="00F84BF9"/>
    <w:rsid w:val="00F85150"/>
    <w:rsid w:val="00F85153"/>
    <w:rsid w:val="00F859AC"/>
    <w:rsid w:val="00F86A8C"/>
    <w:rsid w:val="00F86C5B"/>
    <w:rsid w:val="00F86DAE"/>
    <w:rsid w:val="00F87018"/>
    <w:rsid w:val="00F87629"/>
    <w:rsid w:val="00F8767E"/>
    <w:rsid w:val="00F87861"/>
    <w:rsid w:val="00F90003"/>
    <w:rsid w:val="00F900AE"/>
    <w:rsid w:val="00F902E2"/>
    <w:rsid w:val="00F90415"/>
    <w:rsid w:val="00F90DB0"/>
    <w:rsid w:val="00F91592"/>
    <w:rsid w:val="00F91779"/>
    <w:rsid w:val="00F92164"/>
    <w:rsid w:val="00F92213"/>
    <w:rsid w:val="00F934EC"/>
    <w:rsid w:val="00F93676"/>
    <w:rsid w:val="00F93903"/>
    <w:rsid w:val="00F93B03"/>
    <w:rsid w:val="00F94041"/>
    <w:rsid w:val="00F940EF"/>
    <w:rsid w:val="00F94391"/>
    <w:rsid w:val="00F9446E"/>
    <w:rsid w:val="00F9448F"/>
    <w:rsid w:val="00F952A7"/>
    <w:rsid w:val="00F957A1"/>
    <w:rsid w:val="00F958E2"/>
    <w:rsid w:val="00F9636B"/>
    <w:rsid w:val="00F969F0"/>
    <w:rsid w:val="00F96D58"/>
    <w:rsid w:val="00F970B7"/>
    <w:rsid w:val="00F97450"/>
    <w:rsid w:val="00F97862"/>
    <w:rsid w:val="00F978AD"/>
    <w:rsid w:val="00F97C14"/>
    <w:rsid w:val="00F97D3B"/>
    <w:rsid w:val="00F97EBB"/>
    <w:rsid w:val="00FA0283"/>
    <w:rsid w:val="00FA0322"/>
    <w:rsid w:val="00FA0AD0"/>
    <w:rsid w:val="00FA0B0A"/>
    <w:rsid w:val="00FA0E10"/>
    <w:rsid w:val="00FA1009"/>
    <w:rsid w:val="00FA221A"/>
    <w:rsid w:val="00FA2226"/>
    <w:rsid w:val="00FA242E"/>
    <w:rsid w:val="00FA25C9"/>
    <w:rsid w:val="00FA3908"/>
    <w:rsid w:val="00FA3F22"/>
    <w:rsid w:val="00FA4374"/>
    <w:rsid w:val="00FA5353"/>
    <w:rsid w:val="00FA5B07"/>
    <w:rsid w:val="00FA5D32"/>
    <w:rsid w:val="00FA689A"/>
    <w:rsid w:val="00FA6B6A"/>
    <w:rsid w:val="00FA7200"/>
    <w:rsid w:val="00FA7515"/>
    <w:rsid w:val="00FA77B4"/>
    <w:rsid w:val="00FA7AD9"/>
    <w:rsid w:val="00FB0D8A"/>
    <w:rsid w:val="00FB122E"/>
    <w:rsid w:val="00FB1AC7"/>
    <w:rsid w:val="00FB1FC8"/>
    <w:rsid w:val="00FB341B"/>
    <w:rsid w:val="00FB3474"/>
    <w:rsid w:val="00FB3E04"/>
    <w:rsid w:val="00FB3FEE"/>
    <w:rsid w:val="00FB49B6"/>
    <w:rsid w:val="00FB4FDD"/>
    <w:rsid w:val="00FB5280"/>
    <w:rsid w:val="00FB5FCF"/>
    <w:rsid w:val="00FB6A16"/>
    <w:rsid w:val="00FB6B5A"/>
    <w:rsid w:val="00FB6C43"/>
    <w:rsid w:val="00FB72A6"/>
    <w:rsid w:val="00FB742F"/>
    <w:rsid w:val="00FB77F2"/>
    <w:rsid w:val="00FB78DD"/>
    <w:rsid w:val="00FC0218"/>
    <w:rsid w:val="00FC0286"/>
    <w:rsid w:val="00FC0400"/>
    <w:rsid w:val="00FC08D2"/>
    <w:rsid w:val="00FC1301"/>
    <w:rsid w:val="00FC1700"/>
    <w:rsid w:val="00FC1926"/>
    <w:rsid w:val="00FC1945"/>
    <w:rsid w:val="00FC2DCF"/>
    <w:rsid w:val="00FC3548"/>
    <w:rsid w:val="00FC3C1A"/>
    <w:rsid w:val="00FC3C75"/>
    <w:rsid w:val="00FC3CDC"/>
    <w:rsid w:val="00FC3F25"/>
    <w:rsid w:val="00FC41B2"/>
    <w:rsid w:val="00FC4ABF"/>
    <w:rsid w:val="00FC4AD4"/>
    <w:rsid w:val="00FC53B3"/>
    <w:rsid w:val="00FC5811"/>
    <w:rsid w:val="00FC5E58"/>
    <w:rsid w:val="00FC6497"/>
    <w:rsid w:val="00FC6F5E"/>
    <w:rsid w:val="00FC7444"/>
    <w:rsid w:val="00FC7A85"/>
    <w:rsid w:val="00FC7C3B"/>
    <w:rsid w:val="00FD024E"/>
    <w:rsid w:val="00FD166C"/>
    <w:rsid w:val="00FD291A"/>
    <w:rsid w:val="00FD306C"/>
    <w:rsid w:val="00FD35D3"/>
    <w:rsid w:val="00FD3A8C"/>
    <w:rsid w:val="00FD3CF5"/>
    <w:rsid w:val="00FD3D0A"/>
    <w:rsid w:val="00FD3F04"/>
    <w:rsid w:val="00FD400B"/>
    <w:rsid w:val="00FD4238"/>
    <w:rsid w:val="00FD46B1"/>
    <w:rsid w:val="00FD4711"/>
    <w:rsid w:val="00FD4BD3"/>
    <w:rsid w:val="00FD4EFF"/>
    <w:rsid w:val="00FD5E6F"/>
    <w:rsid w:val="00FD6F43"/>
    <w:rsid w:val="00FD7347"/>
    <w:rsid w:val="00FD755A"/>
    <w:rsid w:val="00FD76E4"/>
    <w:rsid w:val="00FD7C02"/>
    <w:rsid w:val="00FD7F7E"/>
    <w:rsid w:val="00FE021B"/>
    <w:rsid w:val="00FE12D3"/>
    <w:rsid w:val="00FE1879"/>
    <w:rsid w:val="00FE1E2E"/>
    <w:rsid w:val="00FE1F39"/>
    <w:rsid w:val="00FE2179"/>
    <w:rsid w:val="00FE2425"/>
    <w:rsid w:val="00FE287F"/>
    <w:rsid w:val="00FE29F4"/>
    <w:rsid w:val="00FE2A16"/>
    <w:rsid w:val="00FE2CD3"/>
    <w:rsid w:val="00FE3EA7"/>
    <w:rsid w:val="00FE403F"/>
    <w:rsid w:val="00FE4417"/>
    <w:rsid w:val="00FE45C6"/>
    <w:rsid w:val="00FE59D5"/>
    <w:rsid w:val="00FE63C3"/>
    <w:rsid w:val="00FE7AF8"/>
    <w:rsid w:val="00FE7C2B"/>
    <w:rsid w:val="00FE7DD9"/>
    <w:rsid w:val="00FE7E38"/>
    <w:rsid w:val="00FF0174"/>
    <w:rsid w:val="00FF0527"/>
    <w:rsid w:val="00FF0892"/>
    <w:rsid w:val="00FF098A"/>
    <w:rsid w:val="00FF09A5"/>
    <w:rsid w:val="00FF1083"/>
    <w:rsid w:val="00FF1514"/>
    <w:rsid w:val="00FF1AF0"/>
    <w:rsid w:val="00FF24DF"/>
    <w:rsid w:val="00FF266E"/>
    <w:rsid w:val="00FF2721"/>
    <w:rsid w:val="00FF27B4"/>
    <w:rsid w:val="00FF2A34"/>
    <w:rsid w:val="00FF2ACD"/>
    <w:rsid w:val="00FF30D2"/>
    <w:rsid w:val="00FF440B"/>
    <w:rsid w:val="00FF48C3"/>
    <w:rsid w:val="00FF4B9D"/>
    <w:rsid w:val="00FF5563"/>
    <w:rsid w:val="00FF55FC"/>
    <w:rsid w:val="00FF5DE6"/>
    <w:rsid w:val="00FF630C"/>
    <w:rsid w:val="00FF6430"/>
    <w:rsid w:val="00FF6D2C"/>
    <w:rsid w:val="00FF6E9D"/>
    <w:rsid w:val="055478A0"/>
    <w:rsid w:val="1346A488"/>
    <w:rsid w:val="50451D40"/>
    <w:rsid w:val="5F4700A7"/>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3319D"/>
  <w15:chartTrackingRefBased/>
  <w15:docId w15:val="{B36387F0-0370-4C51-8384-6643E623E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2DC"/>
    <w:pPr>
      <w:contextualSpacing/>
    </w:pPr>
    <w:rPr>
      <w:rFonts w:ascii="Calibri" w:eastAsiaTheme="minorHAnsi" w:hAnsi="Calibri" w:cs="Calibri"/>
      <w:sz w:val="22"/>
      <w:szCs w:val="22"/>
      <w:lang w:eastAsia="en-US"/>
    </w:rPr>
  </w:style>
  <w:style w:type="paragraph" w:styleId="Heading1">
    <w:name w:val="heading 1"/>
    <w:basedOn w:val="Normal"/>
    <w:next w:val="Normal"/>
    <w:link w:val="Heading1Char"/>
    <w:qFormat/>
    <w:rsid w:val="004E72DC"/>
    <w:pPr>
      <w:keepNext/>
      <w:keepLines/>
      <w:spacing w:before="480" w:line="276" w:lineRule="auto"/>
      <w:outlineLvl w:val="0"/>
    </w:pPr>
    <w:rPr>
      <w:rFonts w:asciiTheme="minorHAnsi" w:eastAsia="Times New Roman" w:hAnsiTheme="minorHAnsi" w:cs="Times New Roman"/>
      <w:b/>
      <w:bCs/>
      <w:color w:val="058442" w:themeColor="accent1"/>
      <w:sz w:val="32"/>
      <w:szCs w:val="28"/>
      <w:lang w:val="en-US"/>
    </w:rPr>
  </w:style>
  <w:style w:type="paragraph" w:styleId="Heading2">
    <w:name w:val="heading 2"/>
    <w:basedOn w:val="Normal"/>
    <w:next w:val="Normal"/>
    <w:link w:val="Heading2Char"/>
    <w:uiPriority w:val="9"/>
    <w:unhideWhenUsed/>
    <w:qFormat/>
    <w:rsid w:val="004E72DC"/>
    <w:pPr>
      <w:keepNext/>
      <w:keepLines/>
      <w:spacing w:before="40"/>
      <w:outlineLvl w:val="1"/>
    </w:pPr>
    <w:rPr>
      <w:rFonts w:asciiTheme="minorHAnsi" w:eastAsiaTheme="majorEastAsia" w:hAnsiTheme="minorHAnsi" w:cstheme="majorBidi"/>
      <w:color w:val="058442" w:themeColor="accent1"/>
      <w:sz w:val="28"/>
      <w:szCs w:val="26"/>
    </w:rPr>
  </w:style>
  <w:style w:type="paragraph" w:styleId="Heading3">
    <w:name w:val="heading 3"/>
    <w:basedOn w:val="Normal"/>
    <w:next w:val="Normal"/>
    <w:link w:val="Heading3Char"/>
    <w:uiPriority w:val="9"/>
    <w:unhideWhenUsed/>
    <w:qFormat/>
    <w:rsid w:val="004E72DC"/>
    <w:pPr>
      <w:keepNext/>
      <w:keepLines/>
      <w:spacing w:before="40"/>
      <w:outlineLvl w:val="2"/>
    </w:pPr>
    <w:rPr>
      <w:rFonts w:asciiTheme="majorHAnsi" w:eastAsiaTheme="majorEastAsia" w:hAnsiTheme="majorHAnsi" w:cstheme="majorBidi"/>
      <w:b/>
      <w:color w:val="000000" w:themeColor="text1"/>
      <w:szCs w:val="24"/>
    </w:rPr>
  </w:style>
  <w:style w:type="paragraph" w:styleId="Heading4">
    <w:name w:val="heading 4"/>
    <w:basedOn w:val="Heading2"/>
    <w:next w:val="Normal"/>
    <w:link w:val="Heading4Char"/>
    <w:uiPriority w:val="9"/>
    <w:unhideWhenUsed/>
    <w:qFormat/>
    <w:rsid w:val="004E72DC"/>
    <w:pPr>
      <w:outlineLvl w:val="3"/>
    </w:pPr>
    <w:rPr>
      <w:b/>
      <w:iCs/>
      <w:color w:val="036231" w:themeColor="accent1" w:themeShade="BF"/>
      <w:sz w:val="22"/>
    </w:rPr>
  </w:style>
  <w:style w:type="paragraph" w:styleId="Heading5">
    <w:name w:val="heading 5"/>
    <w:basedOn w:val="Normal"/>
    <w:next w:val="Normal"/>
    <w:link w:val="Heading5Char"/>
    <w:uiPriority w:val="9"/>
    <w:unhideWhenUsed/>
    <w:qFormat/>
    <w:rsid w:val="004E72DC"/>
    <w:pPr>
      <w:keepNext/>
      <w:keepLines/>
      <w:spacing w:before="40"/>
      <w:outlineLvl w:val="4"/>
    </w:pPr>
    <w:rPr>
      <w:rFonts w:asciiTheme="majorHAnsi" w:eastAsiaTheme="majorEastAsia" w:hAnsiTheme="majorHAnsi" w:cstheme="majorBidi"/>
      <w:color w:val="036231" w:themeColor="accent1" w:themeShade="BF"/>
    </w:rPr>
  </w:style>
  <w:style w:type="paragraph" w:styleId="Heading6">
    <w:name w:val="heading 6"/>
    <w:basedOn w:val="Normal"/>
    <w:next w:val="Normal"/>
    <w:qFormat/>
    <w:pPr>
      <w:keepNext/>
      <w:jc w:val="center"/>
      <w:outlineLvl w:val="5"/>
    </w:pPr>
    <w:rPr>
      <w:rFonts w:ascii="Arial" w:hAnsi="Arial"/>
      <w:b/>
      <w:sz w:val="28"/>
    </w:rPr>
  </w:style>
  <w:style w:type="paragraph" w:styleId="Heading7">
    <w:name w:val="heading 7"/>
    <w:basedOn w:val="Normal"/>
    <w:next w:val="Normal"/>
    <w:qFormat/>
    <w:pPr>
      <w:keepNext/>
      <w:tabs>
        <w:tab w:val="right" w:pos="8647"/>
      </w:tabs>
      <w:ind w:left="1560"/>
      <w:outlineLvl w:val="6"/>
    </w:pPr>
    <w:rPr>
      <w:rFonts w:ascii="Arial" w:hAnsi="Arial"/>
      <w:b/>
    </w:rPr>
  </w:style>
  <w:style w:type="paragraph" w:styleId="Heading8">
    <w:name w:val="heading 8"/>
    <w:basedOn w:val="Normal"/>
    <w:next w:val="Normal"/>
    <w:qFormat/>
    <w:pPr>
      <w:keepNext/>
      <w:numPr>
        <w:numId w:val="1"/>
      </w:numPr>
      <w:outlineLvl w:val="7"/>
    </w:pPr>
    <w:rPr>
      <w:rFonts w:ascii="Arial" w:hAnsi="Arial"/>
      <w:b/>
    </w:rPr>
  </w:style>
  <w:style w:type="paragraph" w:styleId="Heading9">
    <w:name w:val="heading 9"/>
    <w:basedOn w:val="Normal"/>
    <w:next w:val="Normal"/>
    <w:qFormat/>
    <w:rsid w:val="00D33BF1"/>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2DC"/>
    <w:pPr>
      <w:tabs>
        <w:tab w:val="center" w:pos="4513"/>
        <w:tab w:val="right" w:pos="9026"/>
      </w:tabs>
    </w:pPr>
  </w:style>
  <w:style w:type="paragraph" w:styleId="Footer">
    <w:name w:val="footer"/>
    <w:basedOn w:val="Normal"/>
    <w:link w:val="FooterChar"/>
    <w:uiPriority w:val="99"/>
    <w:unhideWhenUsed/>
    <w:rsid w:val="004E72DC"/>
    <w:pPr>
      <w:tabs>
        <w:tab w:val="center" w:pos="4513"/>
        <w:tab w:val="right" w:pos="9026"/>
      </w:tabs>
    </w:pPr>
  </w:style>
  <w:style w:type="character" w:styleId="PageNumber">
    <w:name w:val="page number"/>
    <w:basedOn w:val="DefaultParagraphFont"/>
  </w:style>
  <w:style w:type="paragraph" w:styleId="BodyText">
    <w:name w:val="Body Text"/>
    <w:basedOn w:val="Normal"/>
    <w:link w:val="BodyTextChar"/>
    <w:rsid w:val="004E72DC"/>
    <w:pPr>
      <w:spacing w:before="120" w:after="120"/>
    </w:pPr>
    <w:rPr>
      <w:rFonts w:asciiTheme="minorHAnsi" w:hAnsiTheme="minorHAnsi" w:cstheme="minorBidi"/>
    </w:rPr>
  </w:style>
  <w:style w:type="paragraph" w:styleId="BodyTextIndent">
    <w:name w:val="Body Text Indent"/>
    <w:basedOn w:val="Normal"/>
    <w:pPr>
      <w:ind w:left="720"/>
    </w:pPr>
    <w:rPr>
      <w:rFonts w:ascii="Arial" w:hAnsi="Arial"/>
    </w:rPr>
  </w:style>
  <w:style w:type="paragraph" w:styleId="BodyTextIndent2">
    <w:name w:val="Body Text Indent 2"/>
    <w:basedOn w:val="Normal"/>
    <w:pPr>
      <w:spacing w:after="120"/>
      <w:ind w:left="1701"/>
    </w:pPr>
    <w:rPr>
      <w:rFonts w:ascii="Arial" w:hAnsi="Arial"/>
    </w:rPr>
  </w:style>
  <w:style w:type="paragraph" w:styleId="BodyTextIndent3">
    <w:name w:val="Body Text Indent 3"/>
    <w:basedOn w:val="Normal"/>
    <w:pPr>
      <w:ind w:left="851"/>
    </w:pPr>
    <w:rPr>
      <w:rFonts w:ascii="Arial" w:hAnsi="Arial"/>
    </w:rPr>
  </w:style>
  <w:style w:type="character" w:styleId="Hyperlink">
    <w:name w:val="Hyperlink"/>
    <w:basedOn w:val="DefaultParagraphFont"/>
    <w:uiPriority w:val="99"/>
    <w:unhideWhenUsed/>
    <w:rsid w:val="004E72DC"/>
    <w:rPr>
      <w:color w:val="0563C1" w:themeColor="hyperlink"/>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4E72DC"/>
    <w:rPr>
      <w:rFonts w:ascii="Tahoma" w:hAnsi="Tahoma" w:cs="Tahoma"/>
      <w:sz w:val="16"/>
      <w:szCs w:val="16"/>
    </w:rPr>
  </w:style>
  <w:style w:type="character" w:styleId="Strong">
    <w:name w:val="Strong"/>
    <w:qFormat/>
    <w:rsid w:val="004E72DC"/>
    <w:rPr>
      <w:b/>
      <w:bCs w:val="0"/>
    </w:rPr>
  </w:style>
  <w:style w:type="paragraph" w:styleId="ListParagraph">
    <w:name w:val="List Paragraph"/>
    <w:basedOn w:val="Normal"/>
    <w:uiPriority w:val="34"/>
    <w:qFormat/>
    <w:rsid w:val="004E72DC"/>
    <w:pPr>
      <w:ind w:left="720"/>
    </w:pPr>
  </w:style>
  <w:style w:type="paragraph" w:styleId="NoSpacing">
    <w:name w:val="No Spacing"/>
    <w:link w:val="NoSpacingChar"/>
    <w:uiPriority w:val="1"/>
    <w:qFormat/>
    <w:rsid w:val="004E72DC"/>
    <w:rPr>
      <w:rFonts w:ascii="Calibri" w:eastAsia="Calibri" w:hAnsi="Calibri"/>
      <w:sz w:val="22"/>
      <w:szCs w:val="22"/>
      <w:lang w:eastAsia="en-US"/>
    </w:rPr>
  </w:style>
  <w:style w:type="character" w:customStyle="1" w:styleId="HeaderChar">
    <w:name w:val="Header Char"/>
    <w:basedOn w:val="DefaultParagraphFont"/>
    <w:link w:val="Header"/>
    <w:uiPriority w:val="99"/>
    <w:rsid w:val="004E72DC"/>
    <w:rPr>
      <w:rFonts w:ascii="Calibri" w:eastAsiaTheme="minorHAnsi" w:hAnsi="Calibri" w:cs="Calibri"/>
      <w:sz w:val="22"/>
      <w:szCs w:val="22"/>
      <w:lang w:eastAsia="en-US"/>
    </w:rPr>
  </w:style>
  <w:style w:type="paragraph" w:styleId="BodyText2">
    <w:name w:val="Body Text 2"/>
    <w:basedOn w:val="BodyText"/>
    <w:link w:val="BodyText2Char"/>
    <w:rsid w:val="004E72DC"/>
    <w:pPr>
      <w:ind w:left="720"/>
    </w:pPr>
  </w:style>
  <w:style w:type="character" w:customStyle="1" w:styleId="BodyText2Char">
    <w:name w:val="Body Text 2 Char"/>
    <w:basedOn w:val="DefaultParagraphFont"/>
    <w:link w:val="BodyText2"/>
    <w:rsid w:val="004E72DC"/>
    <w:rPr>
      <w:rFonts w:asciiTheme="minorHAnsi" w:eastAsiaTheme="minorHAnsi" w:hAnsiTheme="minorHAnsi" w:cstheme="minorBidi"/>
      <w:sz w:val="22"/>
      <w:szCs w:val="22"/>
      <w:lang w:eastAsia="en-US"/>
    </w:rPr>
  </w:style>
  <w:style w:type="character" w:customStyle="1" w:styleId="casenumber">
    <w:name w:val="casenumber"/>
    <w:basedOn w:val="DefaultParagraphFont"/>
    <w:rsid w:val="001D428F"/>
  </w:style>
  <w:style w:type="character" w:customStyle="1" w:styleId="divider1">
    <w:name w:val="divider1"/>
    <w:basedOn w:val="DefaultParagraphFont"/>
    <w:rsid w:val="001D428F"/>
  </w:style>
  <w:style w:type="character" w:customStyle="1" w:styleId="description">
    <w:name w:val="description"/>
    <w:basedOn w:val="DefaultParagraphFont"/>
    <w:rsid w:val="001D428F"/>
  </w:style>
  <w:style w:type="character" w:customStyle="1" w:styleId="divider2">
    <w:name w:val="divider2"/>
    <w:basedOn w:val="DefaultParagraphFont"/>
    <w:rsid w:val="001D428F"/>
  </w:style>
  <w:style w:type="character" w:customStyle="1" w:styleId="address">
    <w:name w:val="address"/>
    <w:basedOn w:val="DefaultParagraphFont"/>
    <w:rsid w:val="001D428F"/>
  </w:style>
  <w:style w:type="table" w:styleId="TableGrid">
    <w:name w:val="Table Grid"/>
    <w:basedOn w:val="TableNormal"/>
    <w:uiPriority w:val="39"/>
    <w:rsid w:val="008D68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67C36"/>
  </w:style>
  <w:style w:type="paragraph" w:styleId="PlainText">
    <w:name w:val="Plain Text"/>
    <w:basedOn w:val="Normal"/>
    <w:link w:val="PlainTextChar"/>
    <w:uiPriority w:val="99"/>
    <w:unhideWhenUsed/>
    <w:rsid w:val="00793158"/>
    <w:rPr>
      <w:rFonts w:eastAsia="Calibri"/>
      <w:szCs w:val="21"/>
    </w:rPr>
  </w:style>
  <w:style w:type="character" w:customStyle="1" w:styleId="PlainTextChar">
    <w:name w:val="Plain Text Char"/>
    <w:link w:val="PlainText"/>
    <w:uiPriority w:val="99"/>
    <w:rsid w:val="00793158"/>
    <w:rPr>
      <w:rFonts w:ascii="Calibri" w:eastAsia="Calibri" w:hAnsi="Calibri"/>
      <w:sz w:val="22"/>
      <w:szCs w:val="21"/>
      <w:lang w:eastAsia="en-US"/>
    </w:rPr>
  </w:style>
  <w:style w:type="character" w:customStyle="1" w:styleId="divider">
    <w:name w:val="divider"/>
    <w:rsid w:val="00053AAB"/>
  </w:style>
  <w:style w:type="paragraph" w:customStyle="1" w:styleId="Default">
    <w:name w:val="Default"/>
    <w:uiPriority w:val="99"/>
    <w:rsid w:val="004E72DC"/>
    <w:pPr>
      <w:autoSpaceDE w:val="0"/>
      <w:autoSpaceDN w:val="0"/>
      <w:adjustRightInd w:val="0"/>
    </w:pPr>
    <w:rPr>
      <w:rFonts w:ascii="Monotype Corsiva" w:eastAsia="Calibri" w:hAnsi="Monotype Corsiva" w:cs="Monotype Corsiva"/>
      <w:color w:val="000000"/>
      <w:sz w:val="24"/>
      <w:szCs w:val="24"/>
      <w:lang w:eastAsia="en-US"/>
    </w:rPr>
  </w:style>
  <w:style w:type="character" w:customStyle="1" w:styleId="casedetailsstatus">
    <w:name w:val="casedetailsstatus"/>
    <w:rsid w:val="003A3EE4"/>
  </w:style>
  <w:style w:type="paragraph" w:customStyle="1" w:styleId="casetype">
    <w:name w:val="casetype"/>
    <w:basedOn w:val="Normal"/>
    <w:rsid w:val="0075090B"/>
    <w:pPr>
      <w:spacing w:before="100" w:beforeAutospacing="1" w:after="100" w:afterAutospacing="1"/>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4E72DC"/>
    <w:rPr>
      <w:color w:val="605E5C"/>
      <w:shd w:val="clear" w:color="auto" w:fill="E1DFDD"/>
    </w:rPr>
  </w:style>
  <w:style w:type="character" w:customStyle="1" w:styleId="Heading5Char">
    <w:name w:val="Heading 5 Char"/>
    <w:basedOn w:val="DefaultParagraphFont"/>
    <w:link w:val="Heading5"/>
    <w:uiPriority w:val="9"/>
    <w:rsid w:val="004E72DC"/>
    <w:rPr>
      <w:rFonts w:asciiTheme="majorHAnsi" w:eastAsiaTheme="majorEastAsia" w:hAnsiTheme="majorHAnsi" w:cstheme="majorBidi"/>
      <w:color w:val="036231" w:themeColor="accent1" w:themeShade="BF"/>
      <w:sz w:val="22"/>
      <w:szCs w:val="22"/>
      <w:lang w:eastAsia="en-US"/>
    </w:rPr>
  </w:style>
  <w:style w:type="paragraph" w:styleId="Title">
    <w:name w:val="Title"/>
    <w:basedOn w:val="Normal"/>
    <w:next w:val="Normal"/>
    <w:link w:val="TitleChar"/>
    <w:uiPriority w:val="10"/>
    <w:qFormat/>
    <w:rsid w:val="004E72DC"/>
    <w:pPr>
      <w:pBdr>
        <w:bottom w:val="single" w:sz="4" w:space="1" w:color="auto"/>
      </w:pBdr>
      <w:spacing w:before="240" w:after="60" w:line="276" w:lineRule="auto"/>
      <w:outlineLvl w:val="0"/>
    </w:pPr>
    <w:rPr>
      <w:rFonts w:asciiTheme="minorHAnsi" w:eastAsiaTheme="majorEastAsia" w:hAnsiTheme="minorHAnsi" w:cstheme="majorBidi"/>
      <w:b/>
      <w:bCs/>
      <w:color w:val="058442" w:themeColor="accent1"/>
      <w:kern w:val="28"/>
      <w:sz w:val="36"/>
      <w:szCs w:val="32"/>
      <w:lang w:val="en-US"/>
    </w:rPr>
  </w:style>
  <w:style w:type="character" w:customStyle="1" w:styleId="TitleChar">
    <w:name w:val="Title Char"/>
    <w:basedOn w:val="DefaultParagraphFont"/>
    <w:link w:val="Title"/>
    <w:uiPriority w:val="10"/>
    <w:rsid w:val="004E72DC"/>
    <w:rPr>
      <w:rFonts w:asciiTheme="minorHAnsi" w:eastAsiaTheme="majorEastAsia" w:hAnsiTheme="minorHAnsi" w:cstheme="majorBidi"/>
      <w:b/>
      <w:bCs/>
      <w:color w:val="058442" w:themeColor="accent1"/>
      <w:kern w:val="28"/>
      <w:sz w:val="36"/>
      <w:szCs w:val="32"/>
      <w:lang w:val="en-US" w:eastAsia="en-US"/>
    </w:rPr>
  </w:style>
  <w:style w:type="character" w:customStyle="1" w:styleId="Heading2Char">
    <w:name w:val="Heading 2 Char"/>
    <w:basedOn w:val="DefaultParagraphFont"/>
    <w:link w:val="Heading2"/>
    <w:rsid w:val="004E72DC"/>
    <w:rPr>
      <w:rFonts w:asciiTheme="minorHAnsi" w:eastAsiaTheme="majorEastAsia" w:hAnsiTheme="minorHAnsi" w:cstheme="majorBidi"/>
      <w:color w:val="058442" w:themeColor="accent1"/>
      <w:sz w:val="28"/>
      <w:szCs w:val="26"/>
      <w:lang w:eastAsia="en-US"/>
    </w:rPr>
  </w:style>
  <w:style w:type="paragraph" w:customStyle="1" w:styleId="xmsonormal">
    <w:name w:val="x_msonormal"/>
    <w:basedOn w:val="Normal"/>
    <w:rsid w:val="004E72DC"/>
    <w:rPr>
      <w:lang w:eastAsia="en-GB"/>
    </w:rPr>
  </w:style>
  <w:style w:type="character" w:customStyle="1" w:styleId="NoSpacingChar">
    <w:name w:val="No Spacing Char"/>
    <w:link w:val="NoSpacing"/>
    <w:uiPriority w:val="1"/>
    <w:rsid w:val="00377AF0"/>
    <w:rPr>
      <w:rFonts w:ascii="Calibri" w:eastAsia="Calibri" w:hAnsi="Calibri"/>
      <w:sz w:val="22"/>
      <w:szCs w:val="22"/>
      <w:lang w:eastAsia="en-US"/>
    </w:rPr>
  </w:style>
  <w:style w:type="character" w:customStyle="1" w:styleId="FooterChar">
    <w:name w:val="Footer Char"/>
    <w:basedOn w:val="DefaultParagraphFont"/>
    <w:link w:val="Footer"/>
    <w:uiPriority w:val="99"/>
    <w:rsid w:val="004E72DC"/>
    <w:rPr>
      <w:rFonts w:ascii="Calibri" w:eastAsiaTheme="minorHAnsi" w:hAnsi="Calibri" w:cs="Calibri"/>
      <w:sz w:val="22"/>
      <w:szCs w:val="22"/>
      <w:lang w:eastAsia="en-US"/>
    </w:rPr>
  </w:style>
  <w:style w:type="character" w:customStyle="1" w:styleId="Heading1Char">
    <w:name w:val="Heading 1 Char"/>
    <w:basedOn w:val="DefaultParagraphFont"/>
    <w:link w:val="Heading1"/>
    <w:uiPriority w:val="9"/>
    <w:rsid w:val="004E72DC"/>
    <w:rPr>
      <w:rFonts w:asciiTheme="minorHAnsi" w:hAnsiTheme="minorHAnsi"/>
      <w:b/>
      <w:bCs/>
      <w:color w:val="058442" w:themeColor="accent1"/>
      <w:sz w:val="32"/>
      <w:szCs w:val="28"/>
      <w:lang w:val="en-US" w:eastAsia="en-US"/>
    </w:rPr>
  </w:style>
  <w:style w:type="character" w:styleId="Emphasis">
    <w:name w:val="Emphasis"/>
    <w:qFormat/>
    <w:rsid w:val="004E72DC"/>
    <w:rPr>
      <w:i/>
    </w:rPr>
  </w:style>
  <w:style w:type="character" w:styleId="FollowedHyperlink">
    <w:name w:val="FollowedHyperlink"/>
    <w:basedOn w:val="DefaultParagraphFont"/>
    <w:uiPriority w:val="99"/>
    <w:semiHidden/>
    <w:unhideWhenUsed/>
    <w:rsid w:val="004E72DC"/>
    <w:rPr>
      <w:color w:val="800080"/>
      <w:u w:val="single"/>
    </w:rPr>
  </w:style>
  <w:style w:type="character" w:customStyle="1" w:styleId="xref">
    <w:name w:val="*xref"/>
    <w:basedOn w:val="DefaultParagraphFont"/>
    <w:rsid w:val="004E72DC"/>
  </w:style>
  <w:style w:type="character" w:customStyle="1" w:styleId="AlternativeText">
    <w:name w:val="Alternative Text"/>
    <w:rsid w:val="004E72DC"/>
    <w:rPr>
      <w:rFonts w:cs="Times New Roman"/>
    </w:rPr>
  </w:style>
  <w:style w:type="character" w:customStyle="1" w:styleId="BalloonTextChar">
    <w:name w:val="Balloon Text Char"/>
    <w:basedOn w:val="DefaultParagraphFont"/>
    <w:link w:val="BalloonText"/>
    <w:uiPriority w:val="99"/>
    <w:semiHidden/>
    <w:rsid w:val="004E72DC"/>
    <w:rPr>
      <w:rFonts w:ascii="Tahoma" w:eastAsiaTheme="minorHAnsi" w:hAnsi="Tahoma" w:cs="Tahoma"/>
      <w:sz w:val="16"/>
      <w:szCs w:val="16"/>
      <w:lang w:eastAsia="en-US"/>
    </w:rPr>
  </w:style>
  <w:style w:type="paragraph" w:customStyle="1" w:styleId="Blockquote">
    <w:name w:val="Blockquote"/>
    <w:basedOn w:val="Normal"/>
    <w:rsid w:val="004E72DC"/>
    <w:pPr>
      <w:widowControl w:val="0"/>
      <w:snapToGrid w:val="0"/>
      <w:spacing w:before="100" w:after="100"/>
      <w:ind w:left="360" w:right="360"/>
    </w:pPr>
    <w:rPr>
      <w:rFonts w:ascii="Times New Roman" w:eastAsia="Times New Roman" w:hAnsi="Times New Roman" w:cs="Times New Roman"/>
      <w:sz w:val="24"/>
      <w:szCs w:val="20"/>
    </w:rPr>
  </w:style>
  <w:style w:type="paragraph" w:customStyle="1" w:styleId="body">
    <w:name w:val="body"/>
    <w:basedOn w:val="Normal"/>
    <w:rsid w:val="004E72D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BodyTextChar">
    <w:name w:val="Body Text Char"/>
    <w:link w:val="BodyText"/>
    <w:hidden/>
    <w:rsid w:val="004E72DC"/>
    <w:rPr>
      <w:rFonts w:asciiTheme="minorHAnsi" w:eastAsiaTheme="minorHAnsi" w:hAnsiTheme="minorHAnsi" w:cstheme="minorBidi"/>
      <w:sz w:val="22"/>
      <w:szCs w:val="22"/>
      <w:lang w:eastAsia="en-US"/>
    </w:rPr>
  </w:style>
  <w:style w:type="paragraph" w:customStyle="1" w:styleId="BodyText1">
    <w:name w:val="Body Text 1"/>
    <w:basedOn w:val="BodyText"/>
    <w:rsid w:val="004E72DC"/>
    <w:pPr>
      <w:ind w:left="720"/>
    </w:pPr>
  </w:style>
  <w:style w:type="paragraph" w:styleId="BodyText3">
    <w:name w:val="Body Text 3"/>
    <w:basedOn w:val="Normal"/>
    <w:link w:val="BodyText3Char"/>
    <w:uiPriority w:val="99"/>
    <w:semiHidden/>
    <w:unhideWhenUsed/>
    <w:rsid w:val="004E72DC"/>
    <w:pPr>
      <w:spacing w:after="120"/>
    </w:pPr>
    <w:rPr>
      <w:sz w:val="16"/>
      <w:szCs w:val="16"/>
    </w:rPr>
  </w:style>
  <w:style w:type="character" w:customStyle="1" w:styleId="BodyText3Char">
    <w:name w:val="Body Text 3 Char"/>
    <w:basedOn w:val="DefaultParagraphFont"/>
    <w:link w:val="BodyText3"/>
    <w:uiPriority w:val="99"/>
    <w:semiHidden/>
    <w:rsid w:val="004E72DC"/>
    <w:rPr>
      <w:rFonts w:ascii="Calibri" w:eastAsiaTheme="minorHAnsi" w:hAnsi="Calibri" w:cs="Calibri"/>
      <w:sz w:val="16"/>
      <w:szCs w:val="16"/>
      <w:lang w:eastAsia="en-US"/>
    </w:rPr>
  </w:style>
  <w:style w:type="character" w:customStyle="1" w:styleId="BodyTextChar1">
    <w:name w:val="Body Text Char1"/>
    <w:basedOn w:val="DefaultParagraphFont"/>
    <w:uiPriority w:val="99"/>
    <w:semiHidden/>
    <w:rsid w:val="004E72DC"/>
    <w:rPr>
      <w:rFonts w:ascii="Calibri" w:hAnsi="Calibri" w:cs="Calibri"/>
    </w:rPr>
  </w:style>
  <w:style w:type="character" w:customStyle="1" w:styleId="cf01">
    <w:name w:val="cf01"/>
    <w:basedOn w:val="DefaultParagraphFont"/>
    <w:rsid w:val="004E72DC"/>
    <w:rPr>
      <w:rFonts w:ascii="Segoe UI" w:hAnsi="Segoe UI" w:cs="Segoe UI" w:hint="default"/>
      <w:sz w:val="18"/>
      <w:szCs w:val="18"/>
    </w:rPr>
  </w:style>
  <w:style w:type="paragraph" w:customStyle="1" w:styleId="ClaireHeader1">
    <w:name w:val="Claire Header 1"/>
    <w:basedOn w:val="Normal"/>
    <w:link w:val="ClaireHeader1Char"/>
    <w:qFormat/>
    <w:rsid w:val="004E72DC"/>
    <w:rPr>
      <w:rFonts w:ascii="Arial" w:eastAsia="Times New Roman" w:hAnsi="Arial" w:cs="Arial"/>
      <w:b/>
      <w:bCs/>
      <w:sz w:val="28"/>
      <w:szCs w:val="28"/>
    </w:rPr>
  </w:style>
  <w:style w:type="character" w:customStyle="1" w:styleId="ClaireHeader1Char">
    <w:name w:val="Claire Header 1 Char"/>
    <w:link w:val="ClaireHeader1"/>
    <w:rsid w:val="004E72DC"/>
    <w:rPr>
      <w:rFonts w:ascii="Arial" w:hAnsi="Arial" w:cs="Arial"/>
      <w:b/>
      <w:bCs/>
      <w:sz w:val="28"/>
      <w:szCs w:val="28"/>
      <w:lang w:eastAsia="en-US"/>
    </w:rPr>
  </w:style>
  <w:style w:type="paragraph" w:customStyle="1" w:styleId="ClaireSubHeader1">
    <w:name w:val="Claire Sub Header 1"/>
    <w:basedOn w:val="Normal"/>
    <w:link w:val="ClaireSubHeader1Char"/>
    <w:qFormat/>
    <w:rsid w:val="004E72DC"/>
    <w:rPr>
      <w:rFonts w:ascii="Arial" w:eastAsia="Times New Roman" w:hAnsi="Arial" w:cs="Arial"/>
      <w:b/>
      <w:bCs/>
      <w:sz w:val="24"/>
      <w:szCs w:val="24"/>
    </w:rPr>
  </w:style>
  <w:style w:type="character" w:customStyle="1" w:styleId="ClaireSubHeader1Char">
    <w:name w:val="Claire Sub Header 1 Char"/>
    <w:link w:val="ClaireSubHeader1"/>
    <w:rsid w:val="004E72DC"/>
    <w:rPr>
      <w:rFonts w:ascii="Arial" w:hAnsi="Arial" w:cs="Arial"/>
      <w:b/>
      <w:bCs/>
      <w:sz w:val="24"/>
      <w:szCs w:val="24"/>
      <w:lang w:eastAsia="en-US"/>
    </w:rPr>
  </w:style>
  <w:style w:type="paragraph" w:customStyle="1" w:styleId="CM9">
    <w:name w:val="CM9"/>
    <w:basedOn w:val="Default"/>
    <w:next w:val="Default"/>
    <w:uiPriority w:val="99"/>
    <w:rsid w:val="004E72DC"/>
    <w:pPr>
      <w:spacing w:line="240" w:lineRule="atLeast"/>
    </w:pPr>
    <w:rPr>
      <w:rFonts w:ascii="JKCKB A+ Helvetica Neue" w:hAnsi="JKCKB A+ Helvetica Neue" w:cs="Times New Roman"/>
      <w:color w:val="auto"/>
      <w:lang w:val="en-US"/>
    </w:rPr>
  </w:style>
  <w:style w:type="character" w:styleId="CommentReference">
    <w:name w:val="annotation reference"/>
    <w:uiPriority w:val="99"/>
    <w:semiHidden/>
    <w:unhideWhenUsed/>
    <w:rsid w:val="004E72DC"/>
    <w:rPr>
      <w:sz w:val="16"/>
      <w:szCs w:val="16"/>
    </w:rPr>
  </w:style>
  <w:style w:type="paragraph" w:styleId="CommentText">
    <w:name w:val="annotation text"/>
    <w:basedOn w:val="Normal"/>
    <w:link w:val="CommentTextChar"/>
    <w:uiPriority w:val="99"/>
    <w:unhideWhenUsed/>
    <w:rsid w:val="004E72DC"/>
    <w:pPr>
      <w:spacing w:after="240" w:line="276"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4E72DC"/>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4E72DC"/>
    <w:pPr>
      <w:spacing w:after="0" w:line="240" w:lineRule="auto"/>
    </w:pPr>
    <w:rPr>
      <w:rFonts w:cs="Calibri"/>
      <w:b/>
      <w:bCs/>
    </w:rPr>
  </w:style>
  <w:style w:type="character" w:customStyle="1" w:styleId="CommentSubjectChar">
    <w:name w:val="Comment Subject Char"/>
    <w:basedOn w:val="CommentTextChar"/>
    <w:link w:val="CommentSubject"/>
    <w:uiPriority w:val="99"/>
    <w:semiHidden/>
    <w:rsid w:val="004E72DC"/>
    <w:rPr>
      <w:rFonts w:ascii="Calibri" w:hAnsi="Calibri" w:cs="Calibri"/>
      <w:b/>
      <w:bCs/>
      <w:lang w:val="en-US" w:eastAsia="en-US"/>
    </w:rPr>
  </w:style>
  <w:style w:type="character" w:customStyle="1" w:styleId="contentcontrol">
    <w:name w:val="contentcontrol"/>
    <w:basedOn w:val="DefaultParagraphFont"/>
    <w:rsid w:val="004E72DC"/>
  </w:style>
  <w:style w:type="character" w:customStyle="1" w:styleId="contentcontrolboundarysink">
    <w:name w:val="contentcontrolboundarysink"/>
    <w:basedOn w:val="DefaultParagraphFont"/>
    <w:rsid w:val="004E72DC"/>
  </w:style>
  <w:style w:type="character" w:customStyle="1" w:styleId="DefinitionTerm">
    <w:name w:val="Definition Term"/>
    <w:rsid w:val="004E72DC"/>
    <w:rPr>
      <w:b/>
    </w:rPr>
  </w:style>
  <w:style w:type="character" w:customStyle="1" w:styleId="eop">
    <w:name w:val="eop"/>
    <w:basedOn w:val="DefaultParagraphFont"/>
    <w:rsid w:val="004E72DC"/>
  </w:style>
  <w:style w:type="character" w:customStyle="1" w:styleId="Heading3Char">
    <w:name w:val="Heading 3 Char"/>
    <w:basedOn w:val="DefaultParagraphFont"/>
    <w:link w:val="Heading3"/>
    <w:uiPriority w:val="9"/>
    <w:rsid w:val="004E72DC"/>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9"/>
    <w:rsid w:val="004E72DC"/>
    <w:rPr>
      <w:rFonts w:asciiTheme="minorHAnsi" w:eastAsiaTheme="majorEastAsia" w:hAnsiTheme="minorHAnsi" w:cstheme="majorBidi"/>
      <w:b/>
      <w:iCs/>
      <w:color w:val="036231" w:themeColor="accent1" w:themeShade="BF"/>
      <w:sz w:val="22"/>
      <w:szCs w:val="26"/>
      <w:lang w:eastAsia="en-US"/>
    </w:rPr>
  </w:style>
  <w:style w:type="character" w:customStyle="1" w:styleId="highlight">
    <w:name w:val="highlight"/>
    <w:basedOn w:val="DefaultParagraphFont"/>
    <w:rsid w:val="004E72DC"/>
  </w:style>
  <w:style w:type="character" w:customStyle="1" w:styleId="InsertText">
    <w:name w:val="Insert Text"/>
    <w:rsid w:val="004E72DC"/>
    <w:rPr>
      <w:rFonts w:cs="Times New Roman"/>
      <w:i/>
    </w:rPr>
  </w:style>
  <w:style w:type="paragraph" w:customStyle="1" w:styleId="Level1Bullet">
    <w:name w:val="Level 1 Bullet"/>
    <w:basedOn w:val="BodyText1"/>
    <w:rsid w:val="004E72DC"/>
    <w:pPr>
      <w:numPr>
        <w:numId w:val="4"/>
      </w:numPr>
    </w:pPr>
  </w:style>
  <w:style w:type="paragraph" w:customStyle="1" w:styleId="Level1Heading">
    <w:name w:val="Level 1 Heading"/>
    <w:basedOn w:val="BodyText1"/>
    <w:rsid w:val="004E72DC"/>
    <w:pPr>
      <w:keepNext/>
      <w:numPr>
        <w:numId w:val="5"/>
      </w:numPr>
      <w:outlineLvl w:val="2"/>
    </w:pPr>
    <w:rPr>
      <w:b/>
    </w:rPr>
  </w:style>
  <w:style w:type="paragraph" w:customStyle="1" w:styleId="Level2Bullet">
    <w:name w:val="Level 2 Bullet"/>
    <w:basedOn w:val="BodyText3"/>
    <w:rsid w:val="004E72DC"/>
    <w:pPr>
      <w:numPr>
        <w:ilvl w:val="1"/>
        <w:numId w:val="4"/>
      </w:numPr>
      <w:tabs>
        <w:tab w:val="clear" w:pos="1440"/>
      </w:tabs>
    </w:pPr>
    <w:rPr>
      <w:rFonts w:eastAsia="Times New Roman"/>
      <w:sz w:val="20"/>
      <w:szCs w:val="20"/>
      <w:lang w:eastAsia="en-GB"/>
    </w:rPr>
  </w:style>
  <w:style w:type="paragraph" w:customStyle="1" w:styleId="Level2Number">
    <w:name w:val="Level 2 Number"/>
    <w:basedOn w:val="BodyText2"/>
    <w:rsid w:val="004E72DC"/>
    <w:pPr>
      <w:numPr>
        <w:ilvl w:val="1"/>
        <w:numId w:val="5"/>
      </w:numPr>
    </w:pPr>
  </w:style>
  <w:style w:type="paragraph" w:customStyle="1" w:styleId="Level2Heading">
    <w:name w:val="Level 2 Heading"/>
    <w:basedOn w:val="Level2Number"/>
    <w:next w:val="Level2Number"/>
    <w:rsid w:val="004E72DC"/>
    <w:pPr>
      <w:keepNext/>
      <w:outlineLvl w:val="3"/>
    </w:pPr>
    <w:rPr>
      <w:rFonts w:ascii="Calibri" w:eastAsia="Times New Roman" w:hAnsi="Calibri" w:cs="Calibri"/>
      <w:b/>
      <w:sz w:val="20"/>
      <w:szCs w:val="20"/>
      <w:lang w:eastAsia="en-GB"/>
    </w:rPr>
  </w:style>
  <w:style w:type="paragraph" w:customStyle="1" w:styleId="Level3Number">
    <w:name w:val="Level 3 Number"/>
    <w:basedOn w:val="BodyText3"/>
    <w:rsid w:val="004E72DC"/>
    <w:pPr>
      <w:numPr>
        <w:ilvl w:val="2"/>
        <w:numId w:val="5"/>
      </w:numPr>
    </w:pPr>
    <w:rPr>
      <w:rFonts w:eastAsia="Times New Roman"/>
      <w:sz w:val="20"/>
      <w:szCs w:val="20"/>
      <w:lang w:eastAsia="en-GB"/>
    </w:rPr>
  </w:style>
  <w:style w:type="paragraph" w:customStyle="1" w:styleId="Level4Number">
    <w:name w:val="Level 4 Number"/>
    <w:basedOn w:val="Normal"/>
    <w:rsid w:val="004E72DC"/>
    <w:pPr>
      <w:numPr>
        <w:ilvl w:val="3"/>
        <w:numId w:val="5"/>
      </w:numPr>
      <w:spacing w:after="60"/>
    </w:pPr>
    <w:rPr>
      <w:rFonts w:eastAsia="Times New Roman"/>
      <w:sz w:val="20"/>
      <w:szCs w:val="20"/>
      <w:lang w:eastAsia="en-GB"/>
    </w:rPr>
  </w:style>
  <w:style w:type="paragraph" w:customStyle="1" w:styleId="Level5Number">
    <w:name w:val="Level 5 Number"/>
    <w:basedOn w:val="Normal"/>
    <w:rsid w:val="004E72DC"/>
    <w:pPr>
      <w:numPr>
        <w:ilvl w:val="4"/>
        <w:numId w:val="5"/>
      </w:numPr>
      <w:spacing w:after="60"/>
    </w:pPr>
    <w:rPr>
      <w:rFonts w:eastAsia="Times New Roman"/>
      <w:sz w:val="20"/>
      <w:szCs w:val="20"/>
      <w:lang w:eastAsia="en-GB"/>
    </w:rPr>
  </w:style>
  <w:style w:type="paragraph" w:customStyle="1" w:styleId="Level6Number">
    <w:name w:val="Level 6 Number"/>
    <w:basedOn w:val="Normal"/>
    <w:rsid w:val="004E72DC"/>
    <w:pPr>
      <w:numPr>
        <w:ilvl w:val="5"/>
        <w:numId w:val="5"/>
      </w:numPr>
      <w:spacing w:after="60"/>
    </w:pPr>
    <w:rPr>
      <w:rFonts w:eastAsia="Times New Roman"/>
      <w:sz w:val="20"/>
      <w:szCs w:val="20"/>
      <w:lang w:eastAsia="en-GB"/>
    </w:rPr>
  </w:style>
  <w:style w:type="paragraph" w:customStyle="1" w:styleId="Level7Number">
    <w:name w:val="Level 7 Number"/>
    <w:basedOn w:val="Normal"/>
    <w:rsid w:val="004E72DC"/>
    <w:pPr>
      <w:numPr>
        <w:ilvl w:val="6"/>
        <w:numId w:val="5"/>
      </w:numPr>
      <w:spacing w:after="60"/>
    </w:pPr>
    <w:rPr>
      <w:rFonts w:eastAsia="Times New Roman"/>
      <w:sz w:val="20"/>
      <w:szCs w:val="20"/>
      <w:lang w:eastAsia="en-GB"/>
    </w:rPr>
  </w:style>
  <w:style w:type="paragraph" w:customStyle="1" w:styleId="msonormal0">
    <w:name w:val="msonormal"/>
    <w:basedOn w:val="Normal"/>
    <w:rsid w:val="004E72DC"/>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rsid w:val="004E72DC"/>
    <w:pPr>
      <w:spacing w:before="100" w:beforeAutospacing="1" w:after="100" w:afterAutospacing="1"/>
    </w:pPr>
    <w:rPr>
      <w:rFonts w:ascii="Times New Roman" w:eastAsia="Calibri" w:hAnsi="Times New Roman" w:cs="Times New Roman"/>
      <w:sz w:val="24"/>
      <w:szCs w:val="24"/>
      <w:lang w:eastAsia="en-GB"/>
    </w:rPr>
  </w:style>
  <w:style w:type="character" w:customStyle="1" w:styleId="Normal1">
    <w:name w:val="Normal1"/>
    <w:rsid w:val="004E72DC"/>
    <w:rPr>
      <w:rFonts w:ascii="Arial" w:hAnsi="Arial"/>
      <w:sz w:val="24"/>
    </w:rPr>
  </w:style>
  <w:style w:type="character" w:customStyle="1" w:styleId="normaltextrun">
    <w:name w:val="normaltextrun"/>
    <w:basedOn w:val="DefaultParagraphFont"/>
    <w:rsid w:val="004E72DC"/>
  </w:style>
  <w:style w:type="character" w:customStyle="1" w:styleId="OptionalText">
    <w:name w:val="Optional Text"/>
    <w:rsid w:val="004E72DC"/>
    <w:rPr>
      <w:rFonts w:cs="Times New Roman"/>
    </w:rPr>
  </w:style>
  <w:style w:type="paragraph" w:customStyle="1" w:styleId="outlineelement">
    <w:name w:val="outlineelement"/>
    <w:basedOn w:val="Normal"/>
    <w:rsid w:val="004E72D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pagebreakblob">
    <w:name w:val="pagebreakblob"/>
    <w:basedOn w:val="DefaultParagraphFont"/>
    <w:rsid w:val="004E72DC"/>
  </w:style>
  <w:style w:type="character" w:customStyle="1" w:styleId="pagebreakborderspan">
    <w:name w:val="pagebreakborderspan"/>
    <w:basedOn w:val="DefaultParagraphFont"/>
    <w:rsid w:val="004E72DC"/>
  </w:style>
  <w:style w:type="character" w:customStyle="1" w:styleId="pagebreaktextspan">
    <w:name w:val="pagebreaktextspan"/>
    <w:basedOn w:val="DefaultParagraphFont"/>
    <w:rsid w:val="004E72DC"/>
  </w:style>
  <w:style w:type="paragraph" w:customStyle="1" w:styleId="paragraph">
    <w:name w:val="paragraph"/>
    <w:basedOn w:val="Normal"/>
    <w:rsid w:val="004E72D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4E72DC"/>
  </w:style>
  <w:style w:type="character" w:customStyle="1" w:styleId="tableaderchars">
    <w:name w:val="tableaderchars"/>
    <w:basedOn w:val="DefaultParagraphFont"/>
    <w:rsid w:val="004E72DC"/>
  </w:style>
  <w:style w:type="paragraph" w:customStyle="1" w:styleId="TableDefListParagraph">
    <w:name w:val="TableDefList Paragraph"/>
    <w:basedOn w:val="BodyText"/>
    <w:rsid w:val="004E72DC"/>
    <w:pPr>
      <w:numPr>
        <w:numId w:val="6"/>
      </w:numPr>
    </w:pPr>
  </w:style>
  <w:style w:type="paragraph" w:customStyle="1" w:styleId="TableDefListParagraph1">
    <w:name w:val="TableDefList Paragraph 1"/>
    <w:basedOn w:val="BodyText"/>
    <w:rsid w:val="004E72DC"/>
    <w:pPr>
      <w:numPr>
        <w:ilvl w:val="1"/>
        <w:numId w:val="6"/>
      </w:numPr>
    </w:pPr>
  </w:style>
  <w:style w:type="paragraph" w:customStyle="1" w:styleId="TableDefListParagraph2">
    <w:name w:val="TableDefList Paragraph 2"/>
    <w:basedOn w:val="TableDefListParagraph"/>
    <w:rsid w:val="004E72DC"/>
    <w:pPr>
      <w:numPr>
        <w:ilvl w:val="2"/>
      </w:numPr>
      <w:tabs>
        <w:tab w:val="clear" w:pos="1440"/>
      </w:tabs>
    </w:pPr>
  </w:style>
  <w:style w:type="character" w:customStyle="1" w:styleId="tabrun">
    <w:name w:val="tabrun"/>
    <w:basedOn w:val="DefaultParagraphFont"/>
    <w:rsid w:val="004E72DC"/>
  </w:style>
  <w:style w:type="character" w:customStyle="1" w:styleId="textrun">
    <w:name w:val="textrun"/>
    <w:basedOn w:val="DefaultParagraphFont"/>
    <w:rsid w:val="004E72DC"/>
  </w:style>
  <w:style w:type="paragraph" w:styleId="TOC1">
    <w:name w:val="toc 1"/>
    <w:aliases w:val="Claire"/>
    <w:basedOn w:val="BodyText"/>
    <w:next w:val="Normal"/>
    <w:autoRedefine/>
    <w:uiPriority w:val="39"/>
    <w:unhideWhenUsed/>
    <w:qFormat/>
    <w:rsid w:val="004E72DC"/>
    <w:pPr>
      <w:numPr>
        <w:numId w:val="7"/>
      </w:numPr>
      <w:tabs>
        <w:tab w:val="right" w:leader="dot" w:pos="10338"/>
      </w:tabs>
      <w:spacing w:line="276" w:lineRule="auto"/>
    </w:pPr>
  </w:style>
  <w:style w:type="paragraph" w:styleId="TOCHeading">
    <w:name w:val="TOC Heading"/>
    <w:basedOn w:val="Heading1"/>
    <w:next w:val="Normal"/>
    <w:uiPriority w:val="39"/>
    <w:semiHidden/>
    <w:unhideWhenUsed/>
    <w:qFormat/>
    <w:rsid w:val="004E72DC"/>
    <w:pPr>
      <w:spacing w:before="240" w:line="240" w:lineRule="auto"/>
      <w:outlineLvl w:val="9"/>
    </w:pPr>
    <w:rPr>
      <w:rFonts w:asciiTheme="majorHAnsi" w:eastAsiaTheme="majorEastAsia" w:hAnsiTheme="majorHAnsi" w:cstheme="majorBidi"/>
      <w:b w:val="0"/>
      <w:bCs w:val="0"/>
      <w:color w:val="036231" w:themeColor="accent1" w:themeShade="BF"/>
      <w:szCs w:val="32"/>
      <w:lang w:val="en-GB"/>
    </w:rPr>
  </w:style>
  <w:style w:type="character" w:customStyle="1" w:styleId="toclinkoverridethemed">
    <w:name w:val="toclinkoverridethemed"/>
    <w:basedOn w:val="DefaultParagraphFont"/>
    <w:rsid w:val="004E72DC"/>
  </w:style>
  <w:style w:type="paragraph" w:customStyle="1" w:styleId="xmsolistparagraph">
    <w:name w:val="x_msolistparagraph"/>
    <w:basedOn w:val="Normal"/>
    <w:rsid w:val="004E72DC"/>
    <w:pPr>
      <w:ind w:left="720"/>
    </w:pPr>
    <w:rPr>
      <w:lang w:eastAsia="en-GB"/>
    </w:rPr>
  </w:style>
  <w:style w:type="table" w:customStyle="1" w:styleId="TableGrid1">
    <w:name w:val="Table Grid1"/>
    <w:basedOn w:val="TableNormal"/>
    <w:next w:val="TableGrid"/>
    <w:uiPriority w:val="39"/>
    <w:rsid w:val="00767BB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12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6F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E7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D20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650D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C1B87"/>
    <w:rPr>
      <w:rFonts w:ascii="Calibri" w:hAnsi="Calibri"/>
      <w:sz w:val="22"/>
      <w:szCs w:val="22"/>
    </w:rPr>
    <w:tblPr>
      <w:tblCellMar>
        <w:top w:w="0" w:type="dxa"/>
        <w:left w:w="0" w:type="dxa"/>
        <w:bottom w:w="0" w:type="dxa"/>
        <w:right w:w="0" w:type="dxa"/>
      </w:tblCellMar>
    </w:tblPr>
  </w:style>
  <w:style w:type="table" w:customStyle="1" w:styleId="TableGrid7">
    <w:name w:val="Table Grid7"/>
    <w:basedOn w:val="TableNormal"/>
    <w:next w:val="TableGrid"/>
    <w:uiPriority w:val="39"/>
    <w:rsid w:val="005C1B8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6644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D56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666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550">
      <w:bodyDiv w:val="1"/>
      <w:marLeft w:val="0"/>
      <w:marRight w:val="0"/>
      <w:marTop w:val="0"/>
      <w:marBottom w:val="0"/>
      <w:divBdr>
        <w:top w:val="none" w:sz="0" w:space="0" w:color="auto"/>
        <w:left w:val="none" w:sz="0" w:space="0" w:color="auto"/>
        <w:bottom w:val="none" w:sz="0" w:space="0" w:color="auto"/>
        <w:right w:val="none" w:sz="0" w:space="0" w:color="auto"/>
      </w:divBdr>
    </w:div>
    <w:div w:id="15665521">
      <w:bodyDiv w:val="1"/>
      <w:marLeft w:val="0"/>
      <w:marRight w:val="0"/>
      <w:marTop w:val="0"/>
      <w:marBottom w:val="0"/>
      <w:divBdr>
        <w:top w:val="none" w:sz="0" w:space="0" w:color="auto"/>
        <w:left w:val="none" w:sz="0" w:space="0" w:color="auto"/>
        <w:bottom w:val="none" w:sz="0" w:space="0" w:color="auto"/>
        <w:right w:val="none" w:sz="0" w:space="0" w:color="auto"/>
      </w:divBdr>
    </w:div>
    <w:div w:id="15861125">
      <w:bodyDiv w:val="1"/>
      <w:marLeft w:val="0"/>
      <w:marRight w:val="0"/>
      <w:marTop w:val="0"/>
      <w:marBottom w:val="0"/>
      <w:divBdr>
        <w:top w:val="none" w:sz="0" w:space="0" w:color="auto"/>
        <w:left w:val="none" w:sz="0" w:space="0" w:color="auto"/>
        <w:bottom w:val="none" w:sz="0" w:space="0" w:color="auto"/>
        <w:right w:val="none" w:sz="0" w:space="0" w:color="auto"/>
      </w:divBdr>
    </w:div>
    <w:div w:id="19284797">
      <w:bodyDiv w:val="1"/>
      <w:marLeft w:val="0"/>
      <w:marRight w:val="0"/>
      <w:marTop w:val="0"/>
      <w:marBottom w:val="0"/>
      <w:divBdr>
        <w:top w:val="none" w:sz="0" w:space="0" w:color="auto"/>
        <w:left w:val="none" w:sz="0" w:space="0" w:color="auto"/>
        <w:bottom w:val="none" w:sz="0" w:space="0" w:color="auto"/>
        <w:right w:val="none" w:sz="0" w:space="0" w:color="auto"/>
      </w:divBdr>
      <w:divsChild>
        <w:div w:id="1148548298">
          <w:marLeft w:val="0"/>
          <w:marRight w:val="0"/>
          <w:marTop w:val="0"/>
          <w:marBottom w:val="0"/>
          <w:divBdr>
            <w:top w:val="none" w:sz="0" w:space="0" w:color="auto"/>
            <w:left w:val="none" w:sz="0" w:space="0" w:color="auto"/>
            <w:bottom w:val="none" w:sz="0" w:space="0" w:color="auto"/>
            <w:right w:val="none" w:sz="0" w:space="0" w:color="auto"/>
          </w:divBdr>
          <w:divsChild>
            <w:div w:id="1454785032">
              <w:marLeft w:val="0"/>
              <w:marRight w:val="0"/>
              <w:marTop w:val="0"/>
              <w:marBottom w:val="0"/>
              <w:divBdr>
                <w:top w:val="none" w:sz="0" w:space="0" w:color="auto"/>
                <w:left w:val="none" w:sz="0" w:space="0" w:color="auto"/>
                <w:bottom w:val="none" w:sz="0" w:space="0" w:color="auto"/>
                <w:right w:val="none" w:sz="0" w:space="0" w:color="auto"/>
              </w:divBdr>
              <w:divsChild>
                <w:div w:id="868372127">
                  <w:marLeft w:val="0"/>
                  <w:marRight w:val="0"/>
                  <w:marTop w:val="0"/>
                  <w:marBottom w:val="0"/>
                  <w:divBdr>
                    <w:top w:val="none" w:sz="0" w:space="0" w:color="auto"/>
                    <w:left w:val="none" w:sz="0" w:space="0" w:color="auto"/>
                    <w:bottom w:val="none" w:sz="0" w:space="0" w:color="auto"/>
                    <w:right w:val="none" w:sz="0" w:space="0" w:color="auto"/>
                  </w:divBdr>
                  <w:divsChild>
                    <w:div w:id="715084133">
                      <w:marLeft w:val="0"/>
                      <w:marRight w:val="0"/>
                      <w:marTop w:val="0"/>
                      <w:marBottom w:val="0"/>
                      <w:divBdr>
                        <w:top w:val="none" w:sz="0" w:space="0" w:color="auto"/>
                        <w:left w:val="none" w:sz="0" w:space="0" w:color="auto"/>
                        <w:bottom w:val="none" w:sz="0" w:space="0" w:color="auto"/>
                        <w:right w:val="none" w:sz="0" w:space="0" w:color="auto"/>
                      </w:divBdr>
                      <w:divsChild>
                        <w:div w:id="6963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7671">
      <w:bodyDiv w:val="1"/>
      <w:marLeft w:val="0"/>
      <w:marRight w:val="0"/>
      <w:marTop w:val="0"/>
      <w:marBottom w:val="0"/>
      <w:divBdr>
        <w:top w:val="none" w:sz="0" w:space="0" w:color="auto"/>
        <w:left w:val="none" w:sz="0" w:space="0" w:color="auto"/>
        <w:bottom w:val="none" w:sz="0" w:space="0" w:color="auto"/>
        <w:right w:val="none" w:sz="0" w:space="0" w:color="auto"/>
      </w:divBdr>
    </w:div>
    <w:div w:id="22560575">
      <w:bodyDiv w:val="1"/>
      <w:marLeft w:val="0"/>
      <w:marRight w:val="0"/>
      <w:marTop w:val="0"/>
      <w:marBottom w:val="0"/>
      <w:divBdr>
        <w:top w:val="none" w:sz="0" w:space="0" w:color="auto"/>
        <w:left w:val="none" w:sz="0" w:space="0" w:color="auto"/>
        <w:bottom w:val="none" w:sz="0" w:space="0" w:color="auto"/>
        <w:right w:val="none" w:sz="0" w:space="0" w:color="auto"/>
      </w:divBdr>
    </w:div>
    <w:div w:id="33627470">
      <w:bodyDiv w:val="1"/>
      <w:marLeft w:val="0"/>
      <w:marRight w:val="0"/>
      <w:marTop w:val="0"/>
      <w:marBottom w:val="0"/>
      <w:divBdr>
        <w:top w:val="none" w:sz="0" w:space="0" w:color="auto"/>
        <w:left w:val="none" w:sz="0" w:space="0" w:color="auto"/>
        <w:bottom w:val="none" w:sz="0" w:space="0" w:color="auto"/>
        <w:right w:val="none" w:sz="0" w:space="0" w:color="auto"/>
      </w:divBdr>
    </w:div>
    <w:div w:id="36199211">
      <w:bodyDiv w:val="1"/>
      <w:marLeft w:val="0"/>
      <w:marRight w:val="0"/>
      <w:marTop w:val="0"/>
      <w:marBottom w:val="0"/>
      <w:divBdr>
        <w:top w:val="none" w:sz="0" w:space="0" w:color="auto"/>
        <w:left w:val="none" w:sz="0" w:space="0" w:color="auto"/>
        <w:bottom w:val="none" w:sz="0" w:space="0" w:color="auto"/>
        <w:right w:val="none" w:sz="0" w:space="0" w:color="auto"/>
      </w:divBdr>
    </w:div>
    <w:div w:id="37945843">
      <w:bodyDiv w:val="1"/>
      <w:marLeft w:val="0"/>
      <w:marRight w:val="0"/>
      <w:marTop w:val="0"/>
      <w:marBottom w:val="0"/>
      <w:divBdr>
        <w:top w:val="none" w:sz="0" w:space="0" w:color="auto"/>
        <w:left w:val="none" w:sz="0" w:space="0" w:color="auto"/>
        <w:bottom w:val="none" w:sz="0" w:space="0" w:color="auto"/>
        <w:right w:val="none" w:sz="0" w:space="0" w:color="auto"/>
      </w:divBdr>
      <w:divsChild>
        <w:div w:id="927273161">
          <w:marLeft w:val="0"/>
          <w:marRight w:val="0"/>
          <w:marTop w:val="0"/>
          <w:marBottom w:val="0"/>
          <w:divBdr>
            <w:top w:val="none" w:sz="0" w:space="0" w:color="auto"/>
            <w:left w:val="none" w:sz="0" w:space="0" w:color="auto"/>
            <w:bottom w:val="none" w:sz="0" w:space="0" w:color="auto"/>
            <w:right w:val="none" w:sz="0" w:space="0" w:color="auto"/>
          </w:divBdr>
          <w:divsChild>
            <w:div w:id="1503738939">
              <w:marLeft w:val="0"/>
              <w:marRight w:val="0"/>
              <w:marTop w:val="0"/>
              <w:marBottom w:val="0"/>
              <w:divBdr>
                <w:top w:val="none" w:sz="0" w:space="0" w:color="auto"/>
                <w:left w:val="none" w:sz="0" w:space="0" w:color="auto"/>
                <w:bottom w:val="none" w:sz="0" w:space="0" w:color="auto"/>
                <w:right w:val="none" w:sz="0" w:space="0" w:color="auto"/>
              </w:divBdr>
              <w:divsChild>
                <w:div w:id="1253127304">
                  <w:marLeft w:val="0"/>
                  <w:marRight w:val="0"/>
                  <w:marTop w:val="0"/>
                  <w:marBottom w:val="0"/>
                  <w:divBdr>
                    <w:top w:val="none" w:sz="0" w:space="0" w:color="auto"/>
                    <w:left w:val="none" w:sz="0" w:space="0" w:color="auto"/>
                    <w:bottom w:val="none" w:sz="0" w:space="0" w:color="auto"/>
                    <w:right w:val="none" w:sz="0" w:space="0" w:color="auto"/>
                  </w:divBdr>
                  <w:divsChild>
                    <w:div w:id="158548478">
                      <w:marLeft w:val="0"/>
                      <w:marRight w:val="0"/>
                      <w:marTop w:val="0"/>
                      <w:marBottom w:val="0"/>
                      <w:divBdr>
                        <w:top w:val="none" w:sz="0" w:space="0" w:color="auto"/>
                        <w:left w:val="none" w:sz="0" w:space="0" w:color="auto"/>
                        <w:bottom w:val="none" w:sz="0" w:space="0" w:color="auto"/>
                        <w:right w:val="none" w:sz="0" w:space="0" w:color="auto"/>
                      </w:divBdr>
                      <w:divsChild>
                        <w:div w:id="2969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13404">
      <w:bodyDiv w:val="1"/>
      <w:marLeft w:val="0"/>
      <w:marRight w:val="0"/>
      <w:marTop w:val="0"/>
      <w:marBottom w:val="0"/>
      <w:divBdr>
        <w:top w:val="none" w:sz="0" w:space="0" w:color="auto"/>
        <w:left w:val="none" w:sz="0" w:space="0" w:color="auto"/>
        <w:bottom w:val="none" w:sz="0" w:space="0" w:color="auto"/>
        <w:right w:val="none" w:sz="0" w:space="0" w:color="auto"/>
      </w:divBdr>
      <w:divsChild>
        <w:div w:id="1312170530">
          <w:marLeft w:val="0"/>
          <w:marRight w:val="0"/>
          <w:marTop w:val="0"/>
          <w:marBottom w:val="0"/>
          <w:divBdr>
            <w:top w:val="none" w:sz="0" w:space="0" w:color="auto"/>
            <w:left w:val="none" w:sz="0" w:space="0" w:color="auto"/>
            <w:bottom w:val="none" w:sz="0" w:space="0" w:color="auto"/>
            <w:right w:val="none" w:sz="0" w:space="0" w:color="auto"/>
          </w:divBdr>
          <w:divsChild>
            <w:div w:id="305281433">
              <w:marLeft w:val="0"/>
              <w:marRight w:val="0"/>
              <w:marTop w:val="0"/>
              <w:marBottom w:val="0"/>
              <w:divBdr>
                <w:top w:val="none" w:sz="0" w:space="0" w:color="auto"/>
                <w:left w:val="none" w:sz="0" w:space="0" w:color="auto"/>
                <w:bottom w:val="none" w:sz="0" w:space="0" w:color="auto"/>
                <w:right w:val="none" w:sz="0" w:space="0" w:color="auto"/>
              </w:divBdr>
              <w:divsChild>
                <w:div w:id="1634753613">
                  <w:marLeft w:val="0"/>
                  <w:marRight w:val="0"/>
                  <w:marTop w:val="0"/>
                  <w:marBottom w:val="0"/>
                  <w:divBdr>
                    <w:top w:val="none" w:sz="0" w:space="0" w:color="auto"/>
                    <w:left w:val="none" w:sz="0" w:space="0" w:color="auto"/>
                    <w:bottom w:val="none" w:sz="0" w:space="0" w:color="auto"/>
                    <w:right w:val="none" w:sz="0" w:space="0" w:color="auto"/>
                  </w:divBdr>
                  <w:divsChild>
                    <w:div w:id="1396589412">
                      <w:marLeft w:val="0"/>
                      <w:marRight w:val="0"/>
                      <w:marTop w:val="0"/>
                      <w:marBottom w:val="0"/>
                      <w:divBdr>
                        <w:top w:val="none" w:sz="0" w:space="0" w:color="auto"/>
                        <w:left w:val="none" w:sz="0" w:space="0" w:color="auto"/>
                        <w:bottom w:val="none" w:sz="0" w:space="0" w:color="auto"/>
                        <w:right w:val="none" w:sz="0" w:space="0" w:color="auto"/>
                      </w:divBdr>
                      <w:divsChild>
                        <w:div w:id="14336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61808">
      <w:bodyDiv w:val="1"/>
      <w:marLeft w:val="0"/>
      <w:marRight w:val="0"/>
      <w:marTop w:val="0"/>
      <w:marBottom w:val="0"/>
      <w:divBdr>
        <w:top w:val="none" w:sz="0" w:space="0" w:color="auto"/>
        <w:left w:val="none" w:sz="0" w:space="0" w:color="auto"/>
        <w:bottom w:val="none" w:sz="0" w:space="0" w:color="auto"/>
        <w:right w:val="none" w:sz="0" w:space="0" w:color="auto"/>
      </w:divBdr>
    </w:div>
    <w:div w:id="46803151">
      <w:bodyDiv w:val="1"/>
      <w:marLeft w:val="0"/>
      <w:marRight w:val="0"/>
      <w:marTop w:val="0"/>
      <w:marBottom w:val="0"/>
      <w:divBdr>
        <w:top w:val="none" w:sz="0" w:space="0" w:color="auto"/>
        <w:left w:val="none" w:sz="0" w:space="0" w:color="auto"/>
        <w:bottom w:val="none" w:sz="0" w:space="0" w:color="auto"/>
        <w:right w:val="none" w:sz="0" w:space="0" w:color="auto"/>
      </w:divBdr>
    </w:div>
    <w:div w:id="49037088">
      <w:bodyDiv w:val="1"/>
      <w:marLeft w:val="0"/>
      <w:marRight w:val="0"/>
      <w:marTop w:val="0"/>
      <w:marBottom w:val="0"/>
      <w:divBdr>
        <w:top w:val="none" w:sz="0" w:space="0" w:color="auto"/>
        <w:left w:val="none" w:sz="0" w:space="0" w:color="auto"/>
        <w:bottom w:val="none" w:sz="0" w:space="0" w:color="auto"/>
        <w:right w:val="none" w:sz="0" w:space="0" w:color="auto"/>
      </w:divBdr>
    </w:div>
    <w:div w:id="49693965">
      <w:bodyDiv w:val="1"/>
      <w:marLeft w:val="0"/>
      <w:marRight w:val="0"/>
      <w:marTop w:val="0"/>
      <w:marBottom w:val="0"/>
      <w:divBdr>
        <w:top w:val="none" w:sz="0" w:space="0" w:color="auto"/>
        <w:left w:val="none" w:sz="0" w:space="0" w:color="auto"/>
        <w:bottom w:val="none" w:sz="0" w:space="0" w:color="auto"/>
        <w:right w:val="none" w:sz="0" w:space="0" w:color="auto"/>
      </w:divBdr>
    </w:div>
    <w:div w:id="50006672">
      <w:bodyDiv w:val="1"/>
      <w:marLeft w:val="0"/>
      <w:marRight w:val="0"/>
      <w:marTop w:val="0"/>
      <w:marBottom w:val="0"/>
      <w:divBdr>
        <w:top w:val="none" w:sz="0" w:space="0" w:color="auto"/>
        <w:left w:val="none" w:sz="0" w:space="0" w:color="auto"/>
        <w:bottom w:val="none" w:sz="0" w:space="0" w:color="auto"/>
        <w:right w:val="none" w:sz="0" w:space="0" w:color="auto"/>
      </w:divBdr>
    </w:div>
    <w:div w:id="51973649">
      <w:bodyDiv w:val="1"/>
      <w:marLeft w:val="0"/>
      <w:marRight w:val="0"/>
      <w:marTop w:val="0"/>
      <w:marBottom w:val="0"/>
      <w:divBdr>
        <w:top w:val="none" w:sz="0" w:space="0" w:color="auto"/>
        <w:left w:val="none" w:sz="0" w:space="0" w:color="auto"/>
        <w:bottom w:val="none" w:sz="0" w:space="0" w:color="auto"/>
        <w:right w:val="none" w:sz="0" w:space="0" w:color="auto"/>
      </w:divBdr>
      <w:divsChild>
        <w:div w:id="1465391469">
          <w:marLeft w:val="0"/>
          <w:marRight w:val="0"/>
          <w:marTop w:val="0"/>
          <w:marBottom w:val="0"/>
          <w:divBdr>
            <w:top w:val="none" w:sz="0" w:space="0" w:color="auto"/>
            <w:left w:val="none" w:sz="0" w:space="0" w:color="auto"/>
            <w:bottom w:val="none" w:sz="0" w:space="0" w:color="auto"/>
            <w:right w:val="none" w:sz="0" w:space="0" w:color="auto"/>
          </w:divBdr>
          <w:divsChild>
            <w:div w:id="2099134978">
              <w:marLeft w:val="0"/>
              <w:marRight w:val="0"/>
              <w:marTop w:val="0"/>
              <w:marBottom w:val="0"/>
              <w:divBdr>
                <w:top w:val="none" w:sz="0" w:space="0" w:color="auto"/>
                <w:left w:val="none" w:sz="0" w:space="0" w:color="auto"/>
                <w:bottom w:val="none" w:sz="0" w:space="0" w:color="auto"/>
                <w:right w:val="none" w:sz="0" w:space="0" w:color="auto"/>
              </w:divBdr>
              <w:divsChild>
                <w:div w:id="166291033">
                  <w:marLeft w:val="0"/>
                  <w:marRight w:val="0"/>
                  <w:marTop w:val="0"/>
                  <w:marBottom w:val="0"/>
                  <w:divBdr>
                    <w:top w:val="none" w:sz="0" w:space="0" w:color="auto"/>
                    <w:left w:val="none" w:sz="0" w:space="0" w:color="auto"/>
                    <w:bottom w:val="none" w:sz="0" w:space="0" w:color="auto"/>
                    <w:right w:val="none" w:sz="0" w:space="0" w:color="auto"/>
                  </w:divBdr>
                  <w:divsChild>
                    <w:div w:id="89619465">
                      <w:marLeft w:val="0"/>
                      <w:marRight w:val="0"/>
                      <w:marTop w:val="0"/>
                      <w:marBottom w:val="0"/>
                      <w:divBdr>
                        <w:top w:val="none" w:sz="0" w:space="0" w:color="auto"/>
                        <w:left w:val="none" w:sz="0" w:space="0" w:color="auto"/>
                        <w:bottom w:val="none" w:sz="0" w:space="0" w:color="auto"/>
                        <w:right w:val="none" w:sz="0" w:space="0" w:color="auto"/>
                      </w:divBdr>
                      <w:divsChild>
                        <w:div w:id="16256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78170">
      <w:bodyDiv w:val="1"/>
      <w:marLeft w:val="0"/>
      <w:marRight w:val="0"/>
      <w:marTop w:val="0"/>
      <w:marBottom w:val="0"/>
      <w:divBdr>
        <w:top w:val="none" w:sz="0" w:space="0" w:color="auto"/>
        <w:left w:val="none" w:sz="0" w:space="0" w:color="auto"/>
        <w:bottom w:val="none" w:sz="0" w:space="0" w:color="auto"/>
        <w:right w:val="none" w:sz="0" w:space="0" w:color="auto"/>
      </w:divBdr>
    </w:div>
    <w:div w:id="63795586">
      <w:bodyDiv w:val="1"/>
      <w:marLeft w:val="0"/>
      <w:marRight w:val="0"/>
      <w:marTop w:val="0"/>
      <w:marBottom w:val="0"/>
      <w:divBdr>
        <w:top w:val="none" w:sz="0" w:space="0" w:color="auto"/>
        <w:left w:val="none" w:sz="0" w:space="0" w:color="auto"/>
        <w:bottom w:val="none" w:sz="0" w:space="0" w:color="auto"/>
        <w:right w:val="none" w:sz="0" w:space="0" w:color="auto"/>
      </w:divBdr>
    </w:div>
    <w:div w:id="71196088">
      <w:bodyDiv w:val="1"/>
      <w:marLeft w:val="0"/>
      <w:marRight w:val="0"/>
      <w:marTop w:val="0"/>
      <w:marBottom w:val="0"/>
      <w:divBdr>
        <w:top w:val="none" w:sz="0" w:space="0" w:color="auto"/>
        <w:left w:val="none" w:sz="0" w:space="0" w:color="auto"/>
        <w:bottom w:val="none" w:sz="0" w:space="0" w:color="auto"/>
        <w:right w:val="none" w:sz="0" w:space="0" w:color="auto"/>
      </w:divBdr>
      <w:divsChild>
        <w:div w:id="1679186437">
          <w:marLeft w:val="0"/>
          <w:marRight w:val="0"/>
          <w:marTop w:val="0"/>
          <w:marBottom w:val="0"/>
          <w:divBdr>
            <w:top w:val="none" w:sz="0" w:space="0" w:color="auto"/>
            <w:left w:val="none" w:sz="0" w:space="0" w:color="auto"/>
            <w:bottom w:val="none" w:sz="0" w:space="0" w:color="auto"/>
            <w:right w:val="none" w:sz="0" w:space="0" w:color="auto"/>
          </w:divBdr>
          <w:divsChild>
            <w:div w:id="964191975">
              <w:marLeft w:val="0"/>
              <w:marRight w:val="0"/>
              <w:marTop w:val="0"/>
              <w:marBottom w:val="0"/>
              <w:divBdr>
                <w:top w:val="none" w:sz="0" w:space="0" w:color="auto"/>
                <w:left w:val="none" w:sz="0" w:space="0" w:color="auto"/>
                <w:bottom w:val="none" w:sz="0" w:space="0" w:color="auto"/>
                <w:right w:val="none" w:sz="0" w:space="0" w:color="auto"/>
              </w:divBdr>
              <w:divsChild>
                <w:div w:id="945847786">
                  <w:marLeft w:val="0"/>
                  <w:marRight w:val="0"/>
                  <w:marTop w:val="0"/>
                  <w:marBottom w:val="0"/>
                  <w:divBdr>
                    <w:top w:val="none" w:sz="0" w:space="0" w:color="auto"/>
                    <w:left w:val="none" w:sz="0" w:space="0" w:color="auto"/>
                    <w:bottom w:val="none" w:sz="0" w:space="0" w:color="auto"/>
                    <w:right w:val="none" w:sz="0" w:space="0" w:color="auto"/>
                  </w:divBdr>
                  <w:divsChild>
                    <w:div w:id="1354377557">
                      <w:marLeft w:val="0"/>
                      <w:marRight w:val="0"/>
                      <w:marTop w:val="0"/>
                      <w:marBottom w:val="0"/>
                      <w:divBdr>
                        <w:top w:val="none" w:sz="0" w:space="0" w:color="auto"/>
                        <w:left w:val="none" w:sz="0" w:space="0" w:color="auto"/>
                        <w:bottom w:val="none" w:sz="0" w:space="0" w:color="auto"/>
                        <w:right w:val="none" w:sz="0" w:space="0" w:color="auto"/>
                      </w:divBdr>
                      <w:divsChild>
                        <w:div w:id="1981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99619">
      <w:bodyDiv w:val="1"/>
      <w:marLeft w:val="0"/>
      <w:marRight w:val="0"/>
      <w:marTop w:val="0"/>
      <w:marBottom w:val="0"/>
      <w:divBdr>
        <w:top w:val="none" w:sz="0" w:space="0" w:color="auto"/>
        <w:left w:val="none" w:sz="0" w:space="0" w:color="auto"/>
        <w:bottom w:val="none" w:sz="0" w:space="0" w:color="auto"/>
        <w:right w:val="none" w:sz="0" w:space="0" w:color="auto"/>
      </w:divBdr>
    </w:div>
    <w:div w:id="74402921">
      <w:bodyDiv w:val="1"/>
      <w:marLeft w:val="0"/>
      <w:marRight w:val="0"/>
      <w:marTop w:val="0"/>
      <w:marBottom w:val="0"/>
      <w:divBdr>
        <w:top w:val="none" w:sz="0" w:space="0" w:color="auto"/>
        <w:left w:val="none" w:sz="0" w:space="0" w:color="auto"/>
        <w:bottom w:val="none" w:sz="0" w:space="0" w:color="auto"/>
        <w:right w:val="none" w:sz="0" w:space="0" w:color="auto"/>
      </w:divBdr>
    </w:div>
    <w:div w:id="79833206">
      <w:bodyDiv w:val="1"/>
      <w:marLeft w:val="0"/>
      <w:marRight w:val="0"/>
      <w:marTop w:val="0"/>
      <w:marBottom w:val="0"/>
      <w:divBdr>
        <w:top w:val="none" w:sz="0" w:space="0" w:color="auto"/>
        <w:left w:val="none" w:sz="0" w:space="0" w:color="auto"/>
        <w:bottom w:val="none" w:sz="0" w:space="0" w:color="auto"/>
        <w:right w:val="none" w:sz="0" w:space="0" w:color="auto"/>
      </w:divBdr>
    </w:div>
    <w:div w:id="86583244">
      <w:bodyDiv w:val="1"/>
      <w:marLeft w:val="0"/>
      <w:marRight w:val="0"/>
      <w:marTop w:val="0"/>
      <w:marBottom w:val="0"/>
      <w:divBdr>
        <w:top w:val="none" w:sz="0" w:space="0" w:color="auto"/>
        <w:left w:val="none" w:sz="0" w:space="0" w:color="auto"/>
        <w:bottom w:val="none" w:sz="0" w:space="0" w:color="auto"/>
        <w:right w:val="none" w:sz="0" w:space="0" w:color="auto"/>
      </w:divBdr>
      <w:divsChild>
        <w:div w:id="942959948">
          <w:marLeft w:val="0"/>
          <w:marRight w:val="0"/>
          <w:marTop w:val="0"/>
          <w:marBottom w:val="0"/>
          <w:divBdr>
            <w:top w:val="none" w:sz="0" w:space="0" w:color="auto"/>
            <w:left w:val="none" w:sz="0" w:space="0" w:color="auto"/>
            <w:bottom w:val="none" w:sz="0" w:space="0" w:color="auto"/>
            <w:right w:val="none" w:sz="0" w:space="0" w:color="auto"/>
          </w:divBdr>
        </w:div>
      </w:divsChild>
    </w:div>
    <w:div w:id="93674983">
      <w:bodyDiv w:val="1"/>
      <w:marLeft w:val="0"/>
      <w:marRight w:val="0"/>
      <w:marTop w:val="0"/>
      <w:marBottom w:val="0"/>
      <w:divBdr>
        <w:top w:val="none" w:sz="0" w:space="0" w:color="auto"/>
        <w:left w:val="none" w:sz="0" w:space="0" w:color="auto"/>
        <w:bottom w:val="none" w:sz="0" w:space="0" w:color="auto"/>
        <w:right w:val="none" w:sz="0" w:space="0" w:color="auto"/>
      </w:divBdr>
    </w:div>
    <w:div w:id="93861139">
      <w:bodyDiv w:val="1"/>
      <w:marLeft w:val="0"/>
      <w:marRight w:val="0"/>
      <w:marTop w:val="0"/>
      <w:marBottom w:val="0"/>
      <w:divBdr>
        <w:top w:val="none" w:sz="0" w:space="0" w:color="auto"/>
        <w:left w:val="none" w:sz="0" w:space="0" w:color="auto"/>
        <w:bottom w:val="none" w:sz="0" w:space="0" w:color="auto"/>
        <w:right w:val="none" w:sz="0" w:space="0" w:color="auto"/>
      </w:divBdr>
    </w:div>
    <w:div w:id="97264456">
      <w:bodyDiv w:val="1"/>
      <w:marLeft w:val="0"/>
      <w:marRight w:val="0"/>
      <w:marTop w:val="0"/>
      <w:marBottom w:val="0"/>
      <w:divBdr>
        <w:top w:val="none" w:sz="0" w:space="0" w:color="auto"/>
        <w:left w:val="none" w:sz="0" w:space="0" w:color="auto"/>
        <w:bottom w:val="none" w:sz="0" w:space="0" w:color="auto"/>
        <w:right w:val="none" w:sz="0" w:space="0" w:color="auto"/>
      </w:divBdr>
      <w:divsChild>
        <w:div w:id="136532551">
          <w:marLeft w:val="0"/>
          <w:marRight w:val="0"/>
          <w:marTop w:val="0"/>
          <w:marBottom w:val="0"/>
          <w:divBdr>
            <w:top w:val="none" w:sz="0" w:space="0" w:color="auto"/>
            <w:left w:val="none" w:sz="0" w:space="0" w:color="auto"/>
            <w:bottom w:val="none" w:sz="0" w:space="0" w:color="auto"/>
            <w:right w:val="none" w:sz="0" w:space="0" w:color="auto"/>
          </w:divBdr>
          <w:divsChild>
            <w:div w:id="1701055379">
              <w:marLeft w:val="0"/>
              <w:marRight w:val="0"/>
              <w:marTop w:val="0"/>
              <w:marBottom w:val="0"/>
              <w:divBdr>
                <w:top w:val="none" w:sz="0" w:space="0" w:color="auto"/>
                <w:left w:val="none" w:sz="0" w:space="0" w:color="auto"/>
                <w:bottom w:val="none" w:sz="0" w:space="0" w:color="auto"/>
                <w:right w:val="none" w:sz="0" w:space="0" w:color="auto"/>
              </w:divBdr>
              <w:divsChild>
                <w:div w:id="459149299">
                  <w:marLeft w:val="0"/>
                  <w:marRight w:val="0"/>
                  <w:marTop w:val="0"/>
                  <w:marBottom w:val="0"/>
                  <w:divBdr>
                    <w:top w:val="none" w:sz="0" w:space="0" w:color="auto"/>
                    <w:left w:val="none" w:sz="0" w:space="0" w:color="auto"/>
                    <w:bottom w:val="none" w:sz="0" w:space="0" w:color="auto"/>
                    <w:right w:val="none" w:sz="0" w:space="0" w:color="auto"/>
                  </w:divBdr>
                  <w:divsChild>
                    <w:div w:id="1860004789">
                      <w:marLeft w:val="0"/>
                      <w:marRight w:val="0"/>
                      <w:marTop w:val="0"/>
                      <w:marBottom w:val="0"/>
                      <w:divBdr>
                        <w:top w:val="none" w:sz="0" w:space="0" w:color="auto"/>
                        <w:left w:val="none" w:sz="0" w:space="0" w:color="auto"/>
                        <w:bottom w:val="none" w:sz="0" w:space="0" w:color="auto"/>
                        <w:right w:val="none" w:sz="0" w:space="0" w:color="auto"/>
                      </w:divBdr>
                      <w:divsChild>
                        <w:div w:id="8286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24493">
      <w:bodyDiv w:val="1"/>
      <w:marLeft w:val="0"/>
      <w:marRight w:val="0"/>
      <w:marTop w:val="0"/>
      <w:marBottom w:val="0"/>
      <w:divBdr>
        <w:top w:val="none" w:sz="0" w:space="0" w:color="auto"/>
        <w:left w:val="none" w:sz="0" w:space="0" w:color="auto"/>
        <w:bottom w:val="none" w:sz="0" w:space="0" w:color="auto"/>
        <w:right w:val="none" w:sz="0" w:space="0" w:color="auto"/>
      </w:divBdr>
    </w:div>
    <w:div w:id="104425802">
      <w:bodyDiv w:val="1"/>
      <w:marLeft w:val="0"/>
      <w:marRight w:val="0"/>
      <w:marTop w:val="0"/>
      <w:marBottom w:val="0"/>
      <w:divBdr>
        <w:top w:val="none" w:sz="0" w:space="0" w:color="auto"/>
        <w:left w:val="none" w:sz="0" w:space="0" w:color="auto"/>
        <w:bottom w:val="none" w:sz="0" w:space="0" w:color="auto"/>
        <w:right w:val="none" w:sz="0" w:space="0" w:color="auto"/>
      </w:divBdr>
      <w:divsChild>
        <w:div w:id="575822341">
          <w:marLeft w:val="0"/>
          <w:marRight w:val="0"/>
          <w:marTop w:val="0"/>
          <w:marBottom w:val="0"/>
          <w:divBdr>
            <w:top w:val="none" w:sz="0" w:space="0" w:color="auto"/>
            <w:left w:val="none" w:sz="0" w:space="0" w:color="auto"/>
            <w:bottom w:val="none" w:sz="0" w:space="0" w:color="auto"/>
            <w:right w:val="none" w:sz="0" w:space="0" w:color="auto"/>
          </w:divBdr>
          <w:divsChild>
            <w:div w:id="952634556">
              <w:marLeft w:val="0"/>
              <w:marRight w:val="0"/>
              <w:marTop w:val="0"/>
              <w:marBottom w:val="0"/>
              <w:divBdr>
                <w:top w:val="none" w:sz="0" w:space="0" w:color="auto"/>
                <w:left w:val="none" w:sz="0" w:space="0" w:color="auto"/>
                <w:bottom w:val="none" w:sz="0" w:space="0" w:color="auto"/>
                <w:right w:val="none" w:sz="0" w:space="0" w:color="auto"/>
              </w:divBdr>
              <w:divsChild>
                <w:div w:id="1608778540">
                  <w:marLeft w:val="0"/>
                  <w:marRight w:val="0"/>
                  <w:marTop w:val="0"/>
                  <w:marBottom w:val="0"/>
                  <w:divBdr>
                    <w:top w:val="none" w:sz="0" w:space="0" w:color="auto"/>
                    <w:left w:val="none" w:sz="0" w:space="0" w:color="auto"/>
                    <w:bottom w:val="none" w:sz="0" w:space="0" w:color="auto"/>
                    <w:right w:val="none" w:sz="0" w:space="0" w:color="auto"/>
                  </w:divBdr>
                  <w:divsChild>
                    <w:div w:id="1378120061">
                      <w:marLeft w:val="0"/>
                      <w:marRight w:val="0"/>
                      <w:marTop w:val="0"/>
                      <w:marBottom w:val="0"/>
                      <w:divBdr>
                        <w:top w:val="none" w:sz="0" w:space="0" w:color="auto"/>
                        <w:left w:val="none" w:sz="0" w:space="0" w:color="auto"/>
                        <w:bottom w:val="none" w:sz="0" w:space="0" w:color="auto"/>
                        <w:right w:val="none" w:sz="0" w:space="0" w:color="auto"/>
                      </w:divBdr>
                      <w:divsChild>
                        <w:div w:id="3870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82875">
      <w:bodyDiv w:val="1"/>
      <w:marLeft w:val="0"/>
      <w:marRight w:val="0"/>
      <w:marTop w:val="0"/>
      <w:marBottom w:val="0"/>
      <w:divBdr>
        <w:top w:val="none" w:sz="0" w:space="0" w:color="auto"/>
        <w:left w:val="none" w:sz="0" w:space="0" w:color="auto"/>
        <w:bottom w:val="none" w:sz="0" w:space="0" w:color="auto"/>
        <w:right w:val="none" w:sz="0" w:space="0" w:color="auto"/>
      </w:divBdr>
      <w:divsChild>
        <w:div w:id="1339652815">
          <w:marLeft w:val="0"/>
          <w:marRight w:val="0"/>
          <w:marTop w:val="0"/>
          <w:marBottom w:val="0"/>
          <w:divBdr>
            <w:top w:val="none" w:sz="0" w:space="0" w:color="auto"/>
            <w:left w:val="none" w:sz="0" w:space="0" w:color="auto"/>
            <w:bottom w:val="none" w:sz="0" w:space="0" w:color="auto"/>
            <w:right w:val="none" w:sz="0" w:space="0" w:color="auto"/>
          </w:divBdr>
          <w:divsChild>
            <w:div w:id="537090927">
              <w:marLeft w:val="0"/>
              <w:marRight w:val="0"/>
              <w:marTop w:val="0"/>
              <w:marBottom w:val="0"/>
              <w:divBdr>
                <w:top w:val="none" w:sz="0" w:space="0" w:color="auto"/>
                <w:left w:val="none" w:sz="0" w:space="0" w:color="auto"/>
                <w:bottom w:val="none" w:sz="0" w:space="0" w:color="auto"/>
                <w:right w:val="none" w:sz="0" w:space="0" w:color="auto"/>
              </w:divBdr>
              <w:divsChild>
                <w:div w:id="249387515">
                  <w:marLeft w:val="0"/>
                  <w:marRight w:val="0"/>
                  <w:marTop w:val="0"/>
                  <w:marBottom w:val="0"/>
                  <w:divBdr>
                    <w:top w:val="none" w:sz="0" w:space="0" w:color="auto"/>
                    <w:left w:val="none" w:sz="0" w:space="0" w:color="auto"/>
                    <w:bottom w:val="none" w:sz="0" w:space="0" w:color="auto"/>
                    <w:right w:val="none" w:sz="0" w:space="0" w:color="auto"/>
                  </w:divBdr>
                  <w:divsChild>
                    <w:div w:id="1350445243">
                      <w:marLeft w:val="0"/>
                      <w:marRight w:val="0"/>
                      <w:marTop w:val="0"/>
                      <w:marBottom w:val="0"/>
                      <w:divBdr>
                        <w:top w:val="none" w:sz="0" w:space="0" w:color="auto"/>
                        <w:left w:val="none" w:sz="0" w:space="0" w:color="auto"/>
                        <w:bottom w:val="none" w:sz="0" w:space="0" w:color="auto"/>
                        <w:right w:val="none" w:sz="0" w:space="0" w:color="auto"/>
                      </w:divBdr>
                      <w:divsChild>
                        <w:div w:id="5745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2324">
      <w:bodyDiv w:val="1"/>
      <w:marLeft w:val="0"/>
      <w:marRight w:val="0"/>
      <w:marTop w:val="0"/>
      <w:marBottom w:val="0"/>
      <w:divBdr>
        <w:top w:val="none" w:sz="0" w:space="0" w:color="auto"/>
        <w:left w:val="none" w:sz="0" w:space="0" w:color="auto"/>
        <w:bottom w:val="none" w:sz="0" w:space="0" w:color="auto"/>
        <w:right w:val="none" w:sz="0" w:space="0" w:color="auto"/>
      </w:divBdr>
    </w:div>
    <w:div w:id="113334245">
      <w:bodyDiv w:val="1"/>
      <w:marLeft w:val="0"/>
      <w:marRight w:val="0"/>
      <w:marTop w:val="0"/>
      <w:marBottom w:val="0"/>
      <w:divBdr>
        <w:top w:val="none" w:sz="0" w:space="0" w:color="auto"/>
        <w:left w:val="none" w:sz="0" w:space="0" w:color="auto"/>
        <w:bottom w:val="none" w:sz="0" w:space="0" w:color="auto"/>
        <w:right w:val="none" w:sz="0" w:space="0" w:color="auto"/>
      </w:divBdr>
    </w:div>
    <w:div w:id="123281717">
      <w:bodyDiv w:val="1"/>
      <w:marLeft w:val="0"/>
      <w:marRight w:val="0"/>
      <w:marTop w:val="0"/>
      <w:marBottom w:val="0"/>
      <w:divBdr>
        <w:top w:val="none" w:sz="0" w:space="0" w:color="auto"/>
        <w:left w:val="none" w:sz="0" w:space="0" w:color="auto"/>
        <w:bottom w:val="none" w:sz="0" w:space="0" w:color="auto"/>
        <w:right w:val="none" w:sz="0" w:space="0" w:color="auto"/>
      </w:divBdr>
      <w:divsChild>
        <w:div w:id="1710758163">
          <w:marLeft w:val="0"/>
          <w:marRight w:val="0"/>
          <w:marTop w:val="0"/>
          <w:marBottom w:val="0"/>
          <w:divBdr>
            <w:top w:val="none" w:sz="0" w:space="0" w:color="auto"/>
            <w:left w:val="none" w:sz="0" w:space="0" w:color="auto"/>
            <w:bottom w:val="none" w:sz="0" w:space="0" w:color="auto"/>
            <w:right w:val="none" w:sz="0" w:space="0" w:color="auto"/>
          </w:divBdr>
          <w:divsChild>
            <w:div w:id="1181821747">
              <w:marLeft w:val="0"/>
              <w:marRight w:val="0"/>
              <w:marTop w:val="0"/>
              <w:marBottom w:val="0"/>
              <w:divBdr>
                <w:top w:val="none" w:sz="0" w:space="0" w:color="auto"/>
                <w:left w:val="none" w:sz="0" w:space="0" w:color="auto"/>
                <w:bottom w:val="none" w:sz="0" w:space="0" w:color="auto"/>
                <w:right w:val="none" w:sz="0" w:space="0" w:color="auto"/>
              </w:divBdr>
              <w:divsChild>
                <w:div w:id="1426069684">
                  <w:marLeft w:val="0"/>
                  <w:marRight w:val="0"/>
                  <w:marTop w:val="0"/>
                  <w:marBottom w:val="0"/>
                  <w:divBdr>
                    <w:top w:val="none" w:sz="0" w:space="0" w:color="auto"/>
                    <w:left w:val="none" w:sz="0" w:space="0" w:color="auto"/>
                    <w:bottom w:val="none" w:sz="0" w:space="0" w:color="auto"/>
                    <w:right w:val="none" w:sz="0" w:space="0" w:color="auto"/>
                  </w:divBdr>
                  <w:divsChild>
                    <w:div w:id="1465924264">
                      <w:marLeft w:val="0"/>
                      <w:marRight w:val="0"/>
                      <w:marTop w:val="0"/>
                      <w:marBottom w:val="0"/>
                      <w:divBdr>
                        <w:top w:val="none" w:sz="0" w:space="0" w:color="auto"/>
                        <w:left w:val="none" w:sz="0" w:space="0" w:color="auto"/>
                        <w:bottom w:val="none" w:sz="0" w:space="0" w:color="auto"/>
                        <w:right w:val="none" w:sz="0" w:space="0" w:color="auto"/>
                      </w:divBdr>
                      <w:divsChild>
                        <w:div w:id="16813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31206">
      <w:bodyDiv w:val="1"/>
      <w:marLeft w:val="0"/>
      <w:marRight w:val="0"/>
      <w:marTop w:val="0"/>
      <w:marBottom w:val="0"/>
      <w:divBdr>
        <w:top w:val="none" w:sz="0" w:space="0" w:color="auto"/>
        <w:left w:val="none" w:sz="0" w:space="0" w:color="auto"/>
        <w:bottom w:val="none" w:sz="0" w:space="0" w:color="auto"/>
        <w:right w:val="none" w:sz="0" w:space="0" w:color="auto"/>
      </w:divBdr>
    </w:div>
    <w:div w:id="125903700">
      <w:bodyDiv w:val="1"/>
      <w:marLeft w:val="0"/>
      <w:marRight w:val="0"/>
      <w:marTop w:val="0"/>
      <w:marBottom w:val="0"/>
      <w:divBdr>
        <w:top w:val="none" w:sz="0" w:space="0" w:color="auto"/>
        <w:left w:val="none" w:sz="0" w:space="0" w:color="auto"/>
        <w:bottom w:val="none" w:sz="0" w:space="0" w:color="auto"/>
        <w:right w:val="none" w:sz="0" w:space="0" w:color="auto"/>
      </w:divBdr>
    </w:div>
    <w:div w:id="131145698">
      <w:bodyDiv w:val="1"/>
      <w:marLeft w:val="0"/>
      <w:marRight w:val="0"/>
      <w:marTop w:val="0"/>
      <w:marBottom w:val="0"/>
      <w:divBdr>
        <w:top w:val="none" w:sz="0" w:space="0" w:color="auto"/>
        <w:left w:val="none" w:sz="0" w:space="0" w:color="auto"/>
        <w:bottom w:val="none" w:sz="0" w:space="0" w:color="auto"/>
        <w:right w:val="none" w:sz="0" w:space="0" w:color="auto"/>
      </w:divBdr>
    </w:div>
    <w:div w:id="139733033">
      <w:bodyDiv w:val="1"/>
      <w:marLeft w:val="0"/>
      <w:marRight w:val="0"/>
      <w:marTop w:val="0"/>
      <w:marBottom w:val="0"/>
      <w:divBdr>
        <w:top w:val="none" w:sz="0" w:space="0" w:color="auto"/>
        <w:left w:val="none" w:sz="0" w:space="0" w:color="auto"/>
        <w:bottom w:val="none" w:sz="0" w:space="0" w:color="auto"/>
        <w:right w:val="none" w:sz="0" w:space="0" w:color="auto"/>
      </w:divBdr>
    </w:div>
    <w:div w:id="145055799">
      <w:bodyDiv w:val="1"/>
      <w:marLeft w:val="0"/>
      <w:marRight w:val="0"/>
      <w:marTop w:val="0"/>
      <w:marBottom w:val="0"/>
      <w:divBdr>
        <w:top w:val="none" w:sz="0" w:space="0" w:color="auto"/>
        <w:left w:val="none" w:sz="0" w:space="0" w:color="auto"/>
        <w:bottom w:val="none" w:sz="0" w:space="0" w:color="auto"/>
        <w:right w:val="none" w:sz="0" w:space="0" w:color="auto"/>
      </w:divBdr>
      <w:divsChild>
        <w:div w:id="335766025">
          <w:marLeft w:val="0"/>
          <w:marRight w:val="0"/>
          <w:marTop w:val="0"/>
          <w:marBottom w:val="0"/>
          <w:divBdr>
            <w:top w:val="none" w:sz="0" w:space="0" w:color="auto"/>
            <w:left w:val="none" w:sz="0" w:space="0" w:color="auto"/>
            <w:bottom w:val="none" w:sz="0" w:space="0" w:color="auto"/>
            <w:right w:val="none" w:sz="0" w:space="0" w:color="auto"/>
          </w:divBdr>
          <w:divsChild>
            <w:div w:id="1247690497">
              <w:marLeft w:val="0"/>
              <w:marRight w:val="0"/>
              <w:marTop w:val="0"/>
              <w:marBottom w:val="0"/>
              <w:divBdr>
                <w:top w:val="none" w:sz="0" w:space="0" w:color="auto"/>
                <w:left w:val="none" w:sz="0" w:space="0" w:color="auto"/>
                <w:bottom w:val="none" w:sz="0" w:space="0" w:color="auto"/>
                <w:right w:val="none" w:sz="0" w:space="0" w:color="auto"/>
              </w:divBdr>
              <w:divsChild>
                <w:div w:id="1011223064">
                  <w:marLeft w:val="0"/>
                  <w:marRight w:val="0"/>
                  <w:marTop w:val="0"/>
                  <w:marBottom w:val="0"/>
                  <w:divBdr>
                    <w:top w:val="none" w:sz="0" w:space="0" w:color="auto"/>
                    <w:left w:val="none" w:sz="0" w:space="0" w:color="auto"/>
                    <w:bottom w:val="none" w:sz="0" w:space="0" w:color="auto"/>
                    <w:right w:val="none" w:sz="0" w:space="0" w:color="auto"/>
                  </w:divBdr>
                  <w:divsChild>
                    <w:div w:id="1283998599">
                      <w:marLeft w:val="0"/>
                      <w:marRight w:val="0"/>
                      <w:marTop w:val="0"/>
                      <w:marBottom w:val="0"/>
                      <w:divBdr>
                        <w:top w:val="none" w:sz="0" w:space="0" w:color="auto"/>
                        <w:left w:val="none" w:sz="0" w:space="0" w:color="auto"/>
                        <w:bottom w:val="none" w:sz="0" w:space="0" w:color="auto"/>
                        <w:right w:val="none" w:sz="0" w:space="0" w:color="auto"/>
                      </w:divBdr>
                      <w:divsChild>
                        <w:div w:id="6709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13026">
      <w:bodyDiv w:val="1"/>
      <w:marLeft w:val="0"/>
      <w:marRight w:val="0"/>
      <w:marTop w:val="0"/>
      <w:marBottom w:val="0"/>
      <w:divBdr>
        <w:top w:val="none" w:sz="0" w:space="0" w:color="auto"/>
        <w:left w:val="none" w:sz="0" w:space="0" w:color="auto"/>
        <w:bottom w:val="none" w:sz="0" w:space="0" w:color="auto"/>
        <w:right w:val="none" w:sz="0" w:space="0" w:color="auto"/>
      </w:divBdr>
    </w:div>
    <w:div w:id="155339487">
      <w:bodyDiv w:val="1"/>
      <w:marLeft w:val="0"/>
      <w:marRight w:val="0"/>
      <w:marTop w:val="0"/>
      <w:marBottom w:val="0"/>
      <w:divBdr>
        <w:top w:val="none" w:sz="0" w:space="0" w:color="auto"/>
        <w:left w:val="none" w:sz="0" w:space="0" w:color="auto"/>
        <w:bottom w:val="none" w:sz="0" w:space="0" w:color="auto"/>
        <w:right w:val="none" w:sz="0" w:space="0" w:color="auto"/>
      </w:divBdr>
    </w:div>
    <w:div w:id="156502346">
      <w:bodyDiv w:val="1"/>
      <w:marLeft w:val="0"/>
      <w:marRight w:val="0"/>
      <w:marTop w:val="0"/>
      <w:marBottom w:val="0"/>
      <w:divBdr>
        <w:top w:val="none" w:sz="0" w:space="0" w:color="auto"/>
        <w:left w:val="none" w:sz="0" w:space="0" w:color="auto"/>
        <w:bottom w:val="none" w:sz="0" w:space="0" w:color="auto"/>
        <w:right w:val="none" w:sz="0" w:space="0" w:color="auto"/>
      </w:divBdr>
    </w:div>
    <w:div w:id="158542816">
      <w:bodyDiv w:val="1"/>
      <w:marLeft w:val="0"/>
      <w:marRight w:val="0"/>
      <w:marTop w:val="0"/>
      <w:marBottom w:val="0"/>
      <w:divBdr>
        <w:top w:val="none" w:sz="0" w:space="0" w:color="auto"/>
        <w:left w:val="none" w:sz="0" w:space="0" w:color="auto"/>
        <w:bottom w:val="none" w:sz="0" w:space="0" w:color="auto"/>
        <w:right w:val="none" w:sz="0" w:space="0" w:color="auto"/>
      </w:divBdr>
    </w:div>
    <w:div w:id="166756267">
      <w:bodyDiv w:val="1"/>
      <w:marLeft w:val="0"/>
      <w:marRight w:val="0"/>
      <w:marTop w:val="0"/>
      <w:marBottom w:val="0"/>
      <w:divBdr>
        <w:top w:val="none" w:sz="0" w:space="0" w:color="auto"/>
        <w:left w:val="none" w:sz="0" w:space="0" w:color="auto"/>
        <w:bottom w:val="none" w:sz="0" w:space="0" w:color="auto"/>
        <w:right w:val="none" w:sz="0" w:space="0" w:color="auto"/>
      </w:divBdr>
      <w:divsChild>
        <w:div w:id="1234855089">
          <w:marLeft w:val="0"/>
          <w:marRight w:val="0"/>
          <w:marTop w:val="0"/>
          <w:marBottom w:val="0"/>
          <w:divBdr>
            <w:top w:val="none" w:sz="0" w:space="0" w:color="auto"/>
            <w:left w:val="none" w:sz="0" w:space="0" w:color="auto"/>
            <w:bottom w:val="none" w:sz="0" w:space="0" w:color="auto"/>
            <w:right w:val="none" w:sz="0" w:space="0" w:color="auto"/>
          </w:divBdr>
          <w:divsChild>
            <w:div w:id="1608124392">
              <w:marLeft w:val="0"/>
              <w:marRight w:val="0"/>
              <w:marTop w:val="0"/>
              <w:marBottom w:val="0"/>
              <w:divBdr>
                <w:top w:val="none" w:sz="0" w:space="0" w:color="auto"/>
                <w:left w:val="none" w:sz="0" w:space="0" w:color="auto"/>
                <w:bottom w:val="none" w:sz="0" w:space="0" w:color="auto"/>
                <w:right w:val="none" w:sz="0" w:space="0" w:color="auto"/>
              </w:divBdr>
              <w:divsChild>
                <w:div w:id="930240354">
                  <w:marLeft w:val="0"/>
                  <w:marRight w:val="0"/>
                  <w:marTop w:val="0"/>
                  <w:marBottom w:val="0"/>
                  <w:divBdr>
                    <w:top w:val="none" w:sz="0" w:space="0" w:color="auto"/>
                    <w:left w:val="none" w:sz="0" w:space="0" w:color="auto"/>
                    <w:bottom w:val="none" w:sz="0" w:space="0" w:color="auto"/>
                    <w:right w:val="none" w:sz="0" w:space="0" w:color="auto"/>
                  </w:divBdr>
                  <w:divsChild>
                    <w:div w:id="479273921">
                      <w:marLeft w:val="0"/>
                      <w:marRight w:val="0"/>
                      <w:marTop w:val="0"/>
                      <w:marBottom w:val="0"/>
                      <w:divBdr>
                        <w:top w:val="none" w:sz="0" w:space="0" w:color="auto"/>
                        <w:left w:val="none" w:sz="0" w:space="0" w:color="auto"/>
                        <w:bottom w:val="none" w:sz="0" w:space="0" w:color="auto"/>
                        <w:right w:val="none" w:sz="0" w:space="0" w:color="auto"/>
                      </w:divBdr>
                      <w:divsChild>
                        <w:div w:id="4740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70341">
      <w:bodyDiv w:val="1"/>
      <w:marLeft w:val="0"/>
      <w:marRight w:val="0"/>
      <w:marTop w:val="0"/>
      <w:marBottom w:val="0"/>
      <w:divBdr>
        <w:top w:val="none" w:sz="0" w:space="0" w:color="auto"/>
        <w:left w:val="none" w:sz="0" w:space="0" w:color="auto"/>
        <w:bottom w:val="none" w:sz="0" w:space="0" w:color="auto"/>
        <w:right w:val="none" w:sz="0" w:space="0" w:color="auto"/>
      </w:divBdr>
    </w:div>
    <w:div w:id="180551812">
      <w:bodyDiv w:val="1"/>
      <w:marLeft w:val="0"/>
      <w:marRight w:val="0"/>
      <w:marTop w:val="0"/>
      <w:marBottom w:val="0"/>
      <w:divBdr>
        <w:top w:val="none" w:sz="0" w:space="0" w:color="auto"/>
        <w:left w:val="none" w:sz="0" w:space="0" w:color="auto"/>
        <w:bottom w:val="none" w:sz="0" w:space="0" w:color="auto"/>
        <w:right w:val="none" w:sz="0" w:space="0" w:color="auto"/>
      </w:divBdr>
    </w:div>
    <w:div w:id="182983128">
      <w:bodyDiv w:val="1"/>
      <w:marLeft w:val="0"/>
      <w:marRight w:val="0"/>
      <w:marTop w:val="0"/>
      <w:marBottom w:val="0"/>
      <w:divBdr>
        <w:top w:val="none" w:sz="0" w:space="0" w:color="auto"/>
        <w:left w:val="none" w:sz="0" w:space="0" w:color="auto"/>
        <w:bottom w:val="none" w:sz="0" w:space="0" w:color="auto"/>
        <w:right w:val="none" w:sz="0" w:space="0" w:color="auto"/>
      </w:divBdr>
      <w:divsChild>
        <w:div w:id="1124009324">
          <w:marLeft w:val="0"/>
          <w:marRight w:val="0"/>
          <w:marTop w:val="0"/>
          <w:marBottom w:val="0"/>
          <w:divBdr>
            <w:top w:val="none" w:sz="0" w:space="0" w:color="auto"/>
            <w:left w:val="none" w:sz="0" w:space="0" w:color="auto"/>
            <w:bottom w:val="none" w:sz="0" w:space="0" w:color="auto"/>
            <w:right w:val="none" w:sz="0" w:space="0" w:color="auto"/>
          </w:divBdr>
          <w:divsChild>
            <w:div w:id="424348908">
              <w:marLeft w:val="0"/>
              <w:marRight w:val="0"/>
              <w:marTop w:val="0"/>
              <w:marBottom w:val="0"/>
              <w:divBdr>
                <w:top w:val="none" w:sz="0" w:space="0" w:color="auto"/>
                <w:left w:val="none" w:sz="0" w:space="0" w:color="auto"/>
                <w:bottom w:val="none" w:sz="0" w:space="0" w:color="auto"/>
                <w:right w:val="none" w:sz="0" w:space="0" w:color="auto"/>
              </w:divBdr>
              <w:divsChild>
                <w:div w:id="1749569686">
                  <w:marLeft w:val="0"/>
                  <w:marRight w:val="0"/>
                  <w:marTop w:val="0"/>
                  <w:marBottom w:val="0"/>
                  <w:divBdr>
                    <w:top w:val="none" w:sz="0" w:space="0" w:color="auto"/>
                    <w:left w:val="none" w:sz="0" w:space="0" w:color="auto"/>
                    <w:bottom w:val="none" w:sz="0" w:space="0" w:color="auto"/>
                    <w:right w:val="none" w:sz="0" w:space="0" w:color="auto"/>
                  </w:divBdr>
                  <w:divsChild>
                    <w:div w:id="775253613">
                      <w:marLeft w:val="0"/>
                      <w:marRight w:val="0"/>
                      <w:marTop w:val="0"/>
                      <w:marBottom w:val="0"/>
                      <w:divBdr>
                        <w:top w:val="none" w:sz="0" w:space="0" w:color="auto"/>
                        <w:left w:val="none" w:sz="0" w:space="0" w:color="auto"/>
                        <w:bottom w:val="none" w:sz="0" w:space="0" w:color="auto"/>
                        <w:right w:val="none" w:sz="0" w:space="0" w:color="auto"/>
                      </w:divBdr>
                      <w:divsChild>
                        <w:div w:id="1155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7053">
      <w:bodyDiv w:val="1"/>
      <w:marLeft w:val="0"/>
      <w:marRight w:val="0"/>
      <w:marTop w:val="0"/>
      <w:marBottom w:val="0"/>
      <w:divBdr>
        <w:top w:val="none" w:sz="0" w:space="0" w:color="auto"/>
        <w:left w:val="none" w:sz="0" w:space="0" w:color="auto"/>
        <w:bottom w:val="none" w:sz="0" w:space="0" w:color="auto"/>
        <w:right w:val="none" w:sz="0" w:space="0" w:color="auto"/>
      </w:divBdr>
    </w:div>
    <w:div w:id="192771150">
      <w:bodyDiv w:val="1"/>
      <w:marLeft w:val="0"/>
      <w:marRight w:val="0"/>
      <w:marTop w:val="0"/>
      <w:marBottom w:val="0"/>
      <w:divBdr>
        <w:top w:val="none" w:sz="0" w:space="0" w:color="auto"/>
        <w:left w:val="none" w:sz="0" w:space="0" w:color="auto"/>
        <w:bottom w:val="none" w:sz="0" w:space="0" w:color="auto"/>
        <w:right w:val="none" w:sz="0" w:space="0" w:color="auto"/>
      </w:divBdr>
    </w:div>
    <w:div w:id="197359242">
      <w:bodyDiv w:val="1"/>
      <w:marLeft w:val="0"/>
      <w:marRight w:val="0"/>
      <w:marTop w:val="0"/>
      <w:marBottom w:val="0"/>
      <w:divBdr>
        <w:top w:val="none" w:sz="0" w:space="0" w:color="auto"/>
        <w:left w:val="none" w:sz="0" w:space="0" w:color="auto"/>
        <w:bottom w:val="none" w:sz="0" w:space="0" w:color="auto"/>
        <w:right w:val="none" w:sz="0" w:space="0" w:color="auto"/>
      </w:divBdr>
      <w:divsChild>
        <w:div w:id="1414274687">
          <w:marLeft w:val="0"/>
          <w:marRight w:val="0"/>
          <w:marTop w:val="0"/>
          <w:marBottom w:val="0"/>
          <w:divBdr>
            <w:top w:val="none" w:sz="0" w:space="0" w:color="auto"/>
            <w:left w:val="none" w:sz="0" w:space="0" w:color="auto"/>
            <w:bottom w:val="none" w:sz="0" w:space="0" w:color="auto"/>
            <w:right w:val="none" w:sz="0" w:space="0" w:color="auto"/>
          </w:divBdr>
          <w:divsChild>
            <w:div w:id="1923177884">
              <w:marLeft w:val="0"/>
              <w:marRight w:val="0"/>
              <w:marTop w:val="0"/>
              <w:marBottom w:val="0"/>
              <w:divBdr>
                <w:top w:val="none" w:sz="0" w:space="0" w:color="auto"/>
                <w:left w:val="none" w:sz="0" w:space="0" w:color="auto"/>
                <w:bottom w:val="none" w:sz="0" w:space="0" w:color="auto"/>
                <w:right w:val="none" w:sz="0" w:space="0" w:color="auto"/>
              </w:divBdr>
              <w:divsChild>
                <w:div w:id="664478582">
                  <w:marLeft w:val="0"/>
                  <w:marRight w:val="0"/>
                  <w:marTop w:val="0"/>
                  <w:marBottom w:val="0"/>
                  <w:divBdr>
                    <w:top w:val="none" w:sz="0" w:space="0" w:color="auto"/>
                    <w:left w:val="none" w:sz="0" w:space="0" w:color="auto"/>
                    <w:bottom w:val="none" w:sz="0" w:space="0" w:color="auto"/>
                    <w:right w:val="none" w:sz="0" w:space="0" w:color="auto"/>
                  </w:divBdr>
                  <w:divsChild>
                    <w:div w:id="1298022959">
                      <w:marLeft w:val="0"/>
                      <w:marRight w:val="0"/>
                      <w:marTop w:val="0"/>
                      <w:marBottom w:val="0"/>
                      <w:divBdr>
                        <w:top w:val="none" w:sz="0" w:space="0" w:color="auto"/>
                        <w:left w:val="none" w:sz="0" w:space="0" w:color="auto"/>
                        <w:bottom w:val="none" w:sz="0" w:space="0" w:color="auto"/>
                        <w:right w:val="none" w:sz="0" w:space="0" w:color="auto"/>
                      </w:divBdr>
                      <w:divsChild>
                        <w:div w:id="8704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76587">
      <w:bodyDiv w:val="1"/>
      <w:marLeft w:val="0"/>
      <w:marRight w:val="0"/>
      <w:marTop w:val="0"/>
      <w:marBottom w:val="0"/>
      <w:divBdr>
        <w:top w:val="none" w:sz="0" w:space="0" w:color="auto"/>
        <w:left w:val="none" w:sz="0" w:space="0" w:color="auto"/>
        <w:bottom w:val="none" w:sz="0" w:space="0" w:color="auto"/>
        <w:right w:val="none" w:sz="0" w:space="0" w:color="auto"/>
      </w:divBdr>
    </w:div>
    <w:div w:id="202131769">
      <w:bodyDiv w:val="1"/>
      <w:marLeft w:val="0"/>
      <w:marRight w:val="0"/>
      <w:marTop w:val="0"/>
      <w:marBottom w:val="0"/>
      <w:divBdr>
        <w:top w:val="none" w:sz="0" w:space="0" w:color="auto"/>
        <w:left w:val="none" w:sz="0" w:space="0" w:color="auto"/>
        <w:bottom w:val="none" w:sz="0" w:space="0" w:color="auto"/>
        <w:right w:val="none" w:sz="0" w:space="0" w:color="auto"/>
      </w:divBdr>
      <w:divsChild>
        <w:div w:id="819274354">
          <w:marLeft w:val="0"/>
          <w:marRight w:val="0"/>
          <w:marTop w:val="0"/>
          <w:marBottom w:val="0"/>
          <w:divBdr>
            <w:top w:val="none" w:sz="0" w:space="0" w:color="auto"/>
            <w:left w:val="none" w:sz="0" w:space="0" w:color="auto"/>
            <w:bottom w:val="none" w:sz="0" w:space="0" w:color="auto"/>
            <w:right w:val="none" w:sz="0" w:space="0" w:color="auto"/>
          </w:divBdr>
          <w:divsChild>
            <w:div w:id="2038039527">
              <w:marLeft w:val="0"/>
              <w:marRight w:val="0"/>
              <w:marTop w:val="0"/>
              <w:marBottom w:val="0"/>
              <w:divBdr>
                <w:top w:val="none" w:sz="0" w:space="0" w:color="auto"/>
                <w:left w:val="none" w:sz="0" w:space="0" w:color="auto"/>
                <w:bottom w:val="none" w:sz="0" w:space="0" w:color="auto"/>
                <w:right w:val="none" w:sz="0" w:space="0" w:color="auto"/>
              </w:divBdr>
              <w:divsChild>
                <w:div w:id="1920407657">
                  <w:marLeft w:val="0"/>
                  <w:marRight w:val="0"/>
                  <w:marTop w:val="0"/>
                  <w:marBottom w:val="0"/>
                  <w:divBdr>
                    <w:top w:val="none" w:sz="0" w:space="0" w:color="auto"/>
                    <w:left w:val="none" w:sz="0" w:space="0" w:color="auto"/>
                    <w:bottom w:val="none" w:sz="0" w:space="0" w:color="auto"/>
                    <w:right w:val="none" w:sz="0" w:space="0" w:color="auto"/>
                  </w:divBdr>
                  <w:divsChild>
                    <w:div w:id="1855224079">
                      <w:marLeft w:val="0"/>
                      <w:marRight w:val="0"/>
                      <w:marTop w:val="0"/>
                      <w:marBottom w:val="0"/>
                      <w:divBdr>
                        <w:top w:val="none" w:sz="0" w:space="0" w:color="auto"/>
                        <w:left w:val="none" w:sz="0" w:space="0" w:color="auto"/>
                        <w:bottom w:val="none" w:sz="0" w:space="0" w:color="auto"/>
                        <w:right w:val="none" w:sz="0" w:space="0" w:color="auto"/>
                      </w:divBdr>
                      <w:divsChild>
                        <w:div w:id="19744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1251">
      <w:bodyDiv w:val="1"/>
      <w:marLeft w:val="0"/>
      <w:marRight w:val="0"/>
      <w:marTop w:val="0"/>
      <w:marBottom w:val="0"/>
      <w:divBdr>
        <w:top w:val="none" w:sz="0" w:space="0" w:color="auto"/>
        <w:left w:val="none" w:sz="0" w:space="0" w:color="auto"/>
        <w:bottom w:val="none" w:sz="0" w:space="0" w:color="auto"/>
        <w:right w:val="none" w:sz="0" w:space="0" w:color="auto"/>
      </w:divBdr>
    </w:div>
    <w:div w:id="205800818">
      <w:bodyDiv w:val="1"/>
      <w:marLeft w:val="0"/>
      <w:marRight w:val="0"/>
      <w:marTop w:val="0"/>
      <w:marBottom w:val="0"/>
      <w:divBdr>
        <w:top w:val="none" w:sz="0" w:space="0" w:color="auto"/>
        <w:left w:val="none" w:sz="0" w:space="0" w:color="auto"/>
        <w:bottom w:val="none" w:sz="0" w:space="0" w:color="auto"/>
        <w:right w:val="none" w:sz="0" w:space="0" w:color="auto"/>
      </w:divBdr>
    </w:div>
    <w:div w:id="207649499">
      <w:bodyDiv w:val="1"/>
      <w:marLeft w:val="0"/>
      <w:marRight w:val="0"/>
      <w:marTop w:val="0"/>
      <w:marBottom w:val="0"/>
      <w:divBdr>
        <w:top w:val="none" w:sz="0" w:space="0" w:color="auto"/>
        <w:left w:val="none" w:sz="0" w:space="0" w:color="auto"/>
        <w:bottom w:val="none" w:sz="0" w:space="0" w:color="auto"/>
        <w:right w:val="none" w:sz="0" w:space="0" w:color="auto"/>
      </w:divBdr>
      <w:divsChild>
        <w:div w:id="835732989">
          <w:marLeft w:val="0"/>
          <w:marRight w:val="0"/>
          <w:marTop w:val="0"/>
          <w:marBottom w:val="0"/>
          <w:divBdr>
            <w:top w:val="none" w:sz="0" w:space="0" w:color="auto"/>
            <w:left w:val="none" w:sz="0" w:space="0" w:color="auto"/>
            <w:bottom w:val="none" w:sz="0" w:space="0" w:color="auto"/>
            <w:right w:val="none" w:sz="0" w:space="0" w:color="auto"/>
          </w:divBdr>
          <w:divsChild>
            <w:div w:id="1323120401">
              <w:marLeft w:val="0"/>
              <w:marRight w:val="0"/>
              <w:marTop w:val="0"/>
              <w:marBottom w:val="0"/>
              <w:divBdr>
                <w:top w:val="none" w:sz="0" w:space="0" w:color="auto"/>
                <w:left w:val="none" w:sz="0" w:space="0" w:color="auto"/>
                <w:bottom w:val="none" w:sz="0" w:space="0" w:color="auto"/>
                <w:right w:val="none" w:sz="0" w:space="0" w:color="auto"/>
              </w:divBdr>
              <w:divsChild>
                <w:div w:id="1116608159">
                  <w:marLeft w:val="0"/>
                  <w:marRight w:val="0"/>
                  <w:marTop w:val="0"/>
                  <w:marBottom w:val="0"/>
                  <w:divBdr>
                    <w:top w:val="none" w:sz="0" w:space="0" w:color="auto"/>
                    <w:left w:val="none" w:sz="0" w:space="0" w:color="auto"/>
                    <w:bottom w:val="none" w:sz="0" w:space="0" w:color="auto"/>
                    <w:right w:val="none" w:sz="0" w:space="0" w:color="auto"/>
                  </w:divBdr>
                  <w:divsChild>
                    <w:div w:id="50887006">
                      <w:marLeft w:val="0"/>
                      <w:marRight w:val="0"/>
                      <w:marTop w:val="0"/>
                      <w:marBottom w:val="0"/>
                      <w:divBdr>
                        <w:top w:val="none" w:sz="0" w:space="0" w:color="auto"/>
                        <w:left w:val="none" w:sz="0" w:space="0" w:color="auto"/>
                        <w:bottom w:val="none" w:sz="0" w:space="0" w:color="auto"/>
                        <w:right w:val="none" w:sz="0" w:space="0" w:color="auto"/>
                      </w:divBdr>
                      <w:divsChild>
                        <w:div w:id="14136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43258">
      <w:bodyDiv w:val="1"/>
      <w:marLeft w:val="0"/>
      <w:marRight w:val="0"/>
      <w:marTop w:val="0"/>
      <w:marBottom w:val="0"/>
      <w:divBdr>
        <w:top w:val="none" w:sz="0" w:space="0" w:color="auto"/>
        <w:left w:val="none" w:sz="0" w:space="0" w:color="auto"/>
        <w:bottom w:val="none" w:sz="0" w:space="0" w:color="auto"/>
        <w:right w:val="none" w:sz="0" w:space="0" w:color="auto"/>
      </w:divBdr>
      <w:divsChild>
        <w:div w:id="134757974">
          <w:marLeft w:val="0"/>
          <w:marRight w:val="0"/>
          <w:marTop w:val="0"/>
          <w:marBottom w:val="0"/>
          <w:divBdr>
            <w:top w:val="none" w:sz="0" w:space="0" w:color="auto"/>
            <w:left w:val="none" w:sz="0" w:space="0" w:color="auto"/>
            <w:bottom w:val="none" w:sz="0" w:space="0" w:color="auto"/>
            <w:right w:val="none" w:sz="0" w:space="0" w:color="auto"/>
          </w:divBdr>
          <w:divsChild>
            <w:div w:id="39939620">
              <w:marLeft w:val="0"/>
              <w:marRight w:val="0"/>
              <w:marTop w:val="0"/>
              <w:marBottom w:val="0"/>
              <w:divBdr>
                <w:top w:val="none" w:sz="0" w:space="0" w:color="auto"/>
                <w:left w:val="none" w:sz="0" w:space="0" w:color="auto"/>
                <w:bottom w:val="none" w:sz="0" w:space="0" w:color="auto"/>
                <w:right w:val="none" w:sz="0" w:space="0" w:color="auto"/>
              </w:divBdr>
              <w:divsChild>
                <w:div w:id="1924561798">
                  <w:marLeft w:val="0"/>
                  <w:marRight w:val="0"/>
                  <w:marTop w:val="0"/>
                  <w:marBottom w:val="0"/>
                  <w:divBdr>
                    <w:top w:val="none" w:sz="0" w:space="0" w:color="auto"/>
                    <w:left w:val="none" w:sz="0" w:space="0" w:color="auto"/>
                    <w:bottom w:val="none" w:sz="0" w:space="0" w:color="auto"/>
                    <w:right w:val="none" w:sz="0" w:space="0" w:color="auto"/>
                  </w:divBdr>
                  <w:divsChild>
                    <w:div w:id="941764644">
                      <w:marLeft w:val="0"/>
                      <w:marRight w:val="0"/>
                      <w:marTop w:val="0"/>
                      <w:marBottom w:val="0"/>
                      <w:divBdr>
                        <w:top w:val="none" w:sz="0" w:space="0" w:color="auto"/>
                        <w:left w:val="none" w:sz="0" w:space="0" w:color="auto"/>
                        <w:bottom w:val="none" w:sz="0" w:space="0" w:color="auto"/>
                        <w:right w:val="none" w:sz="0" w:space="0" w:color="auto"/>
                      </w:divBdr>
                      <w:divsChild>
                        <w:div w:id="2096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9711">
      <w:bodyDiv w:val="1"/>
      <w:marLeft w:val="0"/>
      <w:marRight w:val="0"/>
      <w:marTop w:val="0"/>
      <w:marBottom w:val="0"/>
      <w:divBdr>
        <w:top w:val="none" w:sz="0" w:space="0" w:color="auto"/>
        <w:left w:val="none" w:sz="0" w:space="0" w:color="auto"/>
        <w:bottom w:val="none" w:sz="0" w:space="0" w:color="auto"/>
        <w:right w:val="none" w:sz="0" w:space="0" w:color="auto"/>
      </w:divBdr>
    </w:div>
    <w:div w:id="225069189">
      <w:bodyDiv w:val="1"/>
      <w:marLeft w:val="0"/>
      <w:marRight w:val="0"/>
      <w:marTop w:val="0"/>
      <w:marBottom w:val="0"/>
      <w:divBdr>
        <w:top w:val="none" w:sz="0" w:space="0" w:color="auto"/>
        <w:left w:val="none" w:sz="0" w:space="0" w:color="auto"/>
        <w:bottom w:val="none" w:sz="0" w:space="0" w:color="auto"/>
        <w:right w:val="none" w:sz="0" w:space="0" w:color="auto"/>
      </w:divBdr>
    </w:div>
    <w:div w:id="225455804">
      <w:bodyDiv w:val="1"/>
      <w:marLeft w:val="0"/>
      <w:marRight w:val="0"/>
      <w:marTop w:val="0"/>
      <w:marBottom w:val="0"/>
      <w:divBdr>
        <w:top w:val="none" w:sz="0" w:space="0" w:color="auto"/>
        <w:left w:val="none" w:sz="0" w:space="0" w:color="auto"/>
        <w:bottom w:val="none" w:sz="0" w:space="0" w:color="auto"/>
        <w:right w:val="none" w:sz="0" w:space="0" w:color="auto"/>
      </w:divBdr>
    </w:div>
    <w:div w:id="226384173">
      <w:bodyDiv w:val="1"/>
      <w:marLeft w:val="0"/>
      <w:marRight w:val="0"/>
      <w:marTop w:val="0"/>
      <w:marBottom w:val="0"/>
      <w:divBdr>
        <w:top w:val="none" w:sz="0" w:space="0" w:color="auto"/>
        <w:left w:val="none" w:sz="0" w:space="0" w:color="auto"/>
        <w:bottom w:val="none" w:sz="0" w:space="0" w:color="auto"/>
        <w:right w:val="none" w:sz="0" w:space="0" w:color="auto"/>
      </w:divBdr>
    </w:div>
    <w:div w:id="227810910">
      <w:bodyDiv w:val="1"/>
      <w:marLeft w:val="0"/>
      <w:marRight w:val="0"/>
      <w:marTop w:val="0"/>
      <w:marBottom w:val="0"/>
      <w:divBdr>
        <w:top w:val="none" w:sz="0" w:space="0" w:color="auto"/>
        <w:left w:val="none" w:sz="0" w:space="0" w:color="auto"/>
        <w:bottom w:val="none" w:sz="0" w:space="0" w:color="auto"/>
        <w:right w:val="none" w:sz="0" w:space="0" w:color="auto"/>
      </w:divBdr>
    </w:div>
    <w:div w:id="236785332">
      <w:bodyDiv w:val="1"/>
      <w:marLeft w:val="0"/>
      <w:marRight w:val="0"/>
      <w:marTop w:val="0"/>
      <w:marBottom w:val="0"/>
      <w:divBdr>
        <w:top w:val="none" w:sz="0" w:space="0" w:color="auto"/>
        <w:left w:val="none" w:sz="0" w:space="0" w:color="auto"/>
        <w:bottom w:val="none" w:sz="0" w:space="0" w:color="auto"/>
        <w:right w:val="none" w:sz="0" w:space="0" w:color="auto"/>
      </w:divBdr>
    </w:div>
    <w:div w:id="240221359">
      <w:bodyDiv w:val="1"/>
      <w:marLeft w:val="0"/>
      <w:marRight w:val="0"/>
      <w:marTop w:val="0"/>
      <w:marBottom w:val="0"/>
      <w:divBdr>
        <w:top w:val="none" w:sz="0" w:space="0" w:color="auto"/>
        <w:left w:val="none" w:sz="0" w:space="0" w:color="auto"/>
        <w:bottom w:val="none" w:sz="0" w:space="0" w:color="auto"/>
        <w:right w:val="none" w:sz="0" w:space="0" w:color="auto"/>
      </w:divBdr>
    </w:div>
    <w:div w:id="245698666">
      <w:bodyDiv w:val="1"/>
      <w:marLeft w:val="0"/>
      <w:marRight w:val="0"/>
      <w:marTop w:val="0"/>
      <w:marBottom w:val="0"/>
      <w:divBdr>
        <w:top w:val="none" w:sz="0" w:space="0" w:color="auto"/>
        <w:left w:val="none" w:sz="0" w:space="0" w:color="auto"/>
        <w:bottom w:val="none" w:sz="0" w:space="0" w:color="auto"/>
        <w:right w:val="none" w:sz="0" w:space="0" w:color="auto"/>
      </w:divBdr>
    </w:div>
    <w:div w:id="247622909">
      <w:bodyDiv w:val="1"/>
      <w:marLeft w:val="0"/>
      <w:marRight w:val="0"/>
      <w:marTop w:val="0"/>
      <w:marBottom w:val="0"/>
      <w:divBdr>
        <w:top w:val="none" w:sz="0" w:space="0" w:color="auto"/>
        <w:left w:val="none" w:sz="0" w:space="0" w:color="auto"/>
        <w:bottom w:val="none" w:sz="0" w:space="0" w:color="auto"/>
        <w:right w:val="none" w:sz="0" w:space="0" w:color="auto"/>
      </w:divBdr>
    </w:div>
    <w:div w:id="251933241">
      <w:bodyDiv w:val="1"/>
      <w:marLeft w:val="0"/>
      <w:marRight w:val="0"/>
      <w:marTop w:val="0"/>
      <w:marBottom w:val="0"/>
      <w:divBdr>
        <w:top w:val="none" w:sz="0" w:space="0" w:color="auto"/>
        <w:left w:val="none" w:sz="0" w:space="0" w:color="auto"/>
        <w:bottom w:val="none" w:sz="0" w:space="0" w:color="auto"/>
        <w:right w:val="none" w:sz="0" w:space="0" w:color="auto"/>
      </w:divBdr>
    </w:div>
    <w:div w:id="253587824">
      <w:bodyDiv w:val="1"/>
      <w:marLeft w:val="0"/>
      <w:marRight w:val="0"/>
      <w:marTop w:val="0"/>
      <w:marBottom w:val="0"/>
      <w:divBdr>
        <w:top w:val="none" w:sz="0" w:space="0" w:color="auto"/>
        <w:left w:val="none" w:sz="0" w:space="0" w:color="auto"/>
        <w:bottom w:val="none" w:sz="0" w:space="0" w:color="auto"/>
        <w:right w:val="none" w:sz="0" w:space="0" w:color="auto"/>
      </w:divBdr>
    </w:div>
    <w:div w:id="258291675">
      <w:bodyDiv w:val="1"/>
      <w:marLeft w:val="0"/>
      <w:marRight w:val="0"/>
      <w:marTop w:val="0"/>
      <w:marBottom w:val="0"/>
      <w:divBdr>
        <w:top w:val="none" w:sz="0" w:space="0" w:color="auto"/>
        <w:left w:val="none" w:sz="0" w:space="0" w:color="auto"/>
        <w:bottom w:val="none" w:sz="0" w:space="0" w:color="auto"/>
        <w:right w:val="none" w:sz="0" w:space="0" w:color="auto"/>
      </w:divBdr>
      <w:divsChild>
        <w:div w:id="664675311">
          <w:marLeft w:val="0"/>
          <w:marRight w:val="0"/>
          <w:marTop w:val="0"/>
          <w:marBottom w:val="0"/>
          <w:divBdr>
            <w:top w:val="none" w:sz="0" w:space="0" w:color="auto"/>
            <w:left w:val="none" w:sz="0" w:space="0" w:color="auto"/>
            <w:bottom w:val="none" w:sz="0" w:space="0" w:color="auto"/>
            <w:right w:val="none" w:sz="0" w:space="0" w:color="auto"/>
          </w:divBdr>
          <w:divsChild>
            <w:div w:id="556168291">
              <w:marLeft w:val="0"/>
              <w:marRight w:val="0"/>
              <w:marTop w:val="0"/>
              <w:marBottom w:val="0"/>
              <w:divBdr>
                <w:top w:val="none" w:sz="0" w:space="0" w:color="auto"/>
                <w:left w:val="none" w:sz="0" w:space="0" w:color="auto"/>
                <w:bottom w:val="none" w:sz="0" w:space="0" w:color="auto"/>
                <w:right w:val="none" w:sz="0" w:space="0" w:color="auto"/>
              </w:divBdr>
              <w:divsChild>
                <w:div w:id="1562525084">
                  <w:marLeft w:val="0"/>
                  <w:marRight w:val="0"/>
                  <w:marTop w:val="0"/>
                  <w:marBottom w:val="0"/>
                  <w:divBdr>
                    <w:top w:val="none" w:sz="0" w:space="0" w:color="auto"/>
                    <w:left w:val="none" w:sz="0" w:space="0" w:color="auto"/>
                    <w:bottom w:val="none" w:sz="0" w:space="0" w:color="auto"/>
                    <w:right w:val="none" w:sz="0" w:space="0" w:color="auto"/>
                  </w:divBdr>
                  <w:divsChild>
                    <w:div w:id="1080102922">
                      <w:marLeft w:val="0"/>
                      <w:marRight w:val="0"/>
                      <w:marTop w:val="0"/>
                      <w:marBottom w:val="0"/>
                      <w:divBdr>
                        <w:top w:val="none" w:sz="0" w:space="0" w:color="auto"/>
                        <w:left w:val="none" w:sz="0" w:space="0" w:color="auto"/>
                        <w:bottom w:val="none" w:sz="0" w:space="0" w:color="auto"/>
                        <w:right w:val="none" w:sz="0" w:space="0" w:color="auto"/>
                      </w:divBdr>
                      <w:divsChild>
                        <w:div w:id="2967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114217">
      <w:bodyDiv w:val="1"/>
      <w:marLeft w:val="0"/>
      <w:marRight w:val="0"/>
      <w:marTop w:val="0"/>
      <w:marBottom w:val="0"/>
      <w:divBdr>
        <w:top w:val="none" w:sz="0" w:space="0" w:color="auto"/>
        <w:left w:val="none" w:sz="0" w:space="0" w:color="auto"/>
        <w:bottom w:val="none" w:sz="0" w:space="0" w:color="auto"/>
        <w:right w:val="none" w:sz="0" w:space="0" w:color="auto"/>
      </w:divBdr>
    </w:div>
    <w:div w:id="261957651">
      <w:bodyDiv w:val="1"/>
      <w:marLeft w:val="0"/>
      <w:marRight w:val="0"/>
      <w:marTop w:val="0"/>
      <w:marBottom w:val="0"/>
      <w:divBdr>
        <w:top w:val="none" w:sz="0" w:space="0" w:color="auto"/>
        <w:left w:val="none" w:sz="0" w:space="0" w:color="auto"/>
        <w:bottom w:val="none" w:sz="0" w:space="0" w:color="auto"/>
        <w:right w:val="none" w:sz="0" w:space="0" w:color="auto"/>
      </w:divBdr>
      <w:divsChild>
        <w:div w:id="1520048660">
          <w:marLeft w:val="0"/>
          <w:marRight w:val="0"/>
          <w:marTop w:val="0"/>
          <w:marBottom w:val="0"/>
          <w:divBdr>
            <w:top w:val="none" w:sz="0" w:space="0" w:color="auto"/>
            <w:left w:val="none" w:sz="0" w:space="0" w:color="auto"/>
            <w:bottom w:val="none" w:sz="0" w:space="0" w:color="auto"/>
            <w:right w:val="none" w:sz="0" w:space="0" w:color="auto"/>
          </w:divBdr>
          <w:divsChild>
            <w:div w:id="2027056341">
              <w:marLeft w:val="0"/>
              <w:marRight w:val="0"/>
              <w:marTop w:val="0"/>
              <w:marBottom w:val="0"/>
              <w:divBdr>
                <w:top w:val="none" w:sz="0" w:space="0" w:color="auto"/>
                <w:left w:val="none" w:sz="0" w:space="0" w:color="auto"/>
                <w:bottom w:val="none" w:sz="0" w:space="0" w:color="auto"/>
                <w:right w:val="none" w:sz="0" w:space="0" w:color="auto"/>
              </w:divBdr>
              <w:divsChild>
                <w:div w:id="1042633503">
                  <w:marLeft w:val="0"/>
                  <w:marRight w:val="0"/>
                  <w:marTop w:val="0"/>
                  <w:marBottom w:val="0"/>
                  <w:divBdr>
                    <w:top w:val="none" w:sz="0" w:space="0" w:color="auto"/>
                    <w:left w:val="none" w:sz="0" w:space="0" w:color="auto"/>
                    <w:bottom w:val="none" w:sz="0" w:space="0" w:color="auto"/>
                    <w:right w:val="none" w:sz="0" w:space="0" w:color="auto"/>
                  </w:divBdr>
                  <w:divsChild>
                    <w:div w:id="439760624">
                      <w:marLeft w:val="0"/>
                      <w:marRight w:val="0"/>
                      <w:marTop w:val="0"/>
                      <w:marBottom w:val="0"/>
                      <w:divBdr>
                        <w:top w:val="none" w:sz="0" w:space="0" w:color="auto"/>
                        <w:left w:val="none" w:sz="0" w:space="0" w:color="auto"/>
                        <w:bottom w:val="none" w:sz="0" w:space="0" w:color="auto"/>
                        <w:right w:val="none" w:sz="0" w:space="0" w:color="auto"/>
                      </w:divBdr>
                      <w:divsChild>
                        <w:div w:id="106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304708">
      <w:bodyDiv w:val="1"/>
      <w:marLeft w:val="0"/>
      <w:marRight w:val="0"/>
      <w:marTop w:val="0"/>
      <w:marBottom w:val="0"/>
      <w:divBdr>
        <w:top w:val="none" w:sz="0" w:space="0" w:color="auto"/>
        <w:left w:val="none" w:sz="0" w:space="0" w:color="auto"/>
        <w:bottom w:val="none" w:sz="0" w:space="0" w:color="auto"/>
        <w:right w:val="none" w:sz="0" w:space="0" w:color="auto"/>
      </w:divBdr>
      <w:divsChild>
        <w:div w:id="2062358136">
          <w:marLeft w:val="0"/>
          <w:marRight w:val="0"/>
          <w:marTop w:val="0"/>
          <w:marBottom w:val="0"/>
          <w:divBdr>
            <w:top w:val="none" w:sz="0" w:space="0" w:color="auto"/>
            <w:left w:val="none" w:sz="0" w:space="0" w:color="auto"/>
            <w:bottom w:val="none" w:sz="0" w:space="0" w:color="auto"/>
            <w:right w:val="none" w:sz="0" w:space="0" w:color="auto"/>
          </w:divBdr>
          <w:divsChild>
            <w:div w:id="1524633674">
              <w:marLeft w:val="0"/>
              <w:marRight w:val="0"/>
              <w:marTop w:val="0"/>
              <w:marBottom w:val="0"/>
              <w:divBdr>
                <w:top w:val="none" w:sz="0" w:space="0" w:color="auto"/>
                <w:left w:val="none" w:sz="0" w:space="0" w:color="auto"/>
                <w:bottom w:val="none" w:sz="0" w:space="0" w:color="auto"/>
                <w:right w:val="none" w:sz="0" w:space="0" w:color="auto"/>
              </w:divBdr>
              <w:divsChild>
                <w:div w:id="1428035248">
                  <w:marLeft w:val="0"/>
                  <w:marRight w:val="0"/>
                  <w:marTop w:val="0"/>
                  <w:marBottom w:val="0"/>
                  <w:divBdr>
                    <w:top w:val="none" w:sz="0" w:space="0" w:color="auto"/>
                    <w:left w:val="none" w:sz="0" w:space="0" w:color="auto"/>
                    <w:bottom w:val="none" w:sz="0" w:space="0" w:color="auto"/>
                    <w:right w:val="none" w:sz="0" w:space="0" w:color="auto"/>
                  </w:divBdr>
                  <w:divsChild>
                    <w:div w:id="1427380201">
                      <w:marLeft w:val="0"/>
                      <w:marRight w:val="0"/>
                      <w:marTop w:val="0"/>
                      <w:marBottom w:val="0"/>
                      <w:divBdr>
                        <w:top w:val="none" w:sz="0" w:space="0" w:color="auto"/>
                        <w:left w:val="none" w:sz="0" w:space="0" w:color="auto"/>
                        <w:bottom w:val="none" w:sz="0" w:space="0" w:color="auto"/>
                        <w:right w:val="none" w:sz="0" w:space="0" w:color="auto"/>
                      </w:divBdr>
                      <w:divsChild>
                        <w:div w:id="1004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735147">
      <w:bodyDiv w:val="1"/>
      <w:marLeft w:val="0"/>
      <w:marRight w:val="0"/>
      <w:marTop w:val="0"/>
      <w:marBottom w:val="0"/>
      <w:divBdr>
        <w:top w:val="none" w:sz="0" w:space="0" w:color="auto"/>
        <w:left w:val="none" w:sz="0" w:space="0" w:color="auto"/>
        <w:bottom w:val="none" w:sz="0" w:space="0" w:color="auto"/>
        <w:right w:val="none" w:sz="0" w:space="0" w:color="auto"/>
      </w:divBdr>
    </w:div>
    <w:div w:id="266618389">
      <w:bodyDiv w:val="1"/>
      <w:marLeft w:val="0"/>
      <w:marRight w:val="0"/>
      <w:marTop w:val="0"/>
      <w:marBottom w:val="0"/>
      <w:divBdr>
        <w:top w:val="none" w:sz="0" w:space="0" w:color="auto"/>
        <w:left w:val="none" w:sz="0" w:space="0" w:color="auto"/>
        <w:bottom w:val="none" w:sz="0" w:space="0" w:color="auto"/>
        <w:right w:val="none" w:sz="0" w:space="0" w:color="auto"/>
      </w:divBdr>
    </w:div>
    <w:div w:id="274942119">
      <w:bodyDiv w:val="1"/>
      <w:marLeft w:val="0"/>
      <w:marRight w:val="0"/>
      <w:marTop w:val="0"/>
      <w:marBottom w:val="0"/>
      <w:divBdr>
        <w:top w:val="none" w:sz="0" w:space="0" w:color="auto"/>
        <w:left w:val="none" w:sz="0" w:space="0" w:color="auto"/>
        <w:bottom w:val="none" w:sz="0" w:space="0" w:color="auto"/>
        <w:right w:val="none" w:sz="0" w:space="0" w:color="auto"/>
      </w:divBdr>
    </w:div>
    <w:div w:id="279799400">
      <w:bodyDiv w:val="1"/>
      <w:marLeft w:val="0"/>
      <w:marRight w:val="0"/>
      <w:marTop w:val="0"/>
      <w:marBottom w:val="0"/>
      <w:divBdr>
        <w:top w:val="none" w:sz="0" w:space="0" w:color="auto"/>
        <w:left w:val="none" w:sz="0" w:space="0" w:color="auto"/>
        <w:bottom w:val="none" w:sz="0" w:space="0" w:color="auto"/>
        <w:right w:val="none" w:sz="0" w:space="0" w:color="auto"/>
      </w:divBdr>
    </w:div>
    <w:div w:id="286394066">
      <w:bodyDiv w:val="1"/>
      <w:marLeft w:val="0"/>
      <w:marRight w:val="0"/>
      <w:marTop w:val="0"/>
      <w:marBottom w:val="0"/>
      <w:divBdr>
        <w:top w:val="none" w:sz="0" w:space="0" w:color="auto"/>
        <w:left w:val="none" w:sz="0" w:space="0" w:color="auto"/>
        <w:bottom w:val="none" w:sz="0" w:space="0" w:color="auto"/>
        <w:right w:val="none" w:sz="0" w:space="0" w:color="auto"/>
      </w:divBdr>
    </w:div>
    <w:div w:id="287014352">
      <w:bodyDiv w:val="1"/>
      <w:marLeft w:val="0"/>
      <w:marRight w:val="0"/>
      <w:marTop w:val="0"/>
      <w:marBottom w:val="0"/>
      <w:divBdr>
        <w:top w:val="none" w:sz="0" w:space="0" w:color="auto"/>
        <w:left w:val="none" w:sz="0" w:space="0" w:color="auto"/>
        <w:bottom w:val="none" w:sz="0" w:space="0" w:color="auto"/>
        <w:right w:val="none" w:sz="0" w:space="0" w:color="auto"/>
      </w:divBdr>
    </w:div>
    <w:div w:id="294919703">
      <w:bodyDiv w:val="1"/>
      <w:marLeft w:val="0"/>
      <w:marRight w:val="0"/>
      <w:marTop w:val="0"/>
      <w:marBottom w:val="0"/>
      <w:divBdr>
        <w:top w:val="none" w:sz="0" w:space="0" w:color="auto"/>
        <w:left w:val="none" w:sz="0" w:space="0" w:color="auto"/>
        <w:bottom w:val="none" w:sz="0" w:space="0" w:color="auto"/>
        <w:right w:val="none" w:sz="0" w:space="0" w:color="auto"/>
      </w:divBdr>
      <w:divsChild>
        <w:div w:id="1826117592">
          <w:marLeft w:val="0"/>
          <w:marRight w:val="0"/>
          <w:marTop w:val="0"/>
          <w:marBottom w:val="0"/>
          <w:divBdr>
            <w:top w:val="none" w:sz="0" w:space="0" w:color="auto"/>
            <w:left w:val="none" w:sz="0" w:space="0" w:color="auto"/>
            <w:bottom w:val="none" w:sz="0" w:space="0" w:color="auto"/>
            <w:right w:val="none" w:sz="0" w:space="0" w:color="auto"/>
          </w:divBdr>
          <w:divsChild>
            <w:div w:id="2127384257">
              <w:marLeft w:val="0"/>
              <w:marRight w:val="0"/>
              <w:marTop w:val="0"/>
              <w:marBottom w:val="0"/>
              <w:divBdr>
                <w:top w:val="none" w:sz="0" w:space="0" w:color="auto"/>
                <w:left w:val="none" w:sz="0" w:space="0" w:color="auto"/>
                <w:bottom w:val="none" w:sz="0" w:space="0" w:color="auto"/>
                <w:right w:val="none" w:sz="0" w:space="0" w:color="auto"/>
              </w:divBdr>
              <w:divsChild>
                <w:div w:id="336466812">
                  <w:marLeft w:val="0"/>
                  <w:marRight w:val="0"/>
                  <w:marTop w:val="0"/>
                  <w:marBottom w:val="0"/>
                  <w:divBdr>
                    <w:top w:val="none" w:sz="0" w:space="0" w:color="auto"/>
                    <w:left w:val="none" w:sz="0" w:space="0" w:color="auto"/>
                    <w:bottom w:val="none" w:sz="0" w:space="0" w:color="auto"/>
                    <w:right w:val="none" w:sz="0" w:space="0" w:color="auto"/>
                  </w:divBdr>
                  <w:divsChild>
                    <w:div w:id="237252458">
                      <w:marLeft w:val="0"/>
                      <w:marRight w:val="0"/>
                      <w:marTop w:val="0"/>
                      <w:marBottom w:val="0"/>
                      <w:divBdr>
                        <w:top w:val="none" w:sz="0" w:space="0" w:color="auto"/>
                        <w:left w:val="none" w:sz="0" w:space="0" w:color="auto"/>
                        <w:bottom w:val="none" w:sz="0" w:space="0" w:color="auto"/>
                        <w:right w:val="none" w:sz="0" w:space="0" w:color="auto"/>
                      </w:divBdr>
                      <w:divsChild>
                        <w:div w:id="12750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13970">
      <w:bodyDiv w:val="1"/>
      <w:marLeft w:val="0"/>
      <w:marRight w:val="0"/>
      <w:marTop w:val="0"/>
      <w:marBottom w:val="0"/>
      <w:divBdr>
        <w:top w:val="none" w:sz="0" w:space="0" w:color="auto"/>
        <w:left w:val="none" w:sz="0" w:space="0" w:color="auto"/>
        <w:bottom w:val="none" w:sz="0" w:space="0" w:color="auto"/>
        <w:right w:val="none" w:sz="0" w:space="0" w:color="auto"/>
      </w:divBdr>
    </w:div>
    <w:div w:id="312300681">
      <w:bodyDiv w:val="1"/>
      <w:marLeft w:val="0"/>
      <w:marRight w:val="0"/>
      <w:marTop w:val="0"/>
      <w:marBottom w:val="0"/>
      <w:divBdr>
        <w:top w:val="none" w:sz="0" w:space="0" w:color="auto"/>
        <w:left w:val="none" w:sz="0" w:space="0" w:color="auto"/>
        <w:bottom w:val="none" w:sz="0" w:space="0" w:color="auto"/>
        <w:right w:val="none" w:sz="0" w:space="0" w:color="auto"/>
      </w:divBdr>
    </w:div>
    <w:div w:id="315115469">
      <w:bodyDiv w:val="1"/>
      <w:marLeft w:val="0"/>
      <w:marRight w:val="0"/>
      <w:marTop w:val="0"/>
      <w:marBottom w:val="0"/>
      <w:divBdr>
        <w:top w:val="none" w:sz="0" w:space="0" w:color="auto"/>
        <w:left w:val="none" w:sz="0" w:space="0" w:color="auto"/>
        <w:bottom w:val="none" w:sz="0" w:space="0" w:color="auto"/>
        <w:right w:val="none" w:sz="0" w:space="0" w:color="auto"/>
      </w:divBdr>
    </w:div>
    <w:div w:id="315648729">
      <w:bodyDiv w:val="1"/>
      <w:marLeft w:val="0"/>
      <w:marRight w:val="0"/>
      <w:marTop w:val="0"/>
      <w:marBottom w:val="0"/>
      <w:divBdr>
        <w:top w:val="none" w:sz="0" w:space="0" w:color="auto"/>
        <w:left w:val="none" w:sz="0" w:space="0" w:color="auto"/>
        <w:bottom w:val="none" w:sz="0" w:space="0" w:color="auto"/>
        <w:right w:val="none" w:sz="0" w:space="0" w:color="auto"/>
      </w:divBdr>
    </w:div>
    <w:div w:id="338895036">
      <w:bodyDiv w:val="1"/>
      <w:marLeft w:val="0"/>
      <w:marRight w:val="0"/>
      <w:marTop w:val="0"/>
      <w:marBottom w:val="0"/>
      <w:divBdr>
        <w:top w:val="none" w:sz="0" w:space="0" w:color="auto"/>
        <w:left w:val="none" w:sz="0" w:space="0" w:color="auto"/>
        <w:bottom w:val="none" w:sz="0" w:space="0" w:color="auto"/>
        <w:right w:val="none" w:sz="0" w:space="0" w:color="auto"/>
      </w:divBdr>
    </w:div>
    <w:div w:id="340014810">
      <w:bodyDiv w:val="1"/>
      <w:marLeft w:val="0"/>
      <w:marRight w:val="0"/>
      <w:marTop w:val="0"/>
      <w:marBottom w:val="0"/>
      <w:divBdr>
        <w:top w:val="none" w:sz="0" w:space="0" w:color="auto"/>
        <w:left w:val="none" w:sz="0" w:space="0" w:color="auto"/>
        <w:bottom w:val="none" w:sz="0" w:space="0" w:color="auto"/>
        <w:right w:val="none" w:sz="0" w:space="0" w:color="auto"/>
      </w:divBdr>
    </w:div>
    <w:div w:id="350106403">
      <w:bodyDiv w:val="1"/>
      <w:marLeft w:val="0"/>
      <w:marRight w:val="0"/>
      <w:marTop w:val="0"/>
      <w:marBottom w:val="0"/>
      <w:divBdr>
        <w:top w:val="none" w:sz="0" w:space="0" w:color="auto"/>
        <w:left w:val="none" w:sz="0" w:space="0" w:color="auto"/>
        <w:bottom w:val="none" w:sz="0" w:space="0" w:color="auto"/>
        <w:right w:val="none" w:sz="0" w:space="0" w:color="auto"/>
      </w:divBdr>
      <w:divsChild>
        <w:div w:id="1687246654">
          <w:marLeft w:val="0"/>
          <w:marRight w:val="0"/>
          <w:marTop w:val="0"/>
          <w:marBottom w:val="0"/>
          <w:divBdr>
            <w:top w:val="none" w:sz="0" w:space="0" w:color="auto"/>
            <w:left w:val="none" w:sz="0" w:space="0" w:color="auto"/>
            <w:bottom w:val="none" w:sz="0" w:space="0" w:color="auto"/>
            <w:right w:val="none" w:sz="0" w:space="0" w:color="auto"/>
          </w:divBdr>
          <w:divsChild>
            <w:div w:id="1490050828">
              <w:marLeft w:val="0"/>
              <w:marRight w:val="0"/>
              <w:marTop w:val="0"/>
              <w:marBottom w:val="0"/>
              <w:divBdr>
                <w:top w:val="none" w:sz="0" w:space="0" w:color="auto"/>
                <w:left w:val="none" w:sz="0" w:space="0" w:color="auto"/>
                <w:bottom w:val="none" w:sz="0" w:space="0" w:color="auto"/>
                <w:right w:val="none" w:sz="0" w:space="0" w:color="auto"/>
              </w:divBdr>
              <w:divsChild>
                <w:div w:id="59406166">
                  <w:marLeft w:val="0"/>
                  <w:marRight w:val="0"/>
                  <w:marTop w:val="0"/>
                  <w:marBottom w:val="0"/>
                  <w:divBdr>
                    <w:top w:val="none" w:sz="0" w:space="0" w:color="auto"/>
                    <w:left w:val="none" w:sz="0" w:space="0" w:color="auto"/>
                    <w:bottom w:val="none" w:sz="0" w:space="0" w:color="auto"/>
                    <w:right w:val="none" w:sz="0" w:space="0" w:color="auto"/>
                  </w:divBdr>
                  <w:divsChild>
                    <w:div w:id="524560740">
                      <w:marLeft w:val="0"/>
                      <w:marRight w:val="0"/>
                      <w:marTop w:val="0"/>
                      <w:marBottom w:val="0"/>
                      <w:divBdr>
                        <w:top w:val="none" w:sz="0" w:space="0" w:color="auto"/>
                        <w:left w:val="none" w:sz="0" w:space="0" w:color="auto"/>
                        <w:bottom w:val="none" w:sz="0" w:space="0" w:color="auto"/>
                        <w:right w:val="none" w:sz="0" w:space="0" w:color="auto"/>
                      </w:divBdr>
                      <w:divsChild>
                        <w:div w:id="8027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553087">
      <w:bodyDiv w:val="1"/>
      <w:marLeft w:val="0"/>
      <w:marRight w:val="0"/>
      <w:marTop w:val="0"/>
      <w:marBottom w:val="0"/>
      <w:divBdr>
        <w:top w:val="none" w:sz="0" w:space="0" w:color="auto"/>
        <w:left w:val="none" w:sz="0" w:space="0" w:color="auto"/>
        <w:bottom w:val="none" w:sz="0" w:space="0" w:color="auto"/>
        <w:right w:val="none" w:sz="0" w:space="0" w:color="auto"/>
      </w:divBdr>
    </w:div>
    <w:div w:id="359941969">
      <w:bodyDiv w:val="1"/>
      <w:marLeft w:val="0"/>
      <w:marRight w:val="0"/>
      <w:marTop w:val="0"/>
      <w:marBottom w:val="0"/>
      <w:divBdr>
        <w:top w:val="none" w:sz="0" w:space="0" w:color="auto"/>
        <w:left w:val="none" w:sz="0" w:space="0" w:color="auto"/>
        <w:bottom w:val="none" w:sz="0" w:space="0" w:color="auto"/>
        <w:right w:val="none" w:sz="0" w:space="0" w:color="auto"/>
      </w:divBdr>
    </w:div>
    <w:div w:id="360783324">
      <w:bodyDiv w:val="1"/>
      <w:marLeft w:val="0"/>
      <w:marRight w:val="0"/>
      <w:marTop w:val="0"/>
      <w:marBottom w:val="0"/>
      <w:divBdr>
        <w:top w:val="none" w:sz="0" w:space="0" w:color="auto"/>
        <w:left w:val="none" w:sz="0" w:space="0" w:color="auto"/>
        <w:bottom w:val="none" w:sz="0" w:space="0" w:color="auto"/>
        <w:right w:val="none" w:sz="0" w:space="0" w:color="auto"/>
      </w:divBdr>
    </w:div>
    <w:div w:id="365562602">
      <w:bodyDiv w:val="1"/>
      <w:marLeft w:val="0"/>
      <w:marRight w:val="0"/>
      <w:marTop w:val="0"/>
      <w:marBottom w:val="0"/>
      <w:divBdr>
        <w:top w:val="none" w:sz="0" w:space="0" w:color="auto"/>
        <w:left w:val="none" w:sz="0" w:space="0" w:color="auto"/>
        <w:bottom w:val="none" w:sz="0" w:space="0" w:color="auto"/>
        <w:right w:val="none" w:sz="0" w:space="0" w:color="auto"/>
      </w:divBdr>
      <w:divsChild>
        <w:div w:id="1171287258">
          <w:marLeft w:val="0"/>
          <w:marRight w:val="0"/>
          <w:marTop w:val="0"/>
          <w:marBottom w:val="0"/>
          <w:divBdr>
            <w:top w:val="none" w:sz="0" w:space="0" w:color="auto"/>
            <w:left w:val="none" w:sz="0" w:space="0" w:color="auto"/>
            <w:bottom w:val="none" w:sz="0" w:space="0" w:color="auto"/>
            <w:right w:val="none" w:sz="0" w:space="0" w:color="auto"/>
          </w:divBdr>
          <w:divsChild>
            <w:div w:id="716901592">
              <w:marLeft w:val="0"/>
              <w:marRight w:val="0"/>
              <w:marTop w:val="0"/>
              <w:marBottom w:val="0"/>
              <w:divBdr>
                <w:top w:val="none" w:sz="0" w:space="0" w:color="auto"/>
                <w:left w:val="none" w:sz="0" w:space="0" w:color="auto"/>
                <w:bottom w:val="none" w:sz="0" w:space="0" w:color="auto"/>
                <w:right w:val="none" w:sz="0" w:space="0" w:color="auto"/>
              </w:divBdr>
              <w:divsChild>
                <w:div w:id="1182284668">
                  <w:marLeft w:val="0"/>
                  <w:marRight w:val="0"/>
                  <w:marTop w:val="0"/>
                  <w:marBottom w:val="0"/>
                  <w:divBdr>
                    <w:top w:val="none" w:sz="0" w:space="0" w:color="auto"/>
                    <w:left w:val="none" w:sz="0" w:space="0" w:color="auto"/>
                    <w:bottom w:val="none" w:sz="0" w:space="0" w:color="auto"/>
                    <w:right w:val="none" w:sz="0" w:space="0" w:color="auto"/>
                  </w:divBdr>
                  <w:divsChild>
                    <w:div w:id="985158737">
                      <w:marLeft w:val="0"/>
                      <w:marRight w:val="0"/>
                      <w:marTop w:val="0"/>
                      <w:marBottom w:val="0"/>
                      <w:divBdr>
                        <w:top w:val="none" w:sz="0" w:space="0" w:color="auto"/>
                        <w:left w:val="none" w:sz="0" w:space="0" w:color="auto"/>
                        <w:bottom w:val="none" w:sz="0" w:space="0" w:color="auto"/>
                        <w:right w:val="none" w:sz="0" w:space="0" w:color="auto"/>
                      </w:divBdr>
                      <w:divsChild>
                        <w:div w:id="7479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99267">
      <w:bodyDiv w:val="1"/>
      <w:marLeft w:val="0"/>
      <w:marRight w:val="0"/>
      <w:marTop w:val="0"/>
      <w:marBottom w:val="0"/>
      <w:divBdr>
        <w:top w:val="none" w:sz="0" w:space="0" w:color="auto"/>
        <w:left w:val="none" w:sz="0" w:space="0" w:color="auto"/>
        <w:bottom w:val="none" w:sz="0" w:space="0" w:color="auto"/>
        <w:right w:val="none" w:sz="0" w:space="0" w:color="auto"/>
      </w:divBdr>
    </w:div>
    <w:div w:id="382755207">
      <w:bodyDiv w:val="1"/>
      <w:marLeft w:val="0"/>
      <w:marRight w:val="0"/>
      <w:marTop w:val="0"/>
      <w:marBottom w:val="0"/>
      <w:divBdr>
        <w:top w:val="none" w:sz="0" w:space="0" w:color="auto"/>
        <w:left w:val="none" w:sz="0" w:space="0" w:color="auto"/>
        <w:bottom w:val="none" w:sz="0" w:space="0" w:color="auto"/>
        <w:right w:val="none" w:sz="0" w:space="0" w:color="auto"/>
      </w:divBdr>
    </w:div>
    <w:div w:id="398751418">
      <w:bodyDiv w:val="1"/>
      <w:marLeft w:val="0"/>
      <w:marRight w:val="0"/>
      <w:marTop w:val="0"/>
      <w:marBottom w:val="0"/>
      <w:divBdr>
        <w:top w:val="none" w:sz="0" w:space="0" w:color="auto"/>
        <w:left w:val="none" w:sz="0" w:space="0" w:color="auto"/>
        <w:bottom w:val="none" w:sz="0" w:space="0" w:color="auto"/>
        <w:right w:val="none" w:sz="0" w:space="0" w:color="auto"/>
      </w:divBdr>
    </w:div>
    <w:div w:id="400712172">
      <w:bodyDiv w:val="1"/>
      <w:marLeft w:val="0"/>
      <w:marRight w:val="0"/>
      <w:marTop w:val="0"/>
      <w:marBottom w:val="0"/>
      <w:divBdr>
        <w:top w:val="none" w:sz="0" w:space="0" w:color="auto"/>
        <w:left w:val="none" w:sz="0" w:space="0" w:color="auto"/>
        <w:bottom w:val="none" w:sz="0" w:space="0" w:color="auto"/>
        <w:right w:val="none" w:sz="0" w:space="0" w:color="auto"/>
      </w:divBdr>
    </w:div>
    <w:div w:id="403333504">
      <w:bodyDiv w:val="1"/>
      <w:marLeft w:val="0"/>
      <w:marRight w:val="0"/>
      <w:marTop w:val="0"/>
      <w:marBottom w:val="0"/>
      <w:divBdr>
        <w:top w:val="none" w:sz="0" w:space="0" w:color="auto"/>
        <w:left w:val="none" w:sz="0" w:space="0" w:color="auto"/>
        <w:bottom w:val="none" w:sz="0" w:space="0" w:color="auto"/>
        <w:right w:val="none" w:sz="0" w:space="0" w:color="auto"/>
      </w:divBdr>
    </w:div>
    <w:div w:id="409233573">
      <w:bodyDiv w:val="1"/>
      <w:marLeft w:val="0"/>
      <w:marRight w:val="0"/>
      <w:marTop w:val="0"/>
      <w:marBottom w:val="0"/>
      <w:divBdr>
        <w:top w:val="none" w:sz="0" w:space="0" w:color="auto"/>
        <w:left w:val="none" w:sz="0" w:space="0" w:color="auto"/>
        <w:bottom w:val="none" w:sz="0" w:space="0" w:color="auto"/>
        <w:right w:val="none" w:sz="0" w:space="0" w:color="auto"/>
      </w:divBdr>
      <w:divsChild>
        <w:div w:id="1623732788">
          <w:marLeft w:val="0"/>
          <w:marRight w:val="0"/>
          <w:marTop w:val="0"/>
          <w:marBottom w:val="0"/>
          <w:divBdr>
            <w:top w:val="none" w:sz="0" w:space="0" w:color="auto"/>
            <w:left w:val="none" w:sz="0" w:space="0" w:color="auto"/>
            <w:bottom w:val="none" w:sz="0" w:space="0" w:color="auto"/>
            <w:right w:val="none" w:sz="0" w:space="0" w:color="auto"/>
          </w:divBdr>
          <w:divsChild>
            <w:div w:id="389698161">
              <w:marLeft w:val="0"/>
              <w:marRight w:val="0"/>
              <w:marTop w:val="0"/>
              <w:marBottom w:val="0"/>
              <w:divBdr>
                <w:top w:val="none" w:sz="0" w:space="0" w:color="auto"/>
                <w:left w:val="none" w:sz="0" w:space="0" w:color="auto"/>
                <w:bottom w:val="none" w:sz="0" w:space="0" w:color="auto"/>
                <w:right w:val="none" w:sz="0" w:space="0" w:color="auto"/>
              </w:divBdr>
              <w:divsChild>
                <w:div w:id="2102405113">
                  <w:marLeft w:val="0"/>
                  <w:marRight w:val="0"/>
                  <w:marTop w:val="0"/>
                  <w:marBottom w:val="0"/>
                  <w:divBdr>
                    <w:top w:val="none" w:sz="0" w:space="0" w:color="auto"/>
                    <w:left w:val="none" w:sz="0" w:space="0" w:color="auto"/>
                    <w:bottom w:val="none" w:sz="0" w:space="0" w:color="auto"/>
                    <w:right w:val="none" w:sz="0" w:space="0" w:color="auto"/>
                  </w:divBdr>
                  <w:divsChild>
                    <w:div w:id="1772622432">
                      <w:marLeft w:val="0"/>
                      <w:marRight w:val="0"/>
                      <w:marTop w:val="0"/>
                      <w:marBottom w:val="0"/>
                      <w:divBdr>
                        <w:top w:val="none" w:sz="0" w:space="0" w:color="auto"/>
                        <w:left w:val="none" w:sz="0" w:space="0" w:color="auto"/>
                        <w:bottom w:val="none" w:sz="0" w:space="0" w:color="auto"/>
                        <w:right w:val="none" w:sz="0" w:space="0" w:color="auto"/>
                      </w:divBdr>
                      <w:divsChild>
                        <w:div w:id="3829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484936">
      <w:bodyDiv w:val="1"/>
      <w:marLeft w:val="0"/>
      <w:marRight w:val="0"/>
      <w:marTop w:val="0"/>
      <w:marBottom w:val="0"/>
      <w:divBdr>
        <w:top w:val="none" w:sz="0" w:space="0" w:color="auto"/>
        <w:left w:val="none" w:sz="0" w:space="0" w:color="auto"/>
        <w:bottom w:val="none" w:sz="0" w:space="0" w:color="auto"/>
        <w:right w:val="none" w:sz="0" w:space="0" w:color="auto"/>
      </w:divBdr>
    </w:div>
    <w:div w:id="417793711">
      <w:bodyDiv w:val="1"/>
      <w:marLeft w:val="0"/>
      <w:marRight w:val="0"/>
      <w:marTop w:val="0"/>
      <w:marBottom w:val="0"/>
      <w:divBdr>
        <w:top w:val="none" w:sz="0" w:space="0" w:color="auto"/>
        <w:left w:val="none" w:sz="0" w:space="0" w:color="auto"/>
        <w:bottom w:val="none" w:sz="0" w:space="0" w:color="auto"/>
        <w:right w:val="none" w:sz="0" w:space="0" w:color="auto"/>
      </w:divBdr>
    </w:div>
    <w:div w:id="421924172">
      <w:bodyDiv w:val="1"/>
      <w:marLeft w:val="0"/>
      <w:marRight w:val="0"/>
      <w:marTop w:val="0"/>
      <w:marBottom w:val="0"/>
      <w:divBdr>
        <w:top w:val="none" w:sz="0" w:space="0" w:color="auto"/>
        <w:left w:val="none" w:sz="0" w:space="0" w:color="auto"/>
        <w:bottom w:val="none" w:sz="0" w:space="0" w:color="auto"/>
        <w:right w:val="none" w:sz="0" w:space="0" w:color="auto"/>
      </w:divBdr>
    </w:div>
    <w:div w:id="424689297">
      <w:bodyDiv w:val="1"/>
      <w:marLeft w:val="0"/>
      <w:marRight w:val="0"/>
      <w:marTop w:val="0"/>
      <w:marBottom w:val="0"/>
      <w:divBdr>
        <w:top w:val="none" w:sz="0" w:space="0" w:color="auto"/>
        <w:left w:val="none" w:sz="0" w:space="0" w:color="auto"/>
        <w:bottom w:val="none" w:sz="0" w:space="0" w:color="auto"/>
        <w:right w:val="none" w:sz="0" w:space="0" w:color="auto"/>
      </w:divBdr>
    </w:div>
    <w:div w:id="427114734">
      <w:bodyDiv w:val="1"/>
      <w:marLeft w:val="0"/>
      <w:marRight w:val="0"/>
      <w:marTop w:val="0"/>
      <w:marBottom w:val="0"/>
      <w:divBdr>
        <w:top w:val="none" w:sz="0" w:space="0" w:color="auto"/>
        <w:left w:val="none" w:sz="0" w:space="0" w:color="auto"/>
        <w:bottom w:val="none" w:sz="0" w:space="0" w:color="auto"/>
        <w:right w:val="none" w:sz="0" w:space="0" w:color="auto"/>
      </w:divBdr>
    </w:div>
    <w:div w:id="434063636">
      <w:bodyDiv w:val="1"/>
      <w:marLeft w:val="0"/>
      <w:marRight w:val="0"/>
      <w:marTop w:val="0"/>
      <w:marBottom w:val="0"/>
      <w:divBdr>
        <w:top w:val="none" w:sz="0" w:space="0" w:color="auto"/>
        <w:left w:val="none" w:sz="0" w:space="0" w:color="auto"/>
        <w:bottom w:val="none" w:sz="0" w:space="0" w:color="auto"/>
        <w:right w:val="none" w:sz="0" w:space="0" w:color="auto"/>
      </w:divBdr>
    </w:div>
    <w:div w:id="439449950">
      <w:bodyDiv w:val="1"/>
      <w:marLeft w:val="0"/>
      <w:marRight w:val="0"/>
      <w:marTop w:val="0"/>
      <w:marBottom w:val="0"/>
      <w:divBdr>
        <w:top w:val="none" w:sz="0" w:space="0" w:color="auto"/>
        <w:left w:val="none" w:sz="0" w:space="0" w:color="auto"/>
        <w:bottom w:val="none" w:sz="0" w:space="0" w:color="auto"/>
        <w:right w:val="none" w:sz="0" w:space="0" w:color="auto"/>
      </w:divBdr>
    </w:div>
    <w:div w:id="442963671">
      <w:bodyDiv w:val="1"/>
      <w:marLeft w:val="0"/>
      <w:marRight w:val="0"/>
      <w:marTop w:val="0"/>
      <w:marBottom w:val="0"/>
      <w:divBdr>
        <w:top w:val="none" w:sz="0" w:space="0" w:color="auto"/>
        <w:left w:val="none" w:sz="0" w:space="0" w:color="auto"/>
        <w:bottom w:val="none" w:sz="0" w:space="0" w:color="auto"/>
        <w:right w:val="none" w:sz="0" w:space="0" w:color="auto"/>
      </w:divBdr>
    </w:div>
    <w:div w:id="444232970">
      <w:bodyDiv w:val="1"/>
      <w:marLeft w:val="0"/>
      <w:marRight w:val="0"/>
      <w:marTop w:val="0"/>
      <w:marBottom w:val="0"/>
      <w:divBdr>
        <w:top w:val="none" w:sz="0" w:space="0" w:color="auto"/>
        <w:left w:val="none" w:sz="0" w:space="0" w:color="auto"/>
        <w:bottom w:val="none" w:sz="0" w:space="0" w:color="auto"/>
        <w:right w:val="none" w:sz="0" w:space="0" w:color="auto"/>
      </w:divBdr>
    </w:div>
    <w:div w:id="444621224">
      <w:bodyDiv w:val="1"/>
      <w:marLeft w:val="0"/>
      <w:marRight w:val="0"/>
      <w:marTop w:val="0"/>
      <w:marBottom w:val="0"/>
      <w:divBdr>
        <w:top w:val="none" w:sz="0" w:space="0" w:color="auto"/>
        <w:left w:val="none" w:sz="0" w:space="0" w:color="auto"/>
        <w:bottom w:val="none" w:sz="0" w:space="0" w:color="auto"/>
        <w:right w:val="none" w:sz="0" w:space="0" w:color="auto"/>
      </w:divBdr>
    </w:div>
    <w:div w:id="448859644">
      <w:bodyDiv w:val="1"/>
      <w:marLeft w:val="0"/>
      <w:marRight w:val="0"/>
      <w:marTop w:val="0"/>
      <w:marBottom w:val="0"/>
      <w:divBdr>
        <w:top w:val="none" w:sz="0" w:space="0" w:color="auto"/>
        <w:left w:val="none" w:sz="0" w:space="0" w:color="auto"/>
        <w:bottom w:val="none" w:sz="0" w:space="0" w:color="auto"/>
        <w:right w:val="none" w:sz="0" w:space="0" w:color="auto"/>
      </w:divBdr>
    </w:div>
    <w:div w:id="453063774">
      <w:bodyDiv w:val="1"/>
      <w:marLeft w:val="0"/>
      <w:marRight w:val="0"/>
      <w:marTop w:val="0"/>
      <w:marBottom w:val="0"/>
      <w:divBdr>
        <w:top w:val="none" w:sz="0" w:space="0" w:color="auto"/>
        <w:left w:val="none" w:sz="0" w:space="0" w:color="auto"/>
        <w:bottom w:val="none" w:sz="0" w:space="0" w:color="auto"/>
        <w:right w:val="none" w:sz="0" w:space="0" w:color="auto"/>
      </w:divBdr>
    </w:div>
    <w:div w:id="453601942">
      <w:bodyDiv w:val="1"/>
      <w:marLeft w:val="0"/>
      <w:marRight w:val="0"/>
      <w:marTop w:val="0"/>
      <w:marBottom w:val="0"/>
      <w:divBdr>
        <w:top w:val="none" w:sz="0" w:space="0" w:color="auto"/>
        <w:left w:val="none" w:sz="0" w:space="0" w:color="auto"/>
        <w:bottom w:val="none" w:sz="0" w:space="0" w:color="auto"/>
        <w:right w:val="none" w:sz="0" w:space="0" w:color="auto"/>
      </w:divBdr>
    </w:div>
    <w:div w:id="456415355">
      <w:bodyDiv w:val="1"/>
      <w:marLeft w:val="0"/>
      <w:marRight w:val="0"/>
      <w:marTop w:val="0"/>
      <w:marBottom w:val="0"/>
      <w:divBdr>
        <w:top w:val="none" w:sz="0" w:space="0" w:color="auto"/>
        <w:left w:val="none" w:sz="0" w:space="0" w:color="auto"/>
        <w:bottom w:val="none" w:sz="0" w:space="0" w:color="auto"/>
        <w:right w:val="none" w:sz="0" w:space="0" w:color="auto"/>
      </w:divBdr>
    </w:div>
    <w:div w:id="457921169">
      <w:bodyDiv w:val="1"/>
      <w:marLeft w:val="0"/>
      <w:marRight w:val="0"/>
      <w:marTop w:val="0"/>
      <w:marBottom w:val="0"/>
      <w:divBdr>
        <w:top w:val="none" w:sz="0" w:space="0" w:color="auto"/>
        <w:left w:val="none" w:sz="0" w:space="0" w:color="auto"/>
        <w:bottom w:val="none" w:sz="0" w:space="0" w:color="auto"/>
        <w:right w:val="none" w:sz="0" w:space="0" w:color="auto"/>
      </w:divBdr>
    </w:div>
    <w:div w:id="459228936">
      <w:bodyDiv w:val="1"/>
      <w:marLeft w:val="0"/>
      <w:marRight w:val="0"/>
      <w:marTop w:val="0"/>
      <w:marBottom w:val="0"/>
      <w:divBdr>
        <w:top w:val="none" w:sz="0" w:space="0" w:color="auto"/>
        <w:left w:val="none" w:sz="0" w:space="0" w:color="auto"/>
        <w:bottom w:val="none" w:sz="0" w:space="0" w:color="auto"/>
        <w:right w:val="none" w:sz="0" w:space="0" w:color="auto"/>
      </w:divBdr>
    </w:div>
    <w:div w:id="460728283">
      <w:bodyDiv w:val="1"/>
      <w:marLeft w:val="0"/>
      <w:marRight w:val="0"/>
      <w:marTop w:val="0"/>
      <w:marBottom w:val="0"/>
      <w:divBdr>
        <w:top w:val="none" w:sz="0" w:space="0" w:color="auto"/>
        <w:left w:val="none" w:sz="0" w:space="0" w:color="auto"/>
        <w:bottom w:val="none" w:sz="0" w:space="0" w:color="auto"/>
        <w:right w:val="none" w:sz="0" w:space="0" w:color="auto"/>
      </w:divBdr>
      <w:divsChild>
        <w:div w:id="1056667133">
          <w:marLeft w:val="0"/>
          <w:marRight w:val="0"/>
          <w:marTop w:val="0"/>
          <w:marBottom w:val="0"/>
          <w:divBdr>
            <w:top w:val="none" w:sz="0" w:space="0" w:color="auto"/>
            <w:left w:val="none" w:sz="0" w:space="0" w:color="auto"/>
            <w:bottom w:val="none" w:sz="0" w:space="0" w:color="auto"/>
            <w:right w:val="none" w:sz="0" w:space="0" w:color="auto"/>
          </w:divBdr>
          <w:divsChild>
            <w:div w:id="1201674046">
              <w:marLeft w:val="0"/>
              <w:marRight w:val="0"/>
              <w:marTop w:val="0"/>
              <w:marBottom w:val="0"/>
              <w:divBdr>
                <w:top w:val="none" w:sz="0" w:space="0" w:color="auto"/>
                <w:left w:val="none" w:sz="0" w:space="0" w:color="auto"/>
                <w:bottom w:val="none" w:sz="0" w:space="0" w:color="auto"/>
                <w:right w:val="none" w:sz="0" w:space="0" w:color="auto"/>
              </w:divBdr>
              <w:divsChild>
                <w:div w:id="966660906">
                  <w:marLeft w:val="0"/>
                  <w:marRight w:val="0"/>
                  <w:marTop w:val="0"/>
                  <w:marBottom w:val="0"/>
                  <w:divBdr>
                    <w:top w:val="none" w:sz="0" w:space="0" w:color="auto"/>
                    <w:left w:val="none" w:sz="0" w:space="0" w:color="auto"/>
                    <w:bottom w:val="none" w:sz="0" w:space="0" w:color="auto"/>
                    <w:right w:val="none" w:sz="0" w:space="0" w:color="auto"/>
                  </w:divBdr>
                  <w:divsChild>
                    <w:div w:id="1534345612">
                      <w:marLeft w:val="0"/>
                      <w:marRight w:val="0"/>
                      <w:marTop w:val="0"/>
                      <w:marBottom w:val="0"/>
                      <w:divBdr>
                        <w:top w:val="none" w:sz="0" w:space="0" w:color="auto"/>
                        <w:left w:val="none" w:sz="0" w:space="0" w:color="auto"/>
                        <w:bottom w:val="none" w:sz="0" w:space="0" w:color="auto"/>
                        <w:right w:val="none" w:sz="0" w:space="0" w:color="auto"/>
                      </w:divBdr>
                      <w:divsChild>
                        <w:div w:id="2788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920397">
      <w:bodyDiv w:val="1"/>
      <w:marLeft w:val="0"/>
      <w:marRight w:val="0"/>
      <w:marTop w:val="0"/>
      <w:marBottom w:val="0"/>
      <w:divBdr>
        <w:top w:val="none" w:sz="0" w:space="0" w:color="auto"/>
        <w:left w:val="none" w:sz="0" w:space="0" w:color="auto"/>
        <w:bottom w:val="none" w:sz="0" w:space="0" w:color="auto"/>
        <w:right w:val="none" w:sz="0" w:space="0" w:color="auto"/>
      </w:divBdr>
      <w:divsChild>
        <w:div w:id="282083783">
          <w:marLeft w:val="0"/>
          <w:marRight w:val="0"/>
          <w:marTop w:val="0"/>
          <w:marBottom w:val="0"/>
          <w:divBdr>
            <w:top w:val="none" w:sz="0" w:space="0" w:color="auto"/>
            <w:left w:val="none" w:sz="0" w:space="0" w:color="auto"/>
            <w:bottom w:val="none" w:sz="0" w:space="0" w:color="auto"/>
            <w:right w:val="none" w:sz="0" w:space="0" w:color="auto"/>
          </w:divBdr>
          <w:divsChild>
            <w:div w:id="577205770">
              <w:marLeft w:val="0"/>
              <w:marRight w:val="0"/>
              <w:marTop w:val="0"/>
              <w:marBottom w:val="0"/>
              <w:divBdr>
                <w:top w:val="none" w:sz="0" w:space="0" w:color="auto"/>
                <w:left w:val="none" w:sz="0" w:space="0" w:color="auto"/>
                <w:bottom w:val="none" w:sz="0" w:space="0" w:color="auto"/>
                <w:right w:val="none" w:sz="0" w:space="0" w:color="auto"/>
              </w:divBdr>
              <w:divsChild>
                <w:div w:id="1854609554">
                  <w:marLeft w:val="0"/>
                  <w:marRight w:val="0"/>
                  <w:marTop w:val="0"/>
                  <w:marBottom w:val="0"/>
                  <w:divBdr>
                    <w:top w:val="none" w:sz="0" w:space="0" w:color="auto"/>
                    <w:left w:val="none" w:sz="0" w:space="0" w:color="auto"/>
                    <w:bottom w:val="none" w:sz="0" w:space="0" w:color="auto"/>
                    <w:right w:val="none" w:sz="0" w:space="0" w:color="auto"/>
                  </w:divBdr>
                  <w:divsChild>
                    <w:div w:id="143813475">
                      <w:marLeft w:val="0"/>
                      <w:marRight w:val="0"/>
                      <w:marTop w:val="0"/>
                      <w:marBottom w:val="0"/>
                      <w:divBdr>
                        <w:top w:val="none" w:sz="0" w:space="0" w:color="auto"/>
                        <w:left w:val="none" w:sz="0" w:space="0" w:color="auto"/>
                        <w:bottom w:val="none" w:sz="0" w:space="0" w:color="auto"/>
                        <w:right w:val="none" w:sz="0" w:space="0" w:color="auto"/>
                      </w:divBdr>
                      <w:divsChild>
                        <w:div w:id="3859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966135">
      <w:bodyDiv w:val="1"/>
      <w:marLeft w:val="0"/>
      <w:marRight w:val="0"/>
      <w:marTop w:val="0"/>
      <w:marBottom w:val="0"/>
      <w:divBdr>
        <w:top w:val="none" w:sz="0" w:space="0" w:color="auto"/>
        <w:left w:val="none" w:sz="0" w:space="0" w:color="auto"/>
        <w:bottom w:val="none" w:sz="0" w:space="0" w:color="auto"/>
        <w:right w:val="none" w:sz="0" w:space="0" w:color="auto"/>
      </w:divBdr>
      <w:divsChild>
        <w:div w:id="418911728">
          <w:marLeft w:val="0"/>
          <w:marRight w:val="0"/>
          <w:marTop w:val="0"/>
          <w:marBottom w:val="0"/>
          <w:divBdr>
            <w:top w:val="none" w:sz="0" w:space="0" w:color="auto"/>
            <w:left w:val="none" w:sz="0" w:space="0" w:color="auto"/>
            <w:bottom w:val="none" w:sz="0" w:space="0" w:color="auto"/>
            <w:right w:val="none" w:sz="0" w:space="0" w:color="auto"/>
          </w:divBdr>
          <w:divsChild>
            <w:div w:id="197592355">
              <w:marLeft w:val="0"/>
              <w:marRight w:val="0"/>
              <w:marTop w:val="0"/>
              <w:marBottom w:val="0"/>
              <w:divBdr>
                <w:top w:val="none" w:sz="0" w:space="0" w:color="auto"/>
                <w:left w:val="none" w:sz="0" w:space="0" w:color="auto"/>
                <w:bottom w:val="none" w:sz="0" w:space="0" w:color="auto"/>
                <w:right w:val="none" w:sz="0" w:space="0" w:color="auto"/>
              </w:divBdr>
              <w:divsChild>
                <w:div w:id="2044090474">
                  <w:marLeft w:val="0"/>
                  <w:marRight w:val="0"/>
                  <w:marTop w:val="0"/>
                  <w:marBottom w:val="0"/>
                  <w:divBdr>
                    <w:top w:val="none" w:sz="0" w:space="0" w:color="auto"/>
                    <w:left w:val="none" w:sz="0" w:space="0" w:color="auto"/>
                    <w:bottom w:val="none" w:sz="0" w:space="0" w:color="auto"/>
                    <w:right w:val="none" w:sz="0" w:space="0" w:color="auto"/>
                  </w:divBdr>
                  <w:divsChild>
                    <w:div w:id="754471598">
                      <w:marLeft w:val="0"/>
                      <w:marRight w:val="0"/>
                      <w:marTop w:val="0"/>
                      <w:marBottom w:val="0"/>
                      <w:divBdr>
                        <w:top w:val="none" w:sz="0" w:space="0" w:color="auto"/>
                        <w:left w:val="none" w:sz="0" w:space="0" w:color="auto"/>
                        <w:bottom w:val="none" w:sz="0" w:space="0" w:color="auto"/>
                        <w:right w:val="none" w:sz="0" w:space="0" w:color="auto"/>
                      </w:divBdr>
                      <w:divsChild>
                        <w:div w:id="1768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200433">
      <w:bodyDiv w:val="1"/>
      <w:marLeft w:val="0"/>
      <w:marRight w:val="0"/>
      <w:marTop w:val="0"/>
      <w:marBottom w:val="0"/>
      <w:divBdr>
        <w:top w:val="none" w:sz="0" w:space="0" w:color="auto"/>
        <w:left w:val="none" w:sz="0" w:space="0" w:color="auto"/>
        <w:bottom w:val="none" w:sz="0" w:space="0" w:color="auto"/>
        <w:right w:val="none" w:sz="0" w:space="0" w:color="auto"/>
      </w:divBdr>
    </w:div>
    <w:div w:id="471868896">
      <w:bodyDiv w:val="1"/>
      <w:marLeft w:val="0"/>
      <w:marRight w:val="0"/>
      <w:marTop w:val="0"/>
      <w:marBottom w:val="0"/>
      <w:divBdr>
        <w:top w:val="none" w:sz="0" w:space="0" w:color="auto"/>
        <w:left w:val="none" w:sz="0" w:space="0" w:color="auto"/>
        <w:bottom w:val="none" w:sz="0" w:space="0" w:color="auto"/>
        <w:right w:val="none" w:sz="0" w:space="0" w:color="auto"/>
      </w:divBdr>
    </w:div>
    <w:div w:id="479736544">
      <w:bodyDiv w:val="1"/>
      <w:marLeft w:val="0"/>
      <w:marRight w:val="0"/>
      <w:marTop w:val="0"/>
      <w:marBottom w:val="0"/>
      <w:divBdr>
        <w:top w:val="none" w:sz="0" w:space="0" w:color="auto"/>
        <w:left w:val="none" w:sz="0" w:space="0" w:color="auto"/>
        <w:bottom w:val="none" w:sz="0" w:space="0" w:color="auto"/>
        <w:right w:val="none" w:sz="0" w:space="0" w:color="auto"/>
      </w:divBdr>
    </w:div>
    <w:div w:id="491455077">
      <w:bodyDiv w:val="1"/>
      <w:marLeft w:val="0"/>
      <w:marRight w:val="0"/>
      <w:marTop w:val="0"/>
      <w:marBottom w:val="0"/>
      <w:divBdr>
        <w:top w:val="none" w:sz="0" w:space="0" w:color="auto"/>
        <w:left w:val="none" w:sz="0" w:space="0" w:color="auto"/>
        <w:bottom w:val="none" w:sz="0" w:space="0" w:color="auto"/>
        <w:right w:val="none" w:sz="0" w:space="0" w:color="auto"/>
      </w:divBdr>
      <w:divsChild>
        <w:div w:id="1264723921">
          <w:marLeft w:val="0"/>
          <w:marRight w:val="0"/>
          <w:marTop w:val="0"/>
          <w:marBottom w:val="0"/>
          <w:divBdr>
            <w:top w:val="none" w:sz="0" w:space="0" w:color="auto"/>
            <w:left w:val="none" w:sz="0" w:space="0" w:color="auto"/>
            <w:bottom w:val="none" w:sz="0" w:space="0" w:color="auto"/>
            <w:right w:val="none" w:sz="0" w:space="0" w:color="auto"/>
          </w:divBdr>
          <w:divsChild>
            <w:div w:id="848368893">
              <w:marLeft w:val="0"/>
              <w:marRight w:val="0"/>
              <w:marTop w:val="0"/>
              <w:marBottom w:val="0"/>
              <w:divBdr>
                <w:top w:val="none" w:sz="0" w:space="0" w:color="auto"/>
                <w:left w:val="none" w:sz="0" w:space="0" w:color="auto"/>
                <w:bottom w:val="none" w:sz="0" w:space="0" w:color="auto"/>
                <w:right w:val="none" w:sz="0" w:space="0" w:color="auto"/>
              </w:divBdr>
              <w:divsChild>
                <w:div w:id="954605638">
                  <w:marLeft w:val="0"/>
                  <w:marRight w:val="0"/>
                  <w:marTop w:val="0"/>
                  <w:marBottom w:val="0"/>
                  <w:divBdr>
                    <w:top w:val="none" w:sz="0" w:space="0" w:color="auto"/>
                    <w:left w:val="none" w:sz="0" w:space="0" w:color="auto"/>
                    <w:bottom w:val="none" w:sz="0" w:space="0" w:color="auto"/>
                    <w:right w:val="none" w:sz="0" w:space="0" w:color="auto"/>
                  </w:divBdr>
                  <w:divsChild>
                    <w:div w:id="1903373153">
                      <w:marLeft w:val="0"/>
                      <w:marRight w:val="0"/>
                      <w:marTop w:val="0"/>
                      <w:marBottom w:val="0"/>
                      <w:divBdr>
                        <w:top w:val="none" w:sz="0" w:space="0" w:color="auto"/>
                        <w:left w:val="none" w:sz="0" w:space="0" w:color="auto"/>
                        <w:bottom w:val="none" w:sz="0" w:space="0" w:color="auto"/>
                        <w:right w:val="none" w:sz="0" w:space="0" w:color="auto"/>
                      </w:divBdr>
                      <w:divsChild>
                        <w:div w:id="657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10017">
      <w:bodyDiv w:val="1"/>
      <w:marLeft w:val="0"/>
      <w:marRight w:val="0"/>
      <w:marTop w:val="0"/>
      <w:marBottom w:val="0"/>
      <w:divBdr>
        <w:top w:val="none" w:sz="0" w:space="0" w:color="auto"/>
        <w:left w:val="none" w:sz="0" w:space="0" w:color="auto"/>
        <w:bottom w:val="none" w:sz="0" w:space="0" w:color="auto"/>
        <w:right w:val="none" w:sz="0" w:space="0" w:color="auto"/>
      </w:divBdr>
    </w:div>
    <w:div w:id="515580744">
      <w:bodyDiv w:val="1"/>
      <w:marLeft w:val="0"/>
      <w:marRight w:val="0"/>
      <w:marTop w:val="0"/>
      <w:marBottom w:val="0"/>
      <w:divBdr>
        <w:top w:val="none" w:sz="0" w:space="0" w:color="auto"/>
        <w:left w:val="none" w:sz="0" w:space="0" w:color="auto"/>
        <w:bottom w:val="none" w:sz="0" w:space="0" w:color="auto"/>
        <w:right w:val="none" w:sz="0" w:space="0" w:color="auto"/>
      </w:divBdr>
    </w:div>
    <w:div w:id="519975111">
      <w:bodyDiv w:val="1"/>
      <w:marLeft w:val="0"/>
      <w:marRight w:val="0"/>
      <w:marTop w:val="0"/>
      <w:marBottom w:val="0"/>
      <w:divBdr>
        <w:top w:val="none" w:sz="0" w:space="0" w:color="auto"/>
        <w:left w:val="none" w:sz="0" w:space="0" w:color="auto"/>
        <w:bottom w:val="none" w:sz="0" w:space="0" w:color="auto"/>
        <w:right w:val="none" w:sz="0" w:space="0" w:color="auto"/>
      </w:divBdr>
    </w:div>
    <w:div w:id="520970915">
      <w:bodyDiv w:val="1"/>
      <w:marLeft w:val="0"/>
      <w:marRight w:val="0"/>
      <w:marTop w:val="0"/>
      <w:marBottom w:val="0"/>
      <w:divBdr>
        <w:top w:val="none" w:sz="0" w:space="0" w:color="auto"/>
        <w:left w:val="none" w:sz="0" w:space="0" w:color="auto"/>
        <w:bottom w:val="none" w:sz="0" w:space="0" w:color="auto"/>
        <w:right w:val="none" w:sz="0" w:space="0" w:color="auto"/>
      </w:divBdr>
    </w:div>
    <w:div w:id="521671877">
      <w:bodyDiv w:val="1"/>
      <w:marLeft w:val="0"/>
      <w:marRight w:val="0"/>
      <w:marTop w:val="0"/>
      <w:marBottom w:val="0"/>
      <w:divBdr>
        <w:top w:val="none" w:sz="0" w:space="0" w:color="auto"/>
        <w:left w:val="none" w:sz="0" w:space="0" w:color="auto"/>
        <w:bottom w:val="none" w:sz="0" w:space="0" w:color="auto"/>
        <w:right w:val="none" w:sz="0" w:space="0" w:color="auto"/>
      </w:divBdr>
    </w:div>
    <w:div w:id="526917089">
      <w:bodyDiv w:val="1"/>
      <w:marLeft w:val="0"/>
      <w:marRight w:val="0"/>
      <w:marTop w:val="0"/>
      <w:marBottom w:val="0"/>
      <w:divBdr>
        <w:top w:val="none" w:sz="0" w:space="0" w:color="auto"/>
        <w:left w:val="none" w:sz="0" w:space="0" w:color="auto"/>
        <w:bottom w:val="none" w:sz="0" w:space="0" w:color="auto"/>
        <w:right w:val="none" w:sz="0" w:space="0" w:color="auto"/>
      </w:divBdr>
    </w:div>
    <w:div w:id="537159306">
      <w:bodyDiv w:val="1"/>
      <w:marLeft w:val="0"/>
      <w:marRight w:val="0"/>
      <w:marTop w:val="0"/>
      <w:marBottom w:val="0"/>
      <w:divBdr>
        <w:top w:val="none" w:sz="0" w:space="0" w:color="auto"/>
        <w:left w:val="none" w:sz="0" w:space="0" w:color="auto"/>
        <w:bottom w:val="none" w:sz="0" w:space="0" w:color="auto"/>
        <w:right w:val="none" w:sz="0" w:space="0" w:color="auto"/>
      </w:divBdr>
      <w:divsChild>
        <w:div w:id="1245141636">
          <w:marLeft w:val="0"/>
          <w:marRight w:val="0"/>
          <w:marTop w:val="0"/>
          <w:marBottom w:val="0"/>
          <w:divBdr>
            <w:top w:val="none" w:sz="0" w:space="0" w:color="auto"/>
            <w:left w:val="none" w:sz="0" w:space="0" w:color="auto"/>
            <w:bottom w:val="none" w:sz="0" w:space="0" w:color="auto"/>
            <w:right w:val="none" w:sz="0" w:space="0" w:color="auto"/>
          </w:divBdr>
          <w:divsChild>
            <w:div w:id="1795250327">
              <w:marLeft w:val="0"/>
              <w:marRight w:val="0"/>
              <w:marTop w:val="0"/>
              <w:marBottom w:val="0"/>
              <w:divBdr>
                <w:top w:val="none" w:sz="0" w:space="0" w:color="auto"/>
                <w:left w:val="none" w:sz="0" w:space="0" w:color="auto"/>
                <w:bottom w:val="none" w:sz="0" w:space="0" w:color="auto"/>
                <w:right w:val="none" w:sz="0" w:space="0" w:color="auto"/>
              </w:divBdr>
              <w:divsChild>
                <w:div w:id="393622237">
                  <w:marLeft w:val="0"/>
                  <w:marRight w:val="0"/>
                  <w:marTop w:val="0"/>
                  <w:marBottom w:val="0"/>
                  <w:divBdr>
                    <w:top w:val="none" w:sz="0" w:space="0" w:color="auto"/>
                    <w:left w:val="none" w:sz="0" w:space="0" w:color="auto"/>
                    <w:bottom w:val="none" w:sz="0" w:space="0" w:color="auto"/>
                    <w:right w:val="none" w:sz="0" w:space="0" w:color="auto"/>
                  </w:divBdr>
                  <w:divsChild>
                    <w:div w:id="124810566">
                      <w:marLeft w:val="0"/>
                      <w:marRight w:val="0"/>
                      <w:marTop w:val="0"/>
                      <w:marBottom w:val="0"/>
                      <w:divBdr>
                        <w:top w:val="none" w:sz="0" w:space="0" w:color="auto"/>
                        <w:left w:val="none" w:sz="0" w:space="0" w:color="auto"/>
                        <w:bottom w:val="none" w:sz="0" w:space="0" w:color="auto"/>
                        <w:right w:val="none" w:sz="0" w:space="0" w:color="auto"/>
                      </w:divBdr>
                      <w:divsChild>
                        <w:div w:id="700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289893">
      <w:bodyDiv w:val="1"/>
      <w:marLeft w:val="0"/>
      <w:marRight w:val="0"/>
      <w:marTop w:val="0"/>
      <w:marBottom w:val="0"/>
      <w:divBdr>
        <w:top w:val="none" w:sz="0" w:space="0" w:color="auto"/>
        <w:left w:val="none" w:sz="0" w:space="0" w:color="auto"/>
        <w:bottom w:val="none" w:sz="0" w:space="0" w:color="auto"/>
        <w:right w:val="none" w:sz="0" w:space="0" w:color="auto"/>
      </w:divBdr>
    </w:div>
    <w:div w:id="558328760">
      <w:bodyDiv w:val="1"/>
      <w:marLeft w:val="0"/>
      <w:marRight w:val="0"/>
      <w:marTop w:val="0"/>
      <w:marBottom w:val="0"/>
      <w:divBdr>
        <w:top w:val="none" w:sz="0" w:space="0" w:color="auto"/>
        <w:left w:val="none" w:sz="0" w:space="0" w:color="auto"/>
        <w:bottom w:val="none" w:sz="0" w:space="0" w:color="auto"/>
        <w:right w:val="none" w:sz="0" w:space="0" w:color="auto"/>
      </w:divBdr>
    </w:div>
    <w:div w:id="562981704">
      <w:bodyDiv w:val="1"/>
      <w:marLeft w:val="0"/>
      <w:marRight w:val="0"/>
      <w:marTop w:val="0"/>
      <w:marBottom w:val="0"/>
      <w:divBdr>
        <w:top w:val="none" w:sz="0" w:space="0" w:color="auto"/>
        <w:left w:val="none" w:sz="0" w:space="0" w:color="auto"/>
        <w:bottom w:val="none" w:sz="0" w:space="0" w:color="auto"/>
        <w:right w:val="none" w:sz="0" w:space="0" w:color="auto"/>
      </w:divBdr>
    </w:div>
    <w:div w:id="564998184">
      <w:bodyDiv w:val="1"/>
      <w:marLeft w:val="0"/>
      <w:marRight w:val="0"/>
      <w:marTop w:val="0"/>
      <w:marBottom w:val="0"/>
      <w:divBdr>
        <w:top w:val="none" w:sz="0" w:space="0" w:color="auto"/>
        <w:left w:val="none" w:sz="0" w:space="0" w:color="auto"/>
        <w:bottom w:val="none" w:sz="0" w:space="0" w:color="auto"/>
        <w:right w:val="none" w:sz="0" w:space="0" w:color="auto"/>
      </w:divBdr>
    </w:div>
    <w:div w:id="565190711">
      <w:bodyDiv w:val="1"/>
      <w:marLeft w:val="0"/>
      <w:marRight w:val="0"/>
      <w:marTop w:val="0"/>
      <w:marBottom w:val="0"/>
      <w:divBdr>
        <w:top w:val="none" w:sz="0" w:space="0" w:color="auto"/>
        <w:left w:val="none" w:sz="0" w:space="0" w:color="auto"/>
        <w:bottom w:val="none" w:sz="0" w:space="0" w:color="auto"/>
        <w:right w:val="none" w:sz="0" w:space="0" w:color="auto"/>
      </w:divBdr>
    </w:div>
    <w:div w:id="574752675">
      <w:bodyDiv w:val="1"/>
      <w:marLeft w:val="0"/>
      <w:marRight w:val="0"/>
      <w:marTop w:val="0"/>
      <w:marBottom w:val="0"/>
      <w:divBdr>
        <w:top w:val="none" w:sz="0" w:space="0" w:color="auto"/>
        <w:left w:val="none" w:sz="0" w:space="0" w:color="auto"/>
        <w:bottom w:val="none" w:sz="0" w:space="0" w:color="auto"/>
        <w:right w:val="none" w:sz="0" w:space="0" w:color="auto"/>
      </w:divBdr>
    </w:div>
    <w:div w:id="584535073">
      <w:bodyDiv w:val="1"/>
      <w:marLeft w:val="0"/>
      <w:marRight w:val="0"/>
      <w:marTop w:val="0"/>
      <w:marBottom w:val="0"/>
      <w:divBdr>
        <w:top w:val="none" w:sz="0" w:space="0" w:color="auto"/>
        <w:left w:val="none" w:sz="0" w:space="0" w:color="auto"/>
        <w:bottom w:val="none" w:sz="0" w:space="0" w:color="auto"/>
        <w:right w:val="none" w:sz="0" w:space="0" w:color="auto"/>
      </w:divBdr>
    </w:div>
    <w:div w:id="589394452">
      <w:bodyDiv w:val="1"/>
      <w:marLeft w:val="0"/>
      <w:marRight w:val="0"/>
      <w:marTop w:val="0"/>
      <w:marBottom w:val="0"/>
      <w:divBdr>
        <w:top w:val="none" w:sz="0" w:space="0" w:color="auto"/>
        <w:left w:val="none" w:sz="0" w:space="0" w:color="auto"/>
        <w:bottom w:val="none" w:sz="0" w:space="0" w:color="auto"/>
        <w:right w:val="none" w:sz="0" w:space="0" w:color="auto"/>
      </w:divBdr>
    </w:div>
    <w:div w:id="591745749">
      <w:bodyDiv w:val="1"/>
      <w:marLeft w:val="0"/>
      <w:marRight w:val="0"/>
      <w:marTop w:val="0"/>
      <w:marBottom w:val="0"/>
      <w:divBdr>
        <w:top w:val="none" w:sz="0" w:space="0" w:color="auto"/>
        <w:left w:val="none" w:sz="0" w:space="0" w:color="auto"/>
        <w:bottom w:val="none" w:sz="0" w:space="0" w:color="auto"/>
        <w:right w:val="none" w:sz="0" w:space="0" w:color="auto"/>
      </w:divBdr>
    </w:div>
    <w:div w:id="595602071">
      <w:bodyDiv w:val="1"/>
      <w:marLeft w:val="0"/>
      <w:marRight w:val="0"/>
      <w:marTop w:val="0"/>
      <w:marBottom w:val="0"/>
      <w:divBdr>
        <w:top w:val="none" w:sz="0" w:space="0" w:color="auto"/>
        <w:left w:val="none" w:sz="0" w:space="0" w:color="auto"/>
        <w:bottom w:val="none" w:sz="0" w:space="0" w:color="auto"/>
        <w:right w:val="none" w:sz="0" w:space="0" w:color="auto"/>
      </w:divBdr>
    </w:div>
    <w:div w:id="599726411">
      <w:bodyDiv w:val="1"/>
      <w:marLeft w:val="0"/>
      <w:marRight w:val="0"/>
      <w:marTop w:val="0"/>
      <w:marBottom w:val="0"/>
      <w:divBdr>
        <w:top w:val="none" w:sz="0" w:space="0" w:color="auto"/>
        <w:left w:val="none" w:sz="0" w:space="0" w:color="auto"/>
        <w:bottom w:val="none" w:sz="0" w:space="0" w:color="auto"/>
        <w:right w:val="none" w:sz="0" w:space="0" w:color="auto"/>
      </w:divBdr>
    </w:div>
    <w:div w:id="610861619">
      <w:bodyDiv w:val="1"/>
      <w:marLeft w:val="0"/>
      <w:marRight w:val="0"/>
      <w:marTop w:val="0"/>
      <w:marBottom w:val="0"/>
      <w:divBdr>
        <w:top w:val="none" w:sz="0" w:space="0" w:color="auto"/>
        <w:left w:val="none" w:sz="0" w:space="0" w:color="auto"/>
        <w:bottom w:val="none" w:sz="0" w:space="0" w:color="auto"/>
        <w:right w:val="none" w:sz="0" w:space="0" w:color="auto"/>
      </w:divBdr>
    </w:div>
    <w:div w:id="612132837">
      <w:bodyDiv w:val="1"/>
      <w:marLeft w:val="0"/>
      <w:marRight w:val="0"/>
      <w:marTop w:val="0"/>
      <w:marBottom w:val="0"/>
      <w:divBdr>
        <w:top w:val="none" w:sz="0" w:space="0" w:color="auto"/>
        <w:left w:val="none" w:sz="0" w:space="0" w:color="auto"/>
        <w:bottom w:val="none" w:sz="0" w:space="0" w:color="auto"/>
        <w:right w:val="none" w:sz="0" w:space="0" w:color="auto"/>
      </w:divBdr>
    </w:div>
    <w:div w:id="623464388">
      <w:bodyDiv w:val="1"/>
      <w:marLeft w:val="0"/>
      <w:marRight w:val="0"/>
      <w:marTop w:val="0"/>
      <w:marBottom w:val="0"/>
      <w:divBdr>
        <w:top w:val="none" w:sz="0" w:space="0" w:color="auto"/>
        <w:left w:val="none" w:sz="0" w:space="0" w:color="auto"/>
        <w:bottom w:val="none" w:sz="0" w:space="0" w:color="auto"/>
        <w:right w:val="none" w:sz="0" w:space="0" w:color="auto"/>
      </w:divBdr>
    </w:div>
    <w:div w:id="623926501">
      <w:bodyDiv w:val="1"/>
      <w:marLeft w:val="0"/>
      <w:marRight w:val="0"/>
      <w:marTop w:val="0"/>
      <w:marBottom w:val="0"/>
      <w:divBdr>
        <w:top w:val="none" w:sz="0" w:space="0" w:color="auto"/>
        <w:left w:val="none" w:sz="0" w:space="0" w:color="auto"/>
        <w:bottom w:val="none" w:sz="0" w:space="0" w:color="auto"/>
        <w:right w:val="none" w:sz="0" w:space="0" w:color="auto"/>
      </w:divBdr>
    </w:div>
    <w:div w:id="624846872">
      <w:bodyDiv w:val="1"/>
      <w:marLeft w:val="0"/>
      <w:marRight w:val="0"/>
      <w:marTop w:val="0"/>
      <w:marBottom w:val="0"/>
      <w:divBdr>
        <w:top w:val="none" w:sz="0" w:space="0" w:color="auto"/>
        <w:left w:val="none" w:sz="0" w:space="0" w:color="auto"/>
        <w:bottom w:val="none" w:sz="0" w:space="0" w:color="auto"/>
        <w:right w:val="none" w:sz="0" w:space="0" w:color="auto"/>
      </w:divBdr>
    </w:div>
    <w:div w:id="627854542">
      <w:bodyDiv w:val="1"/>
      <w:marLeft w:val="0"/>
      <w:marRight w:val="0"/>
      <w:marTop w:val="0"/>
      <w:marBottom w:val="0"/>
      <w:divBdr>
        <w:top w:val="none" w:sz="0" w:space="0" w:color="auto"/>
        <w:left w:val="none" w:sz="0" w:space="0" w:color="auto"/>
        <w:bottom w:val="none" w:sz="0" w:space="0" w:color="auto"/>
        <w:right w:val="none" w:sz="0" w:space="0" w:color="auto"/>
      </w:divBdr>
    </w:div>
    <w:div w:id="632516640">
      <w:bodyDiv w:val="1"/>
      <w:marLeft w:val="0"/>
      <w:marRight w:val="0"/>
      <w:marTop w:val="0"/>
      <w:marBottom w:val="0"/>
      <w:divBdr>
        <w:top w:val="none" w:sz="0" w:space="0" w:color="auto"/>
        <w:left w:val="none" w:sz="0" w:space="0" w:color="auto"/>
        <w:bottom w:val="none" w:sz="0" w:space="0" w:color="auto"/>
        <w:right w:val="none" w:sz="0" w:space="0" w:color="auto"/>
      </w:divBdr>
      <w:divsChild>
        <w:div w:id="2029090912">
          <w:marLeft w:val="0"/>
          <w:marRight w:val="0"/>
          <w:marTop w:val="0"/>
          <w:marBottom w:val="0"/>
          <w:divBdr>
            <w:top w:val="none" w:sz="0" w:space="0" w:color="auto"/>
            <w:left w:val="none" w:sz="0" w:space="0" w:color="auto"/>
            <w:bottom w:val="none" w:sz="0" w:space="0" w:color="auto"/>
            <w:right w:val="none" w:sz="0" w:space="0" w:color="auto"/>
          </w:divBdr>
          <w:divsChild>
            <w:div w:id="1005857972">
              <w:marLeft w:val="0"/>
              <w:marRight w:val="0"/>
              <w:marTop w:val="0"/>
              <w:marBottom w:val="0"/>
              <w:divBdr>
                <w:top w:val="none" w:sz="0" w:space="0" w:color="auto"/>
                <w:left w:val="none" w:sz="0" w:space="0" w:color="auto"/>
                <w:bottom w:val="none" w:sz="0" w:space="0" w:color="auto"/>
                <w:right w:val="none" w:sz="0" w:space="0" w:color="auto"/>
              </w:divBdr>
              <w:divsChild>
                <w:div w:id="401342559">
                  <w:marLeft w:val="0"/>
                  <w:marRight w:val="0"/>
                  <w:marTop w:val="0"/>
                  <w:marBottom w:val="0"/>
                  <w:divBdr>
                    <w:top w:val="none" w:sz="0" w:space="0" w:color="auto"/>
                    <w:left w:val="none" w:sz="0" w:space="0" w:color="auto"/>
                    <w:bottom w:val="none" w:sz="0" w:space="0" w:color="auto"/>
                    <w:right w:val="none" w:sz="0" w:space="0" w:color="auto"/>
                  </w:divBdr>
                  <w:divsChild>
                    <w:div w:id="2011904405">
                      <w:marLeft w:val="0"/>
                      <w:marRight w:val="0"/>
                      <w:marTop w:val="0"/>
                      <w:marBottom w:val="0"/>
                      <w:divBdr>
                        <w:top w:val="none" w:sz="0" w:space="0" w:color="auto"/>
                        <w:left w:val="none" w:sz="0" w:space="0" w:color="auto"/>
                        <w:bottom w:val="none" w:sz="0" w:space="0" w:color="auto"/>
                        <w:right w:val="none" w:sz="0" w:space="0" w:color="auto"/>
                      </w:divBdr>
                      <w:divsChild>
                        <w:div w:id="4302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150845">
      <w:bodyDiv w:val="1"/>
      <w:marLeft w:val="0"/>
      <w:marRight w:val="0"/>
      <w:marTop w:val="0"/>
      <w:marBottom w:val="0"/>
      <w:divBdr>
        <w:top w:val="none" w:sz="0" w:space="0" w:color="auto"/>
        <w:left w:val="none" w:sz="0" w:space="0" w:color="auto"/>
        <w:bottom w:val="none" w:sz="0" w:space="0" w:color="auto"/>
        <w:right w:val="none" w:sz="0" w:space="0" w:color="auto"/>
      </w:divBdr>
    </w:div>
    <w:div w:id="639504235">
      <w:bodyDiv w:val="1"/>
      <w:marLeft w:val="0"/>
      <w:marRight w:val="0"/>
      <w:marTop w:val="0"/>
      <w:marBottom w:val="0"/>
      <w:divBdr>
        <w:top w:val="none" w:sz="0" w:space="0" w:color="auto"/>
        <w:left w:val="none" w:sz="0" w:space="0" w:color="auto"/>
        <w:bottom w:val="none" w:sz="0" w:space="0" w:color="auto"/>
        <w:right w:val="none" w:sz="0" w:space="0" w:color="auto"/>
      </w:divBdr>
      <w:divsChild>
        <w:div w:id="911308536">
          <w:marLeft w:val="0"/>
          <w:marRight w:val="0"/>
          <w:marTop w:val="0"/>
          <w:marBottom w:val="0"/>
          <w:divBdr>
            <w:top w:val="none" w:sz="0" w:space="0" w:color="auto"/>
            <w:left w:val="none" w:sz="0" w:space="0" w:color="auto"/>
            <w:bottom w:val="none" w:sz="0" w:space="0" w:color="auto"/>
            <w:right w:val="none" w:sz="0" w:space="0" w:color="auto"/>
          </w:divBdr>
          <w:divsChild>
            <w:div w:id="812136456">
              <w:marLeft w:val="0"/>
              <w:marRight w:val="0"/>
              <w:marTop w:val="0"/>
              <w:marBottom w:val="0"/>
              <w:divBdr>
                <w:top w:val="none" w:sz="0" w:space="0" w:color="auto"/>
                <w:left w:val="none" w:sz="0" w:space="0" w:color="auto"/>
                <w:bottom w:val="none" w:sz="0" w:space="0" w:color="auto"/>
                <w:right w:val="none" w:sz="0" w:space="0" w:color="auto"/>
              </w:divBdr>
              <w:divsChild>
                <w:div w:id="1321886374">
                  <w:marLeft w:val="0"/>
                  <w:marRight w:val="0"/>
                  <w:marTop w:val="0"/>
                  <w:marBottom w:val="0"/>
                  <w:divBdr>
                    <w:top w:val="none" w:sz="0" w:space="0" w:color="auto"/>
                    <w:left w:val="none" w:sz="0" w:space="0" w:color="auto"/>
                    <w:bottom w:val="none" w:sz="0" w:space="0" w:color="auto"/>
                    <w:right w:val="none" w:sz="0" w:space="0" w:color="auto"/>
                  </w:divBdr>
                  <w:divsChild>
                    <w:div w:id="1941597470">
                      <w:marLeft w:val="0"/>
                      <w:marRight w:val="0"/>
                      <w:marTop w:val="0"/>
                      <w:marBottom w:val="0"/>
                      <w:divBdr>
                        <w:top w:val="none" w:sz="0" w:space="0" w:color="auto"/>
                        <w:left w:val="none" w:sz="0" w:space="0" w:color="auto"/>
                        <w:bottom w:val="none" w:sz="0" w:space="0" w:color="auto"/>
                        <w:right w:val="none" w:sz="0" w:space="0" w:color="auto"/>
                      </w:divBdr>
                      <w:divsChild>
                        <w:div w:id="12528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429171">
      <w:bodyDiv w:val="1"/>
      <w:marLeft w:val="0"/>
      <w:marRight w:val="0"/>
      <w:marTop w:val="0"/>
      <w:marBottom w:val="0"/>
      <w:divBdr>
        <w:top w:val="none" w:sz="0" w:space="0" w:color="auto"/>
        <w:left w:val="none" w:sz="0" w:space="0" w:color="auto"/>
        <w:bottom w:val="none" w:sz="0" w:space="0" w:color="auto"/>
        <w:right w:val="none" w:sz="0" w:space="0" w:color="auto"/>
      </w:divBdr>
    </w:div>
    <w:div w:id="651980465">
      <w:bodyDiv w:val="1"/>
      <w:marLeft w:val="0"/>
      <w:marRight w:val="0"/>
      <w:marTop w:val="0"/>
      <w:marBottom w:val="0"/>
      <w:divBdr>
        <w:top w:val="none" w:sz="0" w:space="0" w:color="auto"/>
        <w:left w:val="none" w:sz="0" w:space="0" w:color="auto"/>
        <w:bottom w:val="none" w:sz="0" w:space="0" w:color="auto"/>
        <w:right w:val="none" w:sz="0" w:space="0" w:color="auto"/>
      </w:divBdr>
    </w:div>
    <w:div w:id="653918265">
      <w:bodyDiv w:val="1"/>
      <w:marLeft w:val="0"/>
      <w:marRight w:val="0"/>
      <w:marTop w:val="0"/>
      <w:marBottom w:val="0"/>
      <w:divBdr>
        <w:top w:val="none" w:sz="0" w:space="0" w:color="auto"/>
        <w:left w:val="none" w:sz="0" w:space="0" w:color="auto"/>
        <w:bottom w:val="none" w:sz="0" w:space="0" w:color="auto"/>
        <w:right w:val="none" w:sz="0" w:space="0" w:color="auto"/>
      </w:divBdr>
    </w:div>
    <w:div w:id="656767257">
      <w:bodyDiv w:val="1"/>
      <w:marLeft w:val="0"/>
      <w:marRight w:val="0"/>
      <w:marTop w:val="0"/>
      <w:marBottom w:val="0"/>
      <w:divBdr>
        <w:top w:val="none" w:sz="0" w:space="0" w:color="auto"/>
        <w:left w:val="none" w:sz="0" w:space="0" w:color="auto"/>
        <w:bottom w:val="none" w:sz="0" w:space="0" w:color="auto"/>
        <w:right w:val="none" w:sz="0" w:space="0" w:color="auto"/>
      </w:divBdr>
    </w:div>
    <w:div w:id="679968450">
      <w:bodyDiv w:val="1"/>
      <w:marLeft w:val="0"/>
      <w:marRight w:val="0"/>
      <w:marTop w:val="0"/>
      <w:marBottom w:val="0"/>
      <w:divBdr>
        <w:top w:val="none" w:sz="0" w:space="0" w:color="auto"/>
        <w:left w:val="none" w:sz="0" w:space="0" w:color="auto"/>
        <w:bottom w:val="none" w:sz="0" w:space="0" w:color="auto"/>
        <w:right w:val="none" w:sz="0" w:space="0" w:color="auto"/>
      </w:divBdr>
    </w:div>
    <w:div w:id="683819522">
      <w:bodyDiv w:val="1"/>
      <w:marLeft w:val="0"/>
      <w:marRight w:val="0"/>
      <w:marTop w:val="0"/>
      <w:marBottom w:val="0"/>
      <w:divBdr>
        <w:top w:val="none" w:sz="0" w:space="0" w:color="auto"/>
        <w:left w:val="none" w:sz="0" w:space="0" w:color="auto"/>
        <w:bottom w:val="none" w:sz="0" w:space="0" w:color="auto"/>
        <w:right w:val="none" w:sz="0" w:space="0" w:color="auto"/>
      </w:divBdr>
    </w:div>
    <w:div w:id="686256120">
      <w:bodyDiv w:val="1"/>
      <w:marLeft w:val="0"/>
      <w:marRight w:val="0"/>
      <w:marTop w:val="0"/>
      <w:marBottom w:val="0"/>
      <w:divBdr>
        <w:top w:val="none" w:sz="0" w:space="0" w:color="auto"/>
        <w:left w:val="none" w:sz="0" w:space="0" w:color="auto"/>
        <w:bottom w:val="none" w:sz="0" w:space="0" w:color="auto"/>
        <w:right w:val="none" w:sz="0" w:space="0" w:color="auto"/>
      </w:divBdr>
      <w:divsChild>
        <w:div w:id="564144786">
          <w:marLeft w:val="0"/>
          <w:marRight w:val="0"/>
          <w:marTop w:val="0"/>
          <w:marBottom w:val="0"/>
          <w:divBdr>
            <w:top w:val="none" w:sz="0" w:space="0" w:color="auto"/>
            <w:left w:val="none" w:sz="0" w:space="0" w:color="auto"/>
            <w:bottom w:val="none" w:sz="0" w:space="0" w:color="auto"/>
            <w:right w:val="none" w:sz="0" w:space="0" w:color="auto"/>
          </w:divBdr>
          <w:divsChild>
            <w:div w:id="31809997">
              <w:marLeft w:val="0"/>
              <w:marRight w:val="0"/>
              <w:marTop w:val="0"/>
              <w:marBottom w:val="0"/>
              <w:divBdr>
                <w:top w:val="none" w:sz="0" w:space="0" w:color="auto"/>
                <w:left w:val="none" w:sz="0" w:space="0" w:color="auto"/>
                <w:bottom w:val="none" w:sz="0" w:space="0" w:color="auto"/>
                <w:right w:val="none" w:sz="0" w:space="0" w:color="auto"/>
              </w:divBdr>
              <w:divsChild>
                <w:div w:id="1803957578">
                  <w:marLeft w:val="0"/>
                  <w:marRight w:val="0"/>
                  <w:marTop w:val="0"/>
                  <w:marBottom w:val="0"/>
                  <w:divBdr>
                    <w:top w:val="none" w:sz="0" w:space="0" w:color="auto"/>
                    <w:left w:val="none" w:sz="0" w:space="0" w:color="auto"/>
                    <w:bottom w:val="none" w:sz="0" w:space="0" w:color="auto"/>
                    <w:right w:val="none" w:sz="0" w:space="0" w:color="auto"/>
                  </w:divBdr>
                  <w:divsChild>
                    <w:div w:id="1698121482">
                      <w:marLeft w:val="0"/>
                      <w:marRight w:val="0"/>
                      <w:marTop w:val="0"/>
                      <w:marBottom w:val="0"/>
                      <w:divBdr>
                        <w:top w:val="none" w:sz="0" w:space="0" w:color="auto"/>
                        <w:left w:val="none" w:sz="0" w:space="0" w:color="auto"/>
                        <w:bottom w:val="none" w:sz="0" w:space="0" w:color="auto"/>
                        <w:right w:val="none" w:sz="0" w:space="0" w:color="auto"/>
                      </w:divBdr>
                      <w:divsChild>
                        <w:div w:id="13117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677075">
      <w:bodyDiv w:val="1"/>
      <w:marLeft w:val="0"/>
      <w:marRight w:val="0"/>
      <w:marTop w:val="0"/>
      <w:marBottom w:val="0"/>
      <w:divBdr>
        <w:top w:val="none" w:sz="0" w:space="0" w:color="auto"/>
        <w:left w:val="none" w:sz="0" w:space="0" w:color="auto"/>
        <w:bottom w:val="none" w:sz="0" w:space="0" w:color="auto"/>
        <w:right w:val="none" w:sz="0" w:space="0" w:color="auto"/>
      </w:divBdr>
    </w:div>
    <w:div w:id="688218880">
      <w:bodyDiv w:val="1"/>
      <w:marLeft w:val="0"/>
      <w:marRight w:val="0"/>
      <w:marTop w:val="0"/>
      <w:marBottom w:val="0"/>
      <w:divBdr>
        <w:top w:val="none" w:sz="0" w:space="0" w:color="auto"/>
        <w:left w:val="none" w:sz="0" w:space="0" w:color="auto"/>
        <w:bottom w:val="none" w:sz="0" w:space="0" w:color="auto"/>
        <w:right w:val="none" w:sz="0" w:space="0" w:color="auto"/>
      </w:divBdr>
    </w:div>
    <w:div w:id="689261346">
      <w:bodyDiv w:val="1"/>
      <w:marLeft w:val="0"/>
      <w:marRight w:val="0"/>
      <w:marTop w:val="0"/>
      <w:marBottom w:val="0"/>
      <w:divBdr>
        <w:top w:val="none" w:sz="0" w:space="0" w:color="auto"/>
        <w:left w:val="none" w:sz="0" w:space="0" w:color="auto"/>
        <w:bottom w:val="none" w:sz="0" w:space="0" w:color="auto"/>
        <w:right w:val="none" w:sz="0" w:space="0" w:color="auto"/>
      </w:divBdr>
      <w:divsChild>
        <w:div w:id="1325208842">
          <w:marLeft w:val="0"/>
          <w:marRight w:val="0"/>
          <w:marTop w:val="0"/>
          <w:marBottom w:val="0"/>
          <w:divBdr>
            <w:top w:val="none" w:sz="0" w:space="0" w:color="auto"/>
            <w:left w:val="none" w:sz="0" w:space="0" w:color="auto"/>
            <w:bottom w:val="none" w:sz="0" w:space="0" w:color="auto"/>
            <w:right w:val="none" w:sz="0" w:space="0" w:color="auto"/>
          </w:divBdr>
          <w:divsChild>
            <w:div w:id="2034303909">
              <w:marLeft w:val="0"/>
              <w:marRight w:val="0"/>
              <w:marTop w:val="0"/>
              <w:marBottom w:val="0"/>
              <w:divBdr>
                <w:top w:val="none" w:sz="0" w:space="0" w:color="auto"/>
                <w:left w:val="none" w:sz="0" w:space="0" w:color="auto"/>
                <w:bottom w:val="none" w:sz="0" w:space="0" w:color="auto"/>
                <w:right w:val="none" w:sz="0" w:space="0" w:color="auto"/>
              </w:divBdr>
              <w:divsChild>
                <w:div w:id="1892770986">
                  <w:marLeft w:val="0"/>
                  <w:marRight w:val="0"/>
                  <w:marTop w:val="0"/>
                  <w:marBottom w:val="0"/>
                  <w:divBdr>
                    <w:top w:val="none" w:sz="0" w:space="0" w:color="auto"/>
                    <w:left w:val="none" w:sz="0" w:space="0" w:color="auto"/>
                    <w:bottom w:val="none" w:sz="0" w:space="0" w:color="auto"/>
                    <w:right w:val="none" w:sz="0" w:space="0" w:color="auto"/>
                  </w:divBdr>
                  <w:divsChild>
                    <w:div w:id="308172996">
                      <w:marLeft w:val="0"/>
                      <w:marRight w:val="0"/>
                      <w:marTop w:val="0"/>
                      <w:marBottom w:val="0"/>
                      <w:divBdr>
                        <w:top w:val="none" w:sz="0" w:space="0" w:color="auto"/>
                        <w:left w:val="none" w:sz="0" w:space="0" w:color="auto"/>
                        <w:bottom w:val="none" w:sz="0" w:space="0" w:color="auto"/>
                        <w:right w:val="none" w:sz="0" w:space="0" w:color="auto"/>
                      </w:divBdr>
                      <w:divsChild>
                        <w:div w:id="15476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5305">
      <w:bodyDiv w:val="1"/>
      <w:marLeft w:val="0"/>
      <w:marRight w:val="0"/>
      <w:marTop w:val="0"/>
      <w:marBottom w:val="0"/>
      <w:divBdr>
        <w:top w:val="none" w:sz="0" w:space="0" w:color="auto"/>
        <w:left w:val="none" w:sz="0" w:space="0" w:color="auto"/>
        <w:bottom w:val="none" w:sz="0" w:space="0" w:color="auto"/>
        <w:right w:val="none" w:sz="0" w:space="0" w:color="auto"/>
      </w:divBdr>
    </w:div>
    <w:div w:id="691882755">
      <w:bodyDiv w:val="1"/>
      <w:marLeft w:val="0"/>
      <w:marRight w:val="0"/>
      <w:marTop w:val="0"/>
      <w:marBottom w:val="0"/>
      <w:divBdr>
        <w:top w:val="none" w:sz="0" w:space="0" w:color="auto"/>
        <w:left w:val="none" w:sz="0" w:space="0" w:color="auto"/>
        <w:bottom w:val="none" w:sz="0" w:space="0" w:color="auto"/>
        <w:right w:val="none" w:sz="0" w:space="0" w:color="auto"/>
      </w:divBdr>
    </w:div>
    <w:div w:id="692002209">
      <w:bodyDiv w:val="1"/>
      <w:marLeft w:val="0"/>
      <w:marRight w:val="0"/>
      <w:marTop w:val="0"/>
      <w:marBottom w:val="0"/>
      <w:divBdr>
        <w:top w:val="none" w:sz="0" w:space="0" w:color="auto"/>
        <w:left w:val="none" w:sz="0" w:space="0" w:color="auto"/>
        <w:bottom w:val="none" w:sz="0" w:space="0" w:color="auto"/>
        <w:right w:val="none" w:sz="0" w:space="0" w:color="auto"/>
      </w:divBdr>
    </w:div>
    <w:div w:id="703023488">
      <w:bodyDiv w:val="1"/>
      <w:marLeft w:val="0"/>
      <w:marRight w:val="0"/>
      <w:marTop w:val="0"/>
      <w:marBottom w:val="0"/>
      <w:divBdr>
        <w:top w:val="none" w:sz="0" w:space="0" w:color="auto"/>
        <w:left w:val="none" w:sz="0" w:space="0" w:color="auto"/>
        <w:bottom w:val="none" w:sz="0" w:space="0" w:color="auto"/>
        <w:right w:val="none" w:sz="0" w:space="0" w:color="auto"/>
      </w:divBdr>
    </w:div>
    <w:div w:id="703793881">
      <w:bodyDiv w:val="1"/>
      <w:marLeft w:val="0"/>
      <w:marRight w:val="0"/>
      <w:marTop w:val="0"/>
      <w:marBottom w:val="0"/>
      <w:divBdr>
        <w:top w:val="none" w:sz="0" w:space="0" w:color="auto"/>
        <w:left w:val="none" w:sz="0" w:space="0" w:color="auto"/>
        <w:bottom w:val="none" w:sz="0" w:space="0" w:color="auto"/>
        <w:right w:val="none" w:sz="0" w:space="0" w:color="auto"/>
      </w:divBdr>
    </w:div>
    <w:div w:id="715588783">
      <w:bodyDiv w:val="1"/>
      <w:marLeft w:val="0"/>
      <w:marRight w:val="0"/>
      <w:marTop w:val="0"/>
      <w:marBottom w:val="0"/>
      <w:divBdr>
        <w:top w:val="none" w:sz="0" w:space="0" w:color="auto"/>
        <w:left w:val="none" w:sz="0" w:space="0" w:color="auto"/>
        <w:bottom w:val="none" w:sz="0" w:space="0" w:color="auto"/>
        <w:right w:val="none" w:sz="0" w:space="0" w:color="auto"/>
      </w:divBdr>
    </w:div>
    <w:div w:id="718209995">
      <w:bodyDiv w:val="1"/>
      <w:marLeft w:val="0"/>
      <w:marRight w:val="0"/>
      <w:marTop w:val="0"/>
      <w:marBottom w:val="0"/>
      <w:divBdr>
        <w:top w:val="none" w:sz="0" w:space="0" w:color="auto"/>
        <w:left w:val="none" w:sz="0" w:space="0" w:color="auto"/>
        <w:bottom w:val="none" w:sz="0" w:space="0" w:color="auto"/>
        <w:right w:val="none" w:sz="0" w:space="0" w:color="auto"/>
      </w:divBdr>
    </w:div>
    <w:div w:id="721712494">
      <w:bodyDiv w:val="1"/>
      <w:marLeft w:val="0"/>
      <w:marRight w:val="0"/>
      <w:marTop w:val="0"/>
      <w:marBottom w:val="0"/>
      <w:divBdr>
        <w:top w:val="none" w:sz="0" w:space="0" w:color="auto"/>
        <w:left w:val="none" w:sz="0" w:space="0" w:color="auto"/>
        <w:bottom w:val="none" w:sz="0" w:space="0" w:color="auto"/>
        <w:right w:val="none" w:sz="0" w:space="0" w:color="auto"/>
      </w:divBdr>
      <w:divsChild>
        <w:div w:id="266474662">
          <w:marLeft w:val="0"/>
          <w:marRight w:val="0"/>
          <w:marTop w:val="0"/>
          <w:marBottom w:val="0"/>
          <w:divBdr>
            <w:top w:val="none" w:sz="0" w:space="0" w:color="auto"/>
            <w:left w:val="none" w:sz="0" w:space="0" w:color="auto"/>
            <w:bottom w:val="none" w:sz="0" w:space="0" w:color="auto"/>
            <w:right w:val="none" w:sz="0" w:space="0" w:color="auto"/>
          </w:divBdr>
          <w:divsChild>
            <w:div w:id="180315724">
              <w:marLeft w:val="0"/>
              <w:marRight w:val="0"/>
              <w:marTop w:val="0"/>
              <w:marBottom w:val="0"/>
              <w:divBdr>
                <w:top w:val="none" w:sz="0" w:space="0" w:color="auto"/>
                <w:left w:val="none" w:sz="0" w:space="0" w:color="auto"/>
                <w:bottom w:val="none" w:sz="0" w:space="0" w:color="auto"/>
                <w:right w:val="none" w:sz="0" w:space="0" w:color="auto"/>
              </w:divBdr>
              <w:divsChild>
                <w:div w:id="1250196702">
                  <w:marLeft w:val="0"/>
                  <w:marRight w:val="0"/>
                  <w:marTop w:val="0"/>
                  <w:marBottom w:val="0"/>
                  <w:divBdr>
                    <w:top w:val="none" w:sz="0" w:space="0" w:color="auto"/>
                    <w:left w:val="none" w:sz="0" w:space="0" w:color="auto"/>
                    <w:bottom w:val="none" w:sz="0" w:space="0" w:color="auto"/>
                    <w:right w:val="none" w:sz="0" w:space="0" w:color="auto"/>
                  </w:divBdr>
                  <w:divsChild>
                    <w:div w:id="1400664190">
                      <w:marLeft w:val="0"/>
                      <w:marRight w:val="0"/>
                      <w:marTop w:val="0"/>
                      <w:marBottom w:val="0"/>
                      <w:divBdr>
                        <w:top w:val="none" w:sz="0" w:space="0" w:color="auto"/>
                        <w:left w:val="none" w:sz="0" w:space="0" w:color="auto"/>
                        <w:bottom w:val="none" w:sz="0" w:space="0" w:color="auto"/>
                        <w:right w:val="none" w:sz="0" w:space="0" w:color="auto"/>
                      </w:divBdr>
                      <w:divsChild>
                        <w:div w:id="16070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77859">
      <w:bodyDiv w:val="1"/>
      <w:marLeft w:val="0"/>
      <w:marRight w:val="0"/>
      <w:marTop w:val="0"/>
      <w:marBottom w:val="0"/>
      <w:divBdr>
        <w:top w:val="none" w:sz="0" w:space="0" w:color="auto"/>
        <w:left w:val="none" w:sz="0" w:space="0" w:color="auto"/>
        <w:bottom w:val="none" w:sz="0" w:space="0" w:color="auto"/>
        <w:right w:val="none" w:sz="0" w:space="0" w:color="auto"/>
      </w:divBdr>
    </w:div>
    <w:div w:id="726342007">
      <w:bodyDiv w:val="1"/>
      <w:marLeft w:val="0"/>
      <w:marRight w:val="0"/>
      <w:marTop w:val="0"/>
      <w:marBottom w:val="0"/>
      <w:divBdr>
        <w:top w:val="none" w:sz="0" w:space="0" w:color="auto"/>
        <w:left w:val="none" w:sz="0" w:space="0" w:color="auto"/>
        <w:bottom w:val="none" w:sz="0" w:space="0" w:color="auto"/>
        <w:right w:val="none" w:sz="0" w:space="0" w:color="auto"/>
      </w:divBdr>
    </w:div>
    <w:div w:id="729499058">
      <w:bodyDiv w:val="1"/>
      <w:marLeft w:val="0"/>
      <w:marRight w:val="0"/>
      <w:marTop w:val="0"/>
      <w:marBottom w:val="0"/>
      <w:divBdr>
        <w:top w:val="none" w:sz="0" w:space="0" w:color="auto"/>
        <w:left w:val="none" w:sz="0" w:space="0" w:color="auto"/>
        <w:bottom w:val="none" w:sz="0" w:space="0" w:color="auto"/>
        <w:right w:val="none" w:sz="0" w:space="0" w:color="auto"/>
      </w:divBdr>
    </w:div>
    <w:div w:id="729966157">
      <w:bodyDiv w:val="1"/>
      <w:marLeft w:val="0"/>
      <w:marRight w:val="0"/>
      <w:marTop w:val="0"/>
      <w:marBottom w:val="0"/>
      <w:divBdr>
        <w:top w:val="none" w:sz="0" w:space="0" w:color="auto"/>
        <w:left w:val="none" w:sz="0" w:space="0" w:color="auto"/>
        <w:bottom w:val="none" w:sz="0" w:space="0" w:color="auto"/>
        <w:right w:val="none" w:sz="0" w:space="0" w:color="auto"/>
      </w:divBdr>
    </w:div>
    <w:div w:id="730806758">
      <w:bodyDiv w:val="1"/>
      <w:marLeft w:val="0"/>
      <w:marRight w:val="0"/>
      <w:marTop w:val="0"/>
      <w:marBottom w:val="0"/>
      <w:divBdr>
        <w:top w:val="none" w:sz="0" w:space="0" w:color="auto"/>
        <w:left w:val="none" w:sz="0" w:space="0" w:color="auto"/>
        <w:bottom w:val="none" w:sz="0" w:space="0" w:color="auto"/>
        <w:right w:val="none" w:sz="0" w:space="0" w:color="auto"/>
      </w:divBdr>
    </w:div>
    <w:div w:id="733938339">
      <w:bodyDiv w:val="1"/>
      <w:marLeft w:val="0"/>
      <w:marRight w:val="0"/>
      <w:marTop w:val="0"/>
      <w:marBottom w:val="0"/>
      <w:divBdr>
        <w:top w:val="none" w:sz="0" w:space="0" w:color="auto"/>
        <w:left w:val="none" w:sz="0" w:space="0" w:color="auto"/>
        <w:bottom w:val="none" w:sz="0" w:space="0" w:color="auto"/>
        <w:right w:val="none" w:sz="0" w:space="0" w:color="auto"/>
      </w:divBdr>
      <w:divsChild>
        <w:div w:id="2043165047">
          <w:marLeft w:val="0"/>
          <w:marRight w:val="0"/>
          <w:marTop w:val="0"/>
          <w:marBottom w:val="0"/>
          <w:divBdr>
            <w:top w:val="none" w:sz="0" w:space="0" w:color="auto"/>
            <w:left w:val="none" w:sz="0" w:space="0" w:color="auto"/>
            <w:bottom w:val="none" w:sz="0" w:space="0" w:color="auto"/>
            <w:right w:val="none" w:sz="0" w:space="0" w:color="auto"/>
          </w:divBdr>
          <w:divsChild>
            <w:div w:id="784426982">
              <w:marLeft w:val="0"/>
              <w:marRight w:val="0"/>
              <w:marTop w:val="0"/>
              <w:marBottom w:val="0"/>
              <w:divBdr>
                <w:top w:val="none" w:sz="0" w:space="0" w:color="auto"/>
                <w:left w:val="none" w:sz="0" w:space="0" w:color="auto"/>
                <w:bottom w:val="none" w:sz="0" w:space="0" w:color="auto"/>
                <w:right w:val="none" w:sz="0" w:space="0" w:color="auto"/>
              </w:divBdr>
              <w:divsChild>
                <w:div w:id="938103748">
                  <w:marLeft w:val="0"/>
                  <w:marRight w:val="0"/>
                  <w:marTop w:val="0"/>
                  <w:marBottom w:val="0"/>
                  <w:divBdr>
                    <w:top w:val="none" w:sz="0" w:space="0" w:color="auto"/>
                    <w:left w:val="none" w:sz="0" w:space="0" w:color="auto"/>
                    <w:bottom w:val="none" w:sz="0" w:space="0" w:color="auto"/>
                    <w:right w:val="none" w:sz="0" w:space="0" w:color="auto"/>
                  </w:divBdr>
                  <w:divsChild>
                    <w:div w:id="1922520522">
                      <w:marLeft w:val="0"/>
                      <w:marRight w:val="0"/>
                      <w:marTop w:val="0"/>
                      <w:marBottom w:val="0"/>
                      <w:divBdr>
                        <w:top w:val="none" w:sz="0" w:space="0" w:color="auto"/>
                        <w:left w:val="none" w:sz="0" w:space="0" w:color="auto"/>
                        <w:bottom w:val="none" w:sz="0" w:space="0" w:color="auto"/>
                        <w:right w:val="none" w:sz="0" w:space="0" w:color="auto"/>
                      </w:divBdr>
                      <w:divsChild>
                        <w:div w:id="14100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706699">
      <w:bodyDiv w:val="1"/>
      <w:marLeft w:val="0"/>
      <w:marRight w:val="0"/>
      <w:marTop w:val="0"/>
      <w:marBottom w:val="0"/>
      <w:divBdr>
        <w:top w:val="none" w:sz="0" w:space="0" w:color="auto"/>
        <w:left w:val="none" w:sz="0" w:space="0" w:color="auto"/>
        <w:bottom w:val="none" w:sz="0" w:space="0" w:color="auto"/>
        <w:right w:val="none" w:sz="0" w:space="0" w:color="auto"/>
      </w:divBdr>
    </w:div>
    <w:div w:id="751972916">
      <w:bodyDiv w:val="1"/>
      <w:marLeft w:val="0"/>
      <w:marRight w:val="0"/>
      <w:marTop w:val="0"/>
      <w:marBottom w:val="0"/>
      <w:divBdr>
        <w:top w:val="none" w:sz="0" w:space="0" w:color="auto"/>
        <w:left w:val="none" w:sz="0" w:space="0" w:color="auto"/>
        <w:bottom w:val="none" w:sz="0" w:space="0" w:color="auto"/>
        <w:right w:val="none" w:sz="0" w:space="0" w:color="auto"/>
      </w:divBdr>
    </w:div>
    <w:div w:id="752750448">
      <w:bodyDiv w:val="1"/>
      <w:marLeft w:val="0"/>
      <w:marRight w:val="0"/>
      <w:marTop w:val="0"/>
      <w:marBottom w:val="0"/>
      <w:divBdr>
        <w:top w:val="none" w:sz="0" w:space="0" w:color="auto"/>
        <w:left w:val="none" w:sz="0" w:space="0" w:color="auto"/>
        <w:bottom w:val="none" w:sz="0" w:space="0" w:color="auto"/>
        <w:right w:val="none" w:sz="0" w:space="0" w:color="auto"/>
      </w:divBdr>
      <w:divsChild>
        <w:div w:id="1296374580">
          <w:marLeft w:val="0"/>
          <w:marRight w:val="0"/>
          <w:marTop w:val="0"/>
          <w:marBottom w:val="0"/>
          <w:divBdr>
            <w:top w:val="none" w:sz="0" w:space="0" w:color="auto"/>
            <w:left w:val="none" w:sz="0" w:space="0" w:color="auto"/>
            <w:bottom w:val="none" w:sz="0" w:space="0" w:color="auto"/>
            <w:right w:val="none" w:sz="0" w:space="0" w:color="auto"/>
          </w:divBdr>
          <w:divsChild>
            <w:div w:id="730811473">
              <w:marLeft w:val="0"/>
              <w:marRight w:val="0"/>
              <w:marTop w:val="0"/>
              <w:marBottom w:val="0"/>
              <w:divBdr>
                <w:top w:val="none" w:sz="0" w:space="0" w:color="auto"/>
                <w:left w:val="none" w:sz="0" w:space="0" w:color="auto"/>
                <w:bottom w:val="none" w:sz="0" w:space="0" w:color="auto"/>
                <w:right w:val="none" w:sz="0" w:space="0" w:color="auto"/>
              </w:divBdr>
              <w:divsChild>
                <w:div w:id="2088380900">
                  <w:marLeft w:val="0"/>
                  <w:marRight w:val="0"/>
                  <w:marTop w:val="0"/>
                  <w:marBottom w:val="0"/>
                  <w:divBdr>
                    <w:top w:val="none" w:sz="0" w:space="0" w:color="auto"/>
                    <w:left w:val="none" w:sz="0" w:space="0" w:color="auto"/>
                    <w:bottom w:val="none" w:sz="0" w:space="0" w:color="auto"/>
                    <w:right w:val="none" w:sz="0" w:space="0" w:color="auto"/>
                  </w:divBdr>
                  <w:divsChild>
                    <w:div w:id="663631208">
                      <w:marLeft w:val="0"/>
                      <w:marRight w:val="0"/>
                      <w:marTop w:val="0"/>
                      <w:marBottom w:val="0"/>
                      <w:divBdr>
                        <w:top w:val="none" w:sz="0" w:space="0" w:color="auto"/>
                        <w:left w:val="none" w:sz="0" w:space="0" w:color="auto"/>
                        <w:bottom w:val="none" w:sz="0" w:space="0" w:color="auto"/>
                        <w:right w:val="none" w:sz="0" w:space="0" w:color="auto"/>
                      </w:divBdr>
                      <w:divsChild>
                        <w:div w:id="17027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802770">
      <w:bodyDiv w:val="1"/>
      <w:marLeft w:val="0"/>
      <w:marRight w:val="0"/>
      <w:marTop w:val="0"/>
      <w:marBottom w:val="0"/>
      <w:divBdr>
        <w:top w:val="none" w:sz="0" w:space="0" w:color="auto"/>
        <w:left w:val="none" w:sz="0" w:space="0" w:color="auto"/>
        <w:bottom w:val="none" w:sz="0" w:space="0" w:color="auto"/>
        <w:right w:val="none" w:sz="0" w:space="0" w:color="auto"/>
      </w:divBdr>
      <w:divsChild>
        <w:div w:id="2033339101">
          <w:marLeft w:val="0"/>
          <w:marRight w:val="0"/>
          <w:marTop w:val="0"/>
          <w:marBottom w:val="0"/>
          <w:divBdr>
            <w:top w:val="none" w:sz="0" w:space="0" w:color="auto"/>
            <w:left w:val="none" w:sz="0" w:space="0" w:color="auto"/>
            <w:bottom w:val="none" w:sz="0" w:space="0" w:color="auto"/>
            <w:right w:val="none" w:sz="0" w:space="0" w:color="auto"/>
          </w:divBdr>
          <w:divsChild>
            <w:div w:id="676032543">
              <w:marLeft w:val="0"/>
              <w:marRight w:val="0"/>
              <w:marTop w:val="0"/>
              <w:marBottom w:val="0"/>
              <w:divBdr>
                <w:top w:val="none" w:sz="0" w:space="0" w:color="auto"/>
                <w:left w:val="none" w:sz="0" w:space="0" w:color="auto"/>
                <w:bottom w:val="none" w:sz="0" w:space="0" w:color="auto"/>
                <w:right w:val="none" w:sz="0" w:space="0" w:color="auto"/>
              </w:divBdr>
              <w:divsChild>
                <w:div w:id="1563757276">
                  <w:marLeft w:val="0"/>
                  <w:marRight w:val="0"/>
                  <w:marTop w:val="0"/>
                  <w:marBottom w:val="0"/>
                  <w:divBdr>
                    <w:top w:val="none" w:sz="0" w:space="0" w:color="auto"/>
                    <w:left w:val="none" w:sz="0" w:space="0" w:color="auto"/>
                    <w:bottom w:val="none" w:sz="0" w:space="0" w:color="auto"/>
                    <w:right w:val="none" w:sz="0" w:space="0" w:color="auto"/>
                  </w:divBdr>
                  <w:divsChild>
                    <w:div w:id="569583231">
                      <w:marLeft w:val="0"/>
                      <w:marRight w:val="0"/>
                      <w:marTop w:val="0"/>
                      <w:marBottom w:val="0"/>
                      <w:divBdr>
                        <w:top w:val="none" w:sz="0" w:space="0" w:color="auto"/>
                        <w:left w:val="none" w:sz="0" w:space="0" w:color="auto"/>
                        <w:bottom w:val="none" w:sz="0" w:space="0" w:color="auto"/>
                        <w:right w:val="none" w:sz="0" w:space="0" w:color="auto"/>
                      </w:divBdr>
                      <w:divsChild>
                        <w:div w:id="11877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034866">
      <w:bodyDiv w:val="1"/>
      <w:marLeft w:val="0"/>
      <w:marRight w:val="0"/>
      <w:marTop w:val="0"/>
      <w:marBottom w:val="0"/>
      <w:divBdr>
        <w:top w:val="none" w:sz="0" w:space="0" w:color="auto"/>
        <w:left w:val="none" w:sz="0" w:space="0" w:color="auto"/>
        <w:bottom w:val="none" w:sz="0" w:space="0" w:color="auto"/>
        <w:right w:val="none" w:sz="0" w:space="0" w:color="auto"/>
      </w:divBdr>
      <w:divsChild>
        <w:div w:id="748424624">
          <w:marLeft w:val="0"/>
          <w:marRight w:val="0"/>
          <w:marTop w:val="0"/>
          <w:marBottom w:val="0"/>
          <w:divBdr>
            <w:top w:val="none" w:sz="0" w:space="0" w:color="auto"/>
            <w:left w:val="none" w:sz="0" w:space="0" w:color="auto"/>
            <w:bottom w:val="none" w:sz="0" w:space="0" w:color="auto"/>
            <w:right w:val="none" w:sz="0" w:space="0" w:color="auto"/>
          </w:divBdr>
          <w:divsChild>
            <w:div w:id="465657717">
              <w:marLeft w:val="0"/>
              <w:marRight w:val="0"/>
              <w:marTop w:val="0"/>
              <w:marBottom w:val="0"/>
              <w:divBdr>
                <w:top w:val="none" w:sz="0" w:space="0" w:color="auto"/>
                <w:left w:val="none" w:sz="0" w:space="0" w:color="auto"/>
                <w:bottom w:val="none" w:sz="0" w:space="0" w:color="auto"/>
                <w:right w:val="none" w:sz="0" w:space="0" w:color="auto"/>
              </w:divBdr>
              <w:divsChild>
                <w:div w:id="1790273684">
                  <w:marLeft w:val="0"/>
                  <w:marRight w:val="0"/>
                  <w:marTop w:val="0"/>
                  <w:marBottom w:val="0"/>
                  <w:divBdr>
                    <w:top w:val="none" w:sz="0" w:space="0" w:color="auto"/>
                    <w:left w:val="none" w:sz="0" w:space="0" w:color="auto"/>
                    <w:bottom w:val="none" w:sz="0" w:space="0" w:color="auto"/>
                    <w:right w:val="none" w:sz="0" w:space="0" w:color="auto"/>
                  </w:divBdr>
                  <w:divsChild>
                    <w:div w:id="924918592">
                      <w:marLeft w:val="0"/>
                      <w:marRight w:val="0"/>
                      <w:marTop w:val="0"/>
                      <w:marBottom w:val="0"/>
                      <w:divBdr>
                        <w:top w:val="none" w:sz="0" w:space="0" w:color="auto"/>
                        <w:left w:val="none" w:sz="0" w:space="0" w:color="auto"/>
                        <w:bottom w:val="none" w:sz="0" w:space="0" w:color="auto"/>
                        <w:right w:val="none" w:sz="0" w:space="0" w:color="auto"/>
                      </w:divBdr>
                      <w:divsChild>
                        <w:div w:id="15087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67375">
      <w:bodyDiv w:val="1"/>
      <w:marLeft w:val="0"/>
      <w:marRight w:val="0"/>
      <w:marTop w:val="0"/>
      <w:marBottom w:val="0"/>
      <w:divBdr>
        <w:top w:val="none" w:sz="0" w:space="0" w:color="auto"/>
        <w:left w:val="none" w:sz="0" w:space="0" w:color="auto"/>
        <w:bottom w:val="none" w:sz="0" w:space="0" w:color="auto"/>
        <w:right w:val="none" w:sz="0" w:space="0" w:color="auto"/>
      </w:divBdr>
    </w:div>
    <w:div w:id="770202175">
      <w:bodyDiv w:val="1"/>
      <w:marLeft w:val="0"/>
      <w:marRight w:val="0"/>
      <w:marTop w:val="0"/>
      <w:marBottom w:val="0"/>
      <w:divBdr>
        <w:top w:val="none" w:sz="0" w:space="0" w:color="auto"/>
        <w:left w:val="none" w:sz="0" w:space="0" w:color="auto"/>
        <w:bottom w:val="none" w:sz="0" w:space="0" w:color="auto"/>
        <w:right w:val="none" w:sz="0" w:space="0" w:color="auto"/>
      </w:divBdr>
    </w:div>
    <w:div w:id="775908490">
      <w:bodyDiv w:val="1"/>
      <w:marLeft w:val="0"/>
      <w:marRight w:val="0"/>
      <w:marTop w:val="0"/>
      <w:marBottom w:val="0"/>
      <w:divBdr>
        <w:top w:val="none" w:sz="0" w:space="0" w:color="auto"/>
        <w:left w:val="none" w:sz="0" w:space="0" w:color="auto"/>
        <w:bottom w:val="none" w:sz="0" w:space="0" w:color="auto"/>
        <w:right w:val="none" w:sz="0" w:space="0" w:color="auto"/>
      </w:divBdr>
    </w:div>
    <w:div w:id="783159833">
      <w:bodyDiv w:val="1"/>
      <w:marLeft w:val="0"/>
      <w:marRight w:val="0"/>
      <w:marTop w:val="0"/>
      <w:marBottom w:val="0"/>
      <w:divBdr>
        <w:top w:val="none" w:sz="0" w:space="0" w:color="auto"/>
        <w:left w:val="none" w:sz="0" w:space="0" w:color="auto"/>
        <w:bottom w:val="none" w:sz="0" w:space="0" w:color="auto"/>
        <w:right w:val="none" w:sz="0" w:space="0" w:color="auto"/>
      </w:divBdr>
      <w:divsChild>
        <w:div w:id="1547795739">
          <w:marLeft w:val="0"/>
          <w:marRight w:val="0"/>
          <w:marTop w:val="0"/>
          <w:marBottom w:val="0"/>
          <w:divBdr>
            <w:top w:val="none" w:sz="0" w:space="0" w:color="auto"/>
            <w:left w:val="none" w:sz="0" w:space="0" w:color="auto"/>
            <w:bottom w:val="none" w:sz="0" w:space="0" w:color="auto"/>
            <w:right w:val="none" w:sz="0" w:space="0" w:color="auto"/>
          </w:divBdr>
          <w:divsChild>
            <w:div w:id="418602333">
              <w:marLeft w:val="0"/>
              <w:marRight w:val="0"/>
              <w:marTop w:val="0"/>
              <w:marBottom w:val="0"/>
              <w:divBdr>
                <w:top w:val="none" w:sz="0" w:space="0" w:color="auto"/>
                <w:left w:val="none" w:sz="0" w:space="0" w:color="auto"/>
                <w:bottom w:val="none" w:sz="0" w:space="0" w:color="auto"/>
                <w:right w:val="none" w:sz="0" w:space="0" w:color="auto"/>
              </w:divBdr>
              <w:divsChild>
                <w:div w:id="1915361165">
                  <w:marLeft w:val="0"/>
                  <w:marRight w:val="0"/>
                  <w:marTop w:val="0"/>
                  <w:marBottom w:val="0"/>
                  <w:divBdr>
                    <w:top w:val="none" w:sz="0" w:space="0" w:color="auto"/>
                    <w:left w:val="none" w:sz="0" w:space="0" w:color="auto"/>
                    <w:bottom w:val="none" w:sz="0" w:space="0" w:color="auto"/>
                    <w:right w:val="none" w:sz="0" w:space="0" w:color="auto"/>
                  </w:divBdr>
                  <w:divsChild>
                    <w:div w:id="1494488282">
                      <w:marLeft w:val="0"/>
                      <w:marRight w:val="0"/>
                      <w:marTop w:val="0"/>
                      <w:marBottom w:val="0"/>
                      <w:divBdr>
                        <w:top w:val="none" w:sz="0" w:space="0" w:color="auto"/>
                        <w:left w:val="none" w:sz="0" w:space="0" w:color="auto"/>
                        <w:bottom w:val="none" w:sz="0" w:space="0" w:color="auto"/>
                        <w:right w:val="none" w:sz="0" w:space="0" w:color="auto"/>
                      </w:divBdr>
                      <w:divsChild>
                        <w:div w:id="14444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232498">
      <w:bodyDiv w:val="1"/>
      <w:marLeft w:val="0"/>
      <w:marRight w:val="0"/>
      <w:marTop w:val="0"/>
      <w:marBottom w:val="0"/>
      <w:divBdr>
        <w:top w:val="none" w:sz="0" w:space="0" w:color="auto"/>
        <w:left w:val="none" w:sz="0" w:space="0" w:color="auto"/>
        <w:bottom w:val="none" w:sz="0" w:space="0" w:color="auto"/>
        <w:right w:val="none" w:sz="0" w:space="0" w:color="auto"/>
      </w:divBdr>
    </w:div>
    <w:div w:id="793595713">
      <w:bodyDiv w:val="1"/>
      <w:marLeft w:val="0"/>
      <w:marRight w:val="0"/>
      <w:marTop w:val="0"/>
      <w:marBottom w:val="0"/>
      <w:divBdr>
        <w:top w:val="none" w:sz="0" w:space="0" w:color="auto"/>
        <w:left w:val="none" w:sz="0" w:space="0" w:color="auto"/>
        <w:bottom w:val="none" w:sz="0" w:space="0" w:color="auto"/>
        <w:right w:val="none" w:sz="0" w:space="0" w:color="auto"/>
      </w:divBdr>
    </w:div>
    <w:div w:id="804857633">
      <w:bodyDiv w:val="1"/>
      <w:marLeft w:val="0"/>
      <w:marRight w:val="0"/>
      <w:marTop w:val="0"/>
      <w:marBottom w:val="0"/>
      <w:divBdr>
        <w:top w:val="none" w:sz="0" w:space="0" w:color="auto"/>
        <w:left w:val="none" w:sz="0" w:space="0" w:color="auto"/>
        <w:bottom w:val="none" w:sz="0" w:space="0" w:color="auto"/>
        <w:right w:val="none" w:sz="0" w:space="0" w:color="auto"/>
      </w:divBdr>
    </w:div>
    <w:div w:id="810485770">
      <w:bodyDiv w:val="1"/>
      <w:marLeft w:val="0"/>
      <w:marRight w:val="0"/>
      <w:marTop w:val="0"/>
      <w:marBottom w:val="0"/>
      <w:divBdr>
        <w:top w:val="none" w:sz="0" w:space="0" w:color="auto"/>
        <w:left w:val="none" w:sz="0" w:space="0" w:color="auto"/>
        <w:bottom w:val="none" w:sz="0" w:space="0" w:color="auto"/>
        <w:right w:val="none" w:sz="0" w:space="0" w:color="auto"/>
      </w:divBdr>
    </w:div>
    <w:div w:id="814761742">
      <w:bodyDiv w:val="1"/>
      <w:marLeft w:val="0"/>
      <w:marRight w:val="0"/>
      <w:marTop w:val="0"/>
      <w:marBottom w:val="0"/>
      <w:divBdr>
        <w:top w:val="none" w:sz="0" w:space="0" w:color="auto"/>
        <w:left w:val="none" w:sz="0" w:space="0" w:color="auto"/>
        <w:bottom w:val="none" w:sz="0" w:space="0" w:color="auto"/>
        <w:right w:val="none" w:sz="0" w:space="0" w:color="auto"/>
      </w:divBdr>
    </w:div>
    <w:div w:id="817453695">
      <w:bodyDiv w:val="1"/>
      <w:marLeft w:val="0"/>
      <w:marRight w:val="0"/>
      <w:marTop w:val="0"/>
      <w:marBottom w:val="0"/>
      <w:divBdr>
        <w:top w:val="none" w:sz="0" w:space="0" w:color="auto"/>
        <w:left w:val="none" w:sz="0" w:space="0" w:color="auto"/>
        <w:bottom w:val="none" w:sz="0" w:space="0" w:color="auto"/>
        <w:right w:val="none" w:sz="0" w:space="0" w:color="auto"/>
      </w:divBdr>
      <w:divsChild>
        <w:div w:id="1216046448">
          <w:marLeft w:val="0"/>
          <w:marRight w:val="0"/>
          <w:marTop w:val="0"/>
          <w:marBottom w:val="0"/>
          <w:divBdr>
            <w:top w:val="none" w:sz="0" w:space="0" w:color="auto"/>
            <w:left w:val="none" w:sz="0" w:space="0" w:color="auto"/>
            <w:bottom w:val="none" w:sz="0" w:space="0" w:color="auto"/>
            <w:right w:val="none" w:sz="0" w:space="0" w:color="auto"/>
          </w:divBdr>
          <w:divsChild>
            <w:div w:id="1816751590">
              <w:marLeft w:val="0"/>
              <w:marRight w:val="0"/>
              <w:marTop w:val="0"/>
              <w:marBottom w:val="0"/>
              <w:divBdr>
                <w:top w:val="none" w:sz="0" w:space="0" w:color="auto"/>
                <w:left w:val="none" w:sz="0" w:space="0" w:color="auto"/>
                <w:bottom w:val="none" w:sz="0" w:space="0" w:color="auto"/>
                <w:right w:val="none" w:sz="0" w:space="0" w:color="auto"/>
              </w:divBdr>
              <w:divsChild>
                <w:div w:id="1075930736">
                  <w:marLeft w:val="0"/>
                  <w:marRight w:val="0"/>
                  <w:marTop w:val="0"/>
                  <w:marBottom w:val="0"/>
                  <w:divBdr>
                    <w:top w:val="none" w:sz="0" w:space="0" w:color="auto"/>
                    <w:left w:val="none" w:sz="0" w:space="0" w:color="auto"/>
                    <w:bottom w:val="none" w:sz="0" w:space="0" w:color="auto"/>
                    <w:right w:val="none" w:sz="0" w:space="0" w:color="auto"/>
                  </w:divBdr>
                  <w:divsChild>
                    <w:div w:id="25103836">
                      <w:marLeft w:val="0"/>
                      <w:marRight w:val="0"/>
                      <w:marTop w:val="0"/>
                      <w:marBottom w:val="0"/>
                      <w:divBdr>
                        <w:top w:val="none" w:sz="0" w:space="0" w:color="auto"/>
                        <w:left w:val="none" w:sz="0" w:space="0" w:color="auto"/>
                        <w:bottom w:val="none" w:sz="0" w:space="0" w:color="auto"/>
                        <w:right w:val="none" w:sz="0" w:space="0" w:color="auto"/>
                      </w:divBdr>
                      <w:divsChild>
                        <w:div w:id="5562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701746">
      <w:bodyDiv w:val="1"/>
      <w:marLeft w:val="0"/>
      <w:marRight w:val="0"/>
      <w:marTop w:val="0"/>
      <w:marBottom w:val="0"/>
      <w:divBdr>
        <w:top w:val="none" w:sz="0" w:space="0" w:color="auto"/>
        <w:left w:val="none" w:sz="0" w:space="0" w:color="auto"/>
        <w:bottom w:val="none" w:sz="0" w:space="0" w:color="auto"/>
        <w:right w:val="none" w:sz="0" w:space="0" w:color="auto"/>
      </w:divBdr>
    </w:div>
    <w:div w:id="824585896">
      <w:bodyDiv w:val="1"/>
      <w:marLeft w:val="0"/>
      <w:marRight w:val="0"/>
      <w:marTop w:val="0"/>
      <w:marBottom w:val="0"/>
      <w:divBdr>
        <w:top w:val="none" w:sz="0" w:space="0" w:color="auto"/>
        <w:left w:val="none" w:sz="0" w:space="0" w:color="auto"/>
        <w:bottom w:val="none" w:sz="0" w:space="0" w:color="auto"/>
        <w:right w:val="none" w:sz="0" w:space="0" w:color="auto"/>
      </w:divBdr>
    </w:div>
    <w:div w:id="827746362">
      <w:bodyDiv w:val="1"/>
      <w:marLeft w:val="0"/>
      <w:marRight w:val="0"/>
      <w:marTop w:val="0"/>
      <w:marBottom w:val="0"/>
      <w:divBdr>
        <w:top w:val="none" w:sz="0" w:space="0" w:color="auto"/>
        <w:left w:val="none" w:sz="0" w:space="0" w:color="auto"/>
        <w:bottom w:val="none" w:sz="0" w:space="0" w:color="auto"/>
        <w:right w:val="none" w:sz="0" w:space="0" w:color="auto"/>
      </w:divBdr>
    </w:div>
    <w:div w:id="828326935">
      <w:bodyDiv w:val="1"/>
      <w:marLeft w:val="0"/>
      <w:marRight w:val="0"/>
      <w:marTop w:val="0"/>
      <w:marBottom w:val="0"/>
      <w:divBdr>
        <w:top w:val="none" w:sz="0" w:space="0" w:color="auto"/>
        <w:left w:val="none" w:sz="0" w:space="0" w:color="auto"/>
        <w:bottom w:val="none" w:sz="0" w:space="0" w:color="auto"/>
        <w:right w:val="none" w:sz="0" w:space="0" w:color="auto"/>
      </w:divBdr>
    </w:div>
    <w:div w:id="832069257">
      <w:bodyDiv w:val="1"/>
      <w:marLeft w:val="0"/>
      <w:marRight w:val="0"/>
      <w:marTop w:val="0"/>
      <w:marBottom w:val="0"/>
      <w:divBdr>
        <w:top w:val="none" w:sz="0" w:space="0" w:color="auto"/>
        <w:left w:val="none" w:sz="0" w:space="0" w:color="auto"/>
        <w:bottom w:val="none" w:sz="0" w:space="0" w:color="auto"/>
        <w:right w:val="none" w:sz="0" w:space="0" w:color="auto"/>
      </w:divBdr>
      <w:divsChild>
        <w:div w:id="1303998850">
          <w:marLeft w:val="0"/>
          <w:marRight w:val="0"/>
          <w:marTop w:val="0"/>
          <w:marBottom w:val="0"/>
          <w:divBdr>
            <w:top w:val="none" w:sz="0" w:space="0" w:color="auto"/>
            <w:left w:val="none" w:sz="0" w:space="0" w:color="auto"/>
            <w:bottom w:val="none" w:sz="0" w:space="0" w:color="auto"/>
            <w:right w:val="none" w:sz="0" w:space="0" w:color="auto"/>
          </w:divBdr>
          <w:divsChild>
            <w:div w:id="1662349462">
              <w:marLeft w:val="0"/>
              <w:marRight w:val="0"/>
              <w:marTop w:val="0"/>
              <w:marBottom w:val="0"/>
              <w:divBdr>
                <w:top w:val="none" w:sz="0" w:space="0" w:color="auto"/>
                <w:left w:val="none" w:sz="0" w:space="0" w:color="auto"/>
                <w:bottom w:val="none" w:sz="0" w:space="0" w:color="auto"/>
                <w:right w:val="none" w:sz="0" w:space="0" w:color="auto"/>
              </w:divBdr>
              <w:divsChild>
                <w:div w:id="2070379531">
                  <w:marLeft w:val="0"/>
                  <w:marRight w:val="0"/>
                  <w:marTop w:val="0"/>
                  <w:marBottom w:val="0"/>
                  <w:divBdr>
                    <w:top w:val="none" w:sz="0" w:space="0" w:color="auto"/>
                    <w:left w:val="none" w:sz="0" w:space="0" w:color="auto"/>
                    <w:bottom w:val="none" w:sz="0" w:space="0" w:color="auto"/>
                    <w:right w:val="none" w:sz="0" w:space="0" w:color="auto"/>
                  </w:divBdr>
                  <w:divsChild>
                    <w:div w:id="694114417">
                      <w:marLeft w:val="0"/>
                      <w:marRight w:val="0"/>
                      <w:marTop w:val="0"/>
                      <w:marBottom w:val="0"/>
                      <w:divBdr>
                        <w:top w:val="none" w:sz="0" w:space="0" w:color="auto"/>
                        <w:left w:val="none" w:sz="0" w:space="0" w:color="auto"/>
                        <w:bottom w:val="none" w:sz="0" w:space="0" w:color="auto"/>
                        <w:right w:val="none" w:sz="0" w:space="0" w:color="auto"/>
                      </w:divBdr>
                      <w:divsChild>
                        <w:div w:id="898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965242">
      <w:bodyDiv w:val="1"/>
      <w:marLeft w:val="0"/>
      <w:marRight w:val="0"/>
      <w:marTop w:val="0"/>
      <w:marBottom w:val="0"/>
      <w:divBdr>
        <w:top w:val="none" w:sz="0" w:space="0" w:color="auto"/>
        <w:left w:val="none" w:sz="0" w:space="0" w:color="auto"/>
        <w:bottom w:val="none" w:sz="0" w:space="0" w:color="auto"/>
        <w:right w:val="none" w:sz="0" w:space="0" w:color="auto"/>
      </w:divBdr>
    </w:div>
    <w:div w:id="839396487">
      <w:bodyDiv w:val="1"/>
      <w:marLeft w:val="0"/>
      <w:marRight w:val="0"/>
      <w:marTop w:val="0"/>
      <w:marBottom w:val="0"/>
      <w:divBdr>
        <w:top w:val="none" w:sz="0" w:space="0" w:color="auto"/>
        <w:left w:val="none" w:sz="0" w:space="0" w:color="auto"/>
        <w:bottom w:val="none" w:sz="0" w:space="0" w:color="auto"/>
        <w:right w:val="none" w:sz="0" w:space="0" w:color="auto"/>
      </w:divBdr>
    </w:div>
    <w:div w:id="842552208">
      <w:bodyDiv w:val="1"/>
      <w:marLeft w:val="0"/>
      <w:marRight w:val="0"/>
      <w:marTop w:val="0"/>
      <w:marBottom w:val="0"/>
      <w:divBdr>
        <w:top w:val="none" w:sz="0" w:space="0" w:color="auto"/>
        <w:left w:val="none" w:sz="0" w:space="0" w:color="auto"/>
        <w:bottom w:val="none" w:sz="0" w:space="0" w:color="auto"/>
        <w:right w:val="none" w:sz="0" w:space="0" w:color="auto"/>
      </w:divBdr>
    </w:div>
    <w:div w:id="845093085">
      <w:bodyDiv w:val="1"/>
      <w:marLeft w:val="0"/>
      <w:marRight w:val="0"/>
      <w:marTop w:val="0"/>
      <w:marBottom w:val="0"/>
      <w:divBdr>
        <w:top w:val="none" w:sz="0" w:space="0" w:color="auto"/>
        <w:left w:val="none" w:sz="0" w:space="0" w:color="auto"/>
        <w:bottom w:val="none" w:sz="0" w:space="0" w:color="auto"/>
        <w:right w:val="none" w:sz="0" w:space="0" w:color="auto"/>
      </w:divBdr>
    </w:div>
    <w:div w:id="847212775">
      <w:bodyDiv w:val="1"/>
      <w:marLeft w:val="0"/>
      <w:marRight w:val="0"/>
      <w:marTop w:val="0"/>
      <w:marBottom w:val="0"/>
      <w:divBdr>
        <w:top w:val="none" w:sz="0" w:space="0" w:color="auto"/>
        <w:left w:val="none" w:sz="0" w:space="0" w:color="auto"/>
        <w:bottom w:val="none" w:sz="0" w:space="0" w:color="auto"/>
        <w:right w:val="none" w:sz="0" w:space="0" w:color="auto"/>
      </w:divBdr>
    </w:div>
    <w:div w:id="849098158">
      <w:bodyDiv w:val="1"/>
      <w:marLeft w:val="0"/>
      <w:marRight w:val="0"/>
      <w:marTop w:val="0"/>
      <w:marBottom w:val="0"/>
      <w:divBdr>
        <w:top w:val="none" w:sz="0" w:space="0" w:color="auto"/>
        <w:left w:val="none" w:sz="0" w:space="0" w:color="auto"/>
        <w:bottom w:val="none" w:sz="0" w:space="0" w:color="auto"/>
        <w:right w:val="none" w:sz="0" w:space="0" w:color="auto"/>
      </w:divBdr>
    </w:div>
    <w:div w:id="856192983">
      <w:bodyDiv w:val="1"/>
      <w:marLeft w:val="0"/>
      <w:marRight w:val="0"/>
      <w:marTop w:val="0"/>
      <w:marBottom w:val="0"/>
      <w:divBdr>
        <w:top w:val="none" w:sz="0" w:space="0" w:color="auto"/>
        <w:left w:val="none" w:sz="0" w:space="0" w:color="auto"/>
        <w:bottom w:val="none" w:sz="0" w:space="0" w:color="auto"/>
        <w:right w:val="none" w:sz="0" w:space="0" w:color="auto"/>
      </w:divBdr>
    </w:div>
    <w:div w:id="859246820">
      <w:bodyDiv w:val="1"/>
      <w:marLeft w:val="0"/>
      <w:marRight w:val="0"/>
      <w:marTop w:val="0"/>
      <w:marBottom w:val="0"/>
      <w:divBdr>
        <w:top w:val="none" w:sz="0" w:space="0" w:color="auto"/>
        <w:left w:val="none" w:sz="0" w:space="0" w:color="auto"/>
        <w:bottom w:val="none" w:sz="0" w:space="0" w:color="auto"/>
        <w:right w:val="none" w:sz="0" w:space="0" w:color="auto"/>
      </w:divBdr>
    </w:div>
    <w:div w:id="877011185">
      <w:bodyDiv w:val="1"/>
      <w:marLeft w:val="0"/>
      <w:marRight w:val="0"/>
      <w:marTop w:val="0"/>
      <w:marBottom w:val="0"/>
      <w:divBdr>
        <w:top w:val="none" w:sz="0" w:space="0" w:color="auto"/>
        <w:left w:val="none" w:sz="0" w:space="0" w:color="auto"/>
        <w:bottom w:val="none" w:sz="0" w:space="0" w:color="auto"/>
        <w:right w:val="none" w:sz="0" w:space="0" w:color="auto"/>
      </w:divBdr>
      <w:divsChild>
        <w:div w:id="1360618050">
          <w:marLeft w:val="0"/>
          <w:marRight w:val="0"/>
          <w:marTop w:val="0"/>
          <w:marBottom w:val="0"/>
          <w:divBdr>
            <w:top w:val="none" w:sz="0" w:space="0" w:color="auto"/>
            <w:left w:val="none" w:sz="0" w:space="0" w:color="auto"/>
            <w:bottom w:val="none" w:sz="0" w:space="0" w:color="auto"/>
            <w:right w:val="none" w:sz="0" w:space="0" w:color="auto"/>
          </w:divBdr>
          <w:divsChild>
            <w:div w:id="285082673">
              <w:marLeft w:val="0"/>
              <w:marRight w:val="0"/>
              <w:marTop w:val="0"/>
              <w:marBottom w:val="0"/>
              <w:divBdr>
                <w:top w:val="none" w:sz="0" w:space="0" w:color="auto"/>
                <w:left w:val="none" w:sz="0" w:space="0" w:color="auto"/>
                <w:bottom w:val="none" w:sz="0" w:space="0" w:color="auto"/>
                <w:right w:val="none" w:sz="0" w:space="0" w:color="auto"/>
              </w:divBdr>
              <w:divsChild>
                <w:div w:id="132409448">
                  <w:marLeft w:val="0"/>
                  <w:marRight w:val="0"/>
                  <w:marTop w:val="0"/>
                  <w:marBottom w:val="0"/>
                  <w:divBdr>
                    <w:top w:val="none" w:sz="0" w:space="0" w:color="auto"/>
                    <w:left w:val="none" w:sz="0" w:space="0" w:color="auto"/>
                    <w:bottom w:val="none" w:sz="0" w:space="0" w:color="auto"/>
                    <w:right w:val="none" w:sz="0" w:space="0" w:color="auto"/>
                  </w:divBdr>
                  <w:divsChild>
                    <w:div w:id="1411268649">
                      <w:marLeft w:val="0"/>
                      <w:marRight w:val="0"/>
                      <w:marTop w:val="0"/>
                      <w:marBottom w:val="0"/>
                      <w:divBdr>
                        <w:top w:val="none" w:sz="0" w:space="0" w:color="auto"/>
                        <w:left w:val="none" w:sz="0" w:space="0" w:color="auto"/>
                        <w:bottom w:val="none" w:sz="0" w:space="0" w:color="auto"/>
                        <w:right w:val="none" w:sz="0" w:space="0" w:color="auto"/>
                      </w:divBdr>
                      <w:divsChild>
                        <w:div w:id="1887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675688">
      <w:bodyDiv w:val="1"/>
      <w:marLeft w:val="0"/>
      <w:marRight w:val="0"/>
      <w:marTop w:val="0"/>
      <w:marBottom w:val="0"/>
      <w:divBdr>
        <w:top w:val="none" w:sz="0" w:space="0" w:color="auto"/>
        <w:left w:val="none" w:sz="0" w:space="0" w:color="auto"/>
        <w:bottom w:val="none" w:sz="0" w:space="0" w:color="auto"/>
        <w:right w:val="none" w:sz="0" w:space="0" w:color="auto"/>
      </w:divBdr>
    </w:div>
    <w:div w:id="881550444">
      <w:bodyDiv w:val="1"/>
      <w:marLeft w:val="0"/>
      <w:marRight w:val="0"/>
      <w:marTop w:val="0"/>
      <w:marBottom w:val="0"/>
      <w:divBdr>
        <w:top w:val="none" w:sz="0" w:space="0" w:color="auto"/>
        <w:left w:val="none" w:sz="0" w:space="0" w:color="auto"/>
        <w:bottom w:val="none" w:sz="0" w:space="0" w:color="auto"/>
        <w:right w:val="none" w:sz="0" w:space="0" w:color="auto"/>
      </w:divBdr>
    </w:div>
    <w:div w:id="881747558">
      <w:bodyDiv w:val="1"/>
      <w:marLeft w:val="0"/>
      <w:marRight w:val="0"/>
      <w:marTop w:val="0"/>
      <w:marBottom w:val="0"/>
      <w:divBdr>
        <w:top w:val="none" w:sz="0" w:space="0" w:color="auto"/>
        <w:left w:val="none" w:sz="0" w:space="0" w:color="auto"/>
        <w:bottom w:val="none" w:sz="0" w:space="0" w:color="auto"/>
        <w:right w:val="none" w:sz="0" w:space="0" w:color="auto"/>
      </w:divBdr>
      <w:divsChild>
        <w:div w:id="98184663">
          <w:marLeft w:val="0"/>
          <w:marRight w:val="0"/>
          <w:marTop w:val="0"/>
          <w:marBottom w:val="0"/>
          <w:divBdr>
            <w:top w:val="none" w:sz="0" w:space="0" w:color="auto"/>
            <w:left w:val="none" w:sz="0" w:space="0" w:color="auto"/>
            <w:bottom w:val="none" w:sz="0" w:space="0" w:color="auto"/>
            <w:right w:val="none" w:sz="0" w:space="0" w:color="auto"/>
          </w:divBdr>
          <w:divsChild>
            <w:div w:id="1393309510">
              <w:marLeft w:val="0"/>
              <w:marRight w:val="0"/>
              <w:marTop w:val="0"/>
              <w:marBottom w:val="0"/>
              <w:divBdr>
                <w:top w:val="none" w:sz="0" w:space="0" w:color="auto"/>
                <w:left w:val="none" w:sz="0" w:space="0" w:color="auto"/>
                <w:bottom w:val="none" w:sz="0" w:space="0" w:color="auto"/>
                <w:right w:val="none" w:sz="0" w:space="0" w:color="auto"/>
              </w:divBdr>
              <w:divsChild>
                <w:div w:id="1697803677">
                  <w:marLeft w:val="0"/>
                  <w:marRight w:val="0"/>
                  <w:marTop w:val="0"/>
                  <w:marBottom w:val="0"/>
                  <w:divBdr>
                    <w:top w:val="none" w:sz="0" w:space="0" w:color="auto"/>
                    <w:left w:val="none" w:sz="0" w:space="0" w:color="auto"/>
                    <w:bottom w:val="none" w:sz="0" w:space="0" w:color="auto"/>
                    <w:right w:val="none" w:sz="0" w:space="0" w:color="auto"/>
                  </w:divBdr>
                  <w:divsChild>
                    <w:div w:id="706836347">
                      <w:marLeft w:val="0"/>
                      <w:marRight w:val="0"/>
                      <w:marTop w:val="0"/>
                      <w:marBottom w:val="0"/>
                      <w:divBdr>
                        <w:top w:val="none" w:sz="0" w:space="0" w:color="auto"/>
                        <w:left w:val="none" w:sz="0" w:space="0" w:color="auto"/>
                        <w:bottom w:val="none" w:sz="0" w:space="0" w:color="auto"/>
                        <w:right w:val="none" w:sz="0" w:space="0" w:color="auto"/>
                      </w:divBdr>
                      <w:divsChild>
                        <w:div w:id="3061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833436">
      <w:bodyDiv w:val="1"/>
      <w:marLeft w:val="0"/>
      <w:marRight w:val="0"/>
      <w:marTop w:val="0"/>
      <w:marBottom w:val="0"/>
      <w:divBdr>
        <w:top w:val="none" w:sz="0" w:space="0" w:color="auto"/>
        <w:left w:val="none" w:sz="0" w:space="0" w:color="auto"/>
        <w:bottom w:val="none" w:sz="0" w:space="0" w:color="auto"/>
        <w:right w:val="none" w:sz="0" w:space="0" w:color="auto"/>
      </w:divBdr>
    </w:div>
    <w:div w:id="885026295">
      <w:bodyDiv w:val="1"/>
      <w:marLeft w:val="0"/>
      <w:marRight w:val="0"/>
      <w:marTop w:val="0"/>
      <w:marBottom w:val="0"/>
      <w:divBdr>
        <w:top w:val="none" w:sz="0" w:space="0" w:color="auto"/>
        <w:left w:val="none" w:sz="0" w:space="0" w:color="auto"/>
        <w:bottom w:val="none" w:sz="0" w:space="0" w:color="auto"/>
        <w:right w:val="none" w:sz="0" w:space="0" w:color="auto"/>
      </w:divBdr>
    </w:div>
    <w:div w:id="889848278">
      <w:bodyDiv w:val="1"/>
      <w:marLeft w:val="0"/>
      <w:marRight w:val="0"/>
      <w:marTop w:val="0"/>
      <w:marBottom w:val="0"/>
      <w:divBdr>
        <w:top w:val="none" w:sz="0" w:space="0" w:color="auto"/>
        <w:left w:val="none" w:sz="0" w:space="0" w:color="auto"/>
        <w:bottom w:val="none" w:sz="0" w:space="0" w:color="auto"/>
        <w:right w:val="none" w:sz="0" w:space="0" w:color="auto"/>
      </w:divBdr>
    </w:div>
    <w:div w:id="891304924">
      <w:bodyDiv w:val="1"/>
      <w:marLeft w:val="0"/>
      <w:marRight w:val="0"/>
      <w:marTop w:val="0"/>
      <w:marBottom w:val="0"/>
      <w:divBdr>
        <w:top w:val="none" w:sz="0" w:space="0" w:color="auto"/>
        <w:left w:val="none" w:sz="0" w:space="0" w:color="auto"/>
        <w:bottom w:val="none" w:sz="0" w:space="0" w:color="auto"/>
        <w:right w:val="none" w:sz="0" w:space="0" w:color="auto"/>
      </w:divBdr>
    </w:div>
    <w:div w:id="895438257">
      <w:bodyDiv w:val="1"/>
      <w:marLeft w:val="0"/>
      <w:marRight w:val="0"/>
      <w:marTop w:val="0"/>
      <w:marBottom w:val="0"/>
      <w:divBdr>
        <w:top w:val="none" w:sz="0" w:space="0" w:color="auto"/>
        <w:left w:val="none" w:sz="0" w:space="0" w:color="auto"/>
        <w:bottom w:val="none" w:sz="0" w:space="0" w:color="auto"/>
        <w:right w:val="none" w:sz="0" w:space="0" w:color="auto"/>
      </w:divBdr>
    </w:div>
    <w:div w:id="901646056">
      <w:bodyDiv w:val="1"/>
      <w:marLeft w:val="0"/>
      <w:marRight w:val="0"/>
      <w:marTop w:val="0"/>
      <w:marBottom w:val="0"/>
      <w:divBdr>
        <w:top w:val="none" w:sz="0" w:space="0" w:color="auto"/>
        <w:left w:val="none" w:sz="0" w:space="0" w:color="auto"/>
        <w:bottom w:val="none" w:sz="0" w:space="0" w:color="auto"/>
        <w:right w:val="none" w:sz="0" w:space="0" w:color="auto"/>
      </w:divBdr>
    </w:div>
    <w:div w:id="906568896">
      <w:bodyDiv w:val="1"/>
      <w:marLeft w:val="0"/>
      <w:marRight w:val="0"/>
      <w:marTop w:val="0"/>
      <w:marBottom w:val="0"/>
      <w:divBdr>
        <w:top w:val="none" w:sz="0" w:space="0" w:color="auto"/>
        <w:left w:val="none" w:sz="0" w:space="0" w:color="auto"/>
        <w:bottom w:val="none" w:sz="0" w:space="0" w:color="auto"/>
        <w:right w:val="none" w:sz="0" w:space="0" w:color="auto"/>
      </w:divBdr>
    </w:div>
    <w:div w:id="914969594">
      <w:bodyDiv w:val="1"/>
      <w:marLeft w:val="0"/>
      <w:marRight w:val="0"/>
      <w:marTop w:val="0"/>
      <w:marBottom w:val="0"/>
      <w:divBdr>
        <w:top w:val="none" w:sz="0" w:space="0" w:color="auto"/>
        <w:left w:val="none" w:sz="0" w:space="0" w:color="auto"/>
        <w:bottom w:val="none" w:sz="0" w:space="0" w:color="auto"/>
        <w:right w:val="none" w:sz="0" w:space="0" w:color="auto"/>
      </w:divBdr>
      <w:divsChild>
        <w:div w:id="771777384">
          <w:marLeft w:val="0"/>
          <w:marRight w:val="0"/>
          <w:marTop w:val="0"/>
          <w:marBottom w:val="0"/>
          <w:divBdr>
            <w:top w:val="none" w:sz="0" w:space="0" w:color="auto"/>
            <w:left w:val="none" w:sz="0" w:space="0" w:color="auto"/>
            <w:bottom w:val="none" w:sz="0" w:space="0" w:color="auto"/>
            <w:right w:val="none" w:sz="0" w:space="0" w:color="auto"/>
          </w:divBdr>
          <w:divsChild>
            <w:div w:id="704868341">
              <w:marLeft w:val="0"/>
              <w:marRight w:val="0"/>
              <w:marTop w:val="0"/>
              <w:marBottom w:val="0"/>
              <w:divBdr>
                <w:top w:val="none" w:sz="0" w:space="0" w:color="auto"/>
                <w:left w:val="none" w:sz="0" w:space="0" w:color="auto"/>
                <w:bottom w:val="none" w:sz="0" w:space="0" w:color="auto"/>
                <w:right w:val="none" w:sz="0" w:space="0" w:color="auto"/>
              </w:divBdr>
              <w:divsChild>
                <w:div w:id="206067833">
                  <w:marLeft w:val="0"/>
                  <w:marRight w:val="0"/>
                  <w:marTop w:val="0"/>
                  <w:marBottom w:val="0"/>
                  <w:divBdr>
                    <w:top w:val="none" w:sz="0" w:space="0" w:color="auto"/>
                    <w:left w:val="none" w:sz="0" w:space="0" w:color="auto"/>
                    <w:bottom w:val="none" w:sz="0" w:space="0" w:color="auto"/>
                    <w:right w:val="none" w:sz="0" w:space="0" w:color="auto"/>
                  </w:divBdr>
                  <w:divsChild>
                    <w:div w:id="321005224">
                      <w:marLeft w:val="0"/>
                      <w:marRight w:val="0"/>
                      <w:marTop w:val="0"/>
                      <w:marBottom w:val="0"/>
                      <w:divBdr>
                        <w:top w:val="none" w:sz="0" w:space="0" w:color="auto"/>
                        <w:left w:val="none" w:sz="0" w:space="0" w:color="auto"/>
                        <w:bottom w:val="none" w:sz="0" w:space="0" w:color="auto"/>
                        <w:right w:val="none" w:sz="0" w:space="0" w:color="auto"/>
                      </w:divBdr>
                      <w:divsChild>
                        <w:div w:id="9641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364202">
      <w:bodyDiv w:val="1"/>
      <w:marLeft w:val="0"/>
      <w:marRight w:val="0"/>
      <w:marTop w:val="0"/>
      <w:marBottom w:val="0"/>
      <w:divBdr>
        <w:top w:val="none" w:sz="0" w:space="0" w:color="auto"/>
        <w:left w:val="none" w:sz="0" w:space="0" w:color="auto"/>
        <w:bottom w:val="none" w:sz="0" w:space="0" w:color="auto"/>
        <w:right w:val="none" w:sz="0" w:space="0" w:color="auto"/>
      </w:divBdr>
      <w:divsChild>
        <w:div w:id="582836275">
          <w:marLeft w:val="0"/>
          <w:marRight w:val="0"/>
          <w:marTop w:val="0"/>
          <w:marBottom w:val="0"/>
          <w:divBdr>
            <w:top w:val="none" w:sz="0" w:space="0" w:color="auto"/>
            <w:left w:val="none" w:sz="0" w:space="0" w:color="auto"/>
            <w:bottom w:val="none" w:sz="0" w:space="0" w:color="auto"/>
            <w:right w:val="none" w:sz="0" w:space="0" w:color="auto"/>
          </w:divBdr>
          <w:divsChild>
            <w:div w:id="754788689">
              <w:marLeft w:val="0"/>
              <w:marRight w:val="0"/>
              <w:marTop w:val="0"/>
              <w:marBottom w:val="0"/>
              <w:divBdr>
                <w:top w:val="none" w:sz="0" w:space="0" w:color="auto"/>
                <w:left w:val="none" w:sz="0" w:space="0" w:color="auto"/>
                <w:bottom w:val="none" w:sz="0" w:space="0" w:color="auto"/>
                <w:right w:val="none" w:sz="0" w:space="0" w:color="auto"/>
              </w:divBdr>
              <w:divsChild>
                <w:div w:id="542837532">
                  <w:marLeft w:val="0"/>
                  <w:marRight w:val="0"/>
                  <w:marTop w:val="0"/>
                  <w:marBottom w:val="0"/>
                  <w:divBdr>
                    <w:top w:val="none" w:sz="0" w:space="0" w:color="auto"/>
                    <w:left w:val="none" w:sz="0" w:space="0" w:color="auto"/>
                    <w:bottom w:val="none" w:sz="0" w:space="0" w:color="auto"/>
                    <w:right w:val="none" w:sz="0" w:space="0" w:color="auto"/>
                  </w:divBdr>
                  <w:divsChild>
                    <w:div w:id="647173763">
                      <w:marLeft w:val="0"/>
                      <w:marRight w:val="0"/>
                      <w:marTop w:val="0"/>
                      <w:marBottom w:val="0"/>
                      <w:divBdr>
                        <w:top w:val="none" w:sz="0" w:space="0" w:color="auto"/>
                        <w:left w:val="none" w:sz="0" w:space="0" w:color="auto"/>
                        <w:bottom w:val="none" w:sz="0" w:space="0" w:color="auto"/>
                        <w:right w:val="none" w:sz="0" w:space="0" w:color="auto"/>
                      </w:divBdr>
                      <w:divsChild>
                        <w:div w:id="100443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797588">
      <w:bodyDiv w:val="1"/>
      <w:marLeft w:val="0"/>
      <w:marRight w:val="0"/>
      <w:marTop w:val="0"/>
      <w:marBottom w:val="0"/>
      <w:divBdr>
        <w:top w:val="none" w:sz="0" w:space="0" w:color="auto"/>
        <w:left w:val="none" w:sz="0" w:space="0" w:color="auto"/>
        <w:bottom w:val="none" w:sz="0" w:space="0" w:color="auto"/>
        <w:right w:val="none" w:sz="0" w:space="0" w:color="auto"/>
      </w:divBdr>
    </w:div>
    <w:div w:id="922372056">
      <w:bodyDiv w:val="1"/>
      <w:marLeft w:val="0"/>
      <w:marRight w:val="0"/>
      <w:marTop w:val="0"/>
      <w:marBottom w:val="0"/>
      <w:divBdr>
        <w:top w:val="none" w:sz="0" w:space="0" w:color="auto"/>
        <w:left w:val="none" w:sz="0" w:space="0" w:color="auto"/>
        <w:bottom w:val="none" w:sz="0" w:space="0" w:color="auto"/>
        <w:right w:val="none" w:sz="0" w:space="0" w:color="auto"/>
      </w:divBdr>
    </w:div>
    <w:div w:id="924799985">
      <w:bodyDiv w:val="1"/>
      <w:marLeft w:val="0"/>
      <w:marRight w:val="0"/>
      <w:marTop w:val="0"/>
      <w:marBottom w:val="0"/>
      <w:divBdr>
        <w:top w:val="none" w:sz="0" w:space="0" w:color="auto"/>
        <w:left w:val="none" w:sz="0" w:space="0" w:color="auto"/>
        <w:bottom w:val="none" w:sz="0" w:space="0" w:color="auto"/>
        <w:right w:val="none" w:sz="0" w:space="0" w:color="auto"/>
      </w:divBdr>
    </w:div>
    <w:div w:id="938413009">
      <w:bodyDiv w:val="1"/>
      <w:marLeft w:val="0"/>
      <w:marRight w:val="0"/>
      <w:marTop w:val="0"/>
      <w:marBottom w:val="0"/>
      <w:divBdr>
        <w:top w:val="none" w:sz="0" w:space="0" w:color="auto"/>
        <w:left w:val="none" w:sz="0" w:space="0" w:color="auto"/>
        <w:bottom w:val="none" w:sz="0" w:space="0" w:color="auto"/>
        <w:right w:val="none" w:sz="0" w:space="0" w:color="auto"/>
      </w:divBdr>
    </w:div>
    <w:div w:id="940838084">
      <w:bodyDiv w:val="1"/>
      <w:marLeft w:val="0"/>
      <w:marRight w:val="0"/>
      <w:marTop w:val="0"/>
      <w:marBottom w:val="0"/>
      <w:divBdr>
        <w:top w:val="none" w:sz="0" w:space="0" w:color="auto"/>
        <w:left w:val="none" w:sz="0" w:space="0" w:color="auto"/>
        <w:bottom w:val="none" w:sz="0" w:space="0" w:color="auto"/>
        <w:right w:val="none" w:sz="0" w:space="0" w:color="auto"/>
      </w:divBdr>
    </w:div>
    <w:div w:id="963660244">
      <w:bodyDiv w:val="1"/>
      <w:marLeft w:val="0"/>
      <w:marRight w:val="0"/>
      <w:marTop w:val="0"/>
      <w:marBottom w:val="0"/>
      <w:divBdr>
        <w:top w:val="none" w:sz="0" w:space="0" w:color="auto"/>
        <w:left w:val="none" w:sz="0" w:space="0" w:color="auto"/>
        <w:bottom w:val="none" w:sz="0" w:space="0" w:color="auto"/>
        <w:right w:val="none" w:sz="0" w:space="0" w:color="auto"/>
      </w:divBdr>
    </w:div>
    <w:div w:id="966542207">
      <w:bodyDiv w:val="1"/>
      <w:marLeft w:val="0"/>
      <w:marRight w:val="0"/>
      <w:marTop w:val="0"/>
      <w:marBottom w:val="0"/>
      <w:divBdr>
        <w:top w:val="none" w:sz="0" w:space="0" w:color="auto"/>
        <w:left w:val="none" w:sz="0" w:space="0" w:color="auto"/>
        <w:bottom w:val="none" w:sz="0" w:space="0" w:color="auto"/>
        <w:right w:val="none" w:sz="0" w:space="0" w:color="auto"/>
      </w:divBdr>
    </w:div>
    <w:div w:id="967010595">
      <w:bodyDiv w:val="1"/>
      <w:marLeft w:val="0"/>
      <w:marRight w:val="0"/>
      <w:marTop w:val="0"/>
      <w:marBottom w:val="0"/>
      <w:divBdr>
        <w:top w:val="none" w:sz="0" w:space="0" w:color="auto"/>
        <w:left w:val="none" w:sz="0" w:space="0" w:color="auto"/>
        <w:bottom w:val="none" w:sz="0" w:space="0" w:color="auto"/>
        <w:right w:val="none" w:sz="0" w:space="0" w:color="auto"/>
      </w:divBdr>
    </w:div>
    <w:div w:id="971134140">
      <w:bodyDiv w:val="1"/>
      <w:marLeft w:val="0"/>
      <w:marRight w:val="0"/>
      <w:marTop w:val="0"/>
      <w:marBottom w:val="0"/>
      <w:divBdr>
        <w:top w:val="none" w:sz="0" w:space="0" w:color="auto"/>
        <w:left w:val="none" w:sz="0" w:space="0" w:color="auto"/>
        <w:bottom w:val="none" w:sz="0" w:space="0" w:color="auto"/>
        <w:right w:val="none" w:sz="0" w:space="0" w:color="auto"/>
      </w:divBdr>
    </w:div>
    <w:div w:id="972709868">
      <w:bodyDiv w:val="1"/>
      <w:marLeft w:val="0"/>
      <w:marRight w:val="0"/>
      <w:marTop w:val="0"/>
      <w:marBottom w:val="0"/>
      <w:divBdr>
        <w:top w:val="none" w:sz="0" w:space="0" w:color="auto"/>
        <w:left w:val="none" w:sz="0" w:space="0" w:color="auto"/>
        <w:bottom w:val="none" w:sz="0" w:space="0" w:color="auto"/>
        <w:right w:val="none" w:sz="0" w:space="0" w:color="auto"/>
      </w:divBdr>
    </w:div>
    <w:div w:id="974718034">
      <w:bodyDiv w:val="1"/>
      <w:marLeft w:val="0"/>
      <w:marRight w:val="0"/>
      <w:marTop w:val="0"/>
      <w:marBottom w:val="0"/>
      <w:divBdr>
        <w:top w:val="none" w:sz="0" w:space="0" w:color="auto"/>
        <w:left w:val="none" w:sz="0" w:space="0" w:color="auto"/>
        <w:bottom w:val="none" w:sz="0" w:space="0" w:color="auto"/>
        <w:right w:val="none" w:sz="0" w:space="0" w:color="auto"/>
      </w:divBdr>
    </w:div>
    <w:div w:id="974872463">
      <w:bodyDiv w:val="1"/>
      <w:marLeft w:val="0"/>
      <w:marRight w:val="0"/>
      <w:marTop w:val="0"/>
      <w:marBottom w:val="0"/>
      <w:divBdr>
        <w:top w:val="none" w:sz="0" w:space="0" w:color="auto"/>
        <w:left w:val="none" w:sz="0" w:space="0" w:color="auto"/>
        <w:bottom w:val="none" w:sz="0" w:space="0" w:color="auto"/>
        <w:right w:val="none" w:sz="0" w:space="0" w:color="auto"/>
      </w:divBdr>
      <w:divsChild>
        <w:div w:id="1319188248">
          <w:marLeft w:val="0"/>
          <w:marRight w:val="0"/>
          <w:marTop w:val="0"/>
          <w:marBottom w:val="0"/>
          <w:divBdr>
            <w:top w:val="none" w:sz="0" w:space="0" w:color="auto"/>
            <w:left w:val="none" w:sz="0" w:space="0" w:color="auto"/>
            <w:bottom w:val="none" w:sz="0" w:space="0" w:color="auto"/>
            <w:right w:val="none" w:sz="0" w:space="0" w:color="auto"/>
          </w:divBdr>
          <w:divsChild>
            <w:div w:id="1467091744">
              <w:marLeft w:val="0"/>
              <w:marRight w:val="0"/>
              <w:marTop w:val="0"/>
              <w:marBottom w:val="0"/>
              <w:divBdr>
                <w:top w:val="none" w:sz="0" w:space="0" w:color="auto"/>
                <w:left w:val="none" w:sz="0" w:space="0" w:color="auto"/>
                <w:bottom w:val="none" w:sz="0" w:space="0" w:color="auto"/>
                <w:right w:val="none" w:sz="0" w:space="0" w:color="auto"/>
              </w:divBdr>
              <w:divsChild>
                <w:div w:id="285620547">
                  <w:marLeft w:val="0"/>
                  <w:marRight w:val="0"/>
                  <w:marTop w:val="0"/>
                  <w:marBottom w:val="0"/>
                  <w:divBdr>
                    <w:top w:val="none" w:sz="0" w:space="0" w:color="auto"/>
                    <w:left w:val="none" w:sz="0" w:space="0" w:color="auto"/>
                    <w:bottom w:val="none" w:sz="0" w:space="0" w:color="auto"/>
                    <w:right w:val="none" w:sz="0" w:space="0" w:color="auto"/>
                  </w:divBdr>
                  <w:divsChild>
                    <w:div w:id="2026707033">
                      <w:marLeft w:val="0"/>
                      <w:marRight w:val="0"/>
                      <w:marTop w:val="0"/>
                      <w:marBottom w:val="0"/>
                      <w:divBdr>
                        <w:top w:val="none" w:sz="0" w:space="0" w:color="auto"/>
                        <w:left w:val="none" w:sz="0" w:space="0" w:color="auto"/>
                        <w:bottom w:val="none" w:sz="0" w:space="0" w:color="auto"/>
                        <w:right w:val="none" w:sz="0" w:space="0" w:color="auto"/>
                      </w:divBdr>
                      <w:divsChild>
                        <w:div w:id="962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2236">
      <w:bodyDiv w:val="1"/>
      <w:marLeft w:val="0"/>
      <w:marRight w:val="0"/>
      <w:marTop w:val="0"/>
      <w:marBottom w:val="0"/>
      <w:divBdr>
        <w:top w:val="none" w:sz="0" w:space="0" w:color="auto"/>
        <w:left w:val="none" w:sz="0" w:space="0" w:color="auto"/>
        <w:bottom w:val="none" w:sz="0" w:space="0" w:color="auto"/>
        <w:right w:val="none" w:sz="0" w:space="0" w:color="auto"/>
      </w:divBdr>
      <w:divsChild>
        <w:div w:id="1047996340">
          <w:marLeft w:val="0"/>
          <w:marRight w:val="0"/>
          <w:marTop w:val="0"/>
          <w:marBottom w:val="0"/>
          <w:divBdr>
            <w:top w:val="none" w:sz="0" w:space="0" w:color="auto"/>
            <w:left w:val="none" w:sz="0" w:space="0" w:color="auto"/>
            <w:bottom w:val="none" w:sz="0" w:space="0" w:color="auto"/>
            <w:right w:val="none" w:sz="0" w:space="0" w:color="auto"/>
          </w:divBdr>
          <w:divsChild>
            <w:div w:id="1610041067">
              <w:marLeft w:val="0"/>
              <w:marRight w:val="0"/>
              <w:marTop w:val="0"/>
              <w:marBottom w:val="0"/>
              <w:divBdr>
                <w:top w:val="none" w:sz="0" w:space="0" w:color="auto"/>
                <w:left w:val="none" w:sz="0" w:space="0" w:color="auto"/>
                <w:bottom w:val="none" w:sz="0" w:space="0" w:color="auto"/>
                <w:right w:val="none" w:sz="0" w:space="0" w:color="auto"/>
              </w:divBdr>
              <w:divsChild>
                <w:div w:id="1886794031">
                  <w:marLeft w:val="0"/>
                  <w:marRight w:val="0"/>
                  <w:marTop w:val="0"/>
                  <w:marBottom w:val="0"/>
                  <w:divBdr>
                    <w:top w:val="none" w:sz="0" w:space="0" w:color="auto"/>
                    <w:left w:val="none" w:sz="0" w:space="0" w:color="auto"/>
                    <w:bottom w:val="none" w:sz="0" w:space="0" w:color="auto"/>
                    <w:right w:val="none" w:sz="0" w:space="0" w:color="auto"/>
                  </w:divBdr>
                  <w:divsChild>
                    <w:div w:id="1807042281">
                      <w:marLeft w:val="0"/>
                      <w:marRight w:val="0"/>
                      <w:marTop w:val="0"/>
                      <w:marBottom w:val="0"/>
                      <w:divBdr>
                        <w:top w:val="none" w:sz="0" w:space="0" w:color="auto"/>
                        <w:left w:val="none" w:sz="0" w:space="0" w:color="auto"/>
                        <w:bottom w:val="none" w:sz="0" w:space="0" w:color="auto"/>
                        <w:right w:val="none" w:sz="0" w:space="0" w:color="auto"/>
                      </w:divBdr>
                      <w:divsChild>
                        <w:div w:id="9248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06673">
      <w:bodyDiv w:val="1"/>
      <w:marLeft w:val="0"/>
      <w:marRight w:val="0"/>
      <w:marTop w:val="0"/>
      <w:marBottom w:val="0"/>
      <w:divBdr>
        <w:top w:val="none" w:sz="0" w:space="0" w:color="auto"/>
        <w:left w:val="none" w:sz="0" w:space="0" w:color="auto"/>
        <w:bottom w:val="none" w:sz="0" w:space="0" w:color="auto"/>
        <w:right w:val="none" w:sz="0" w:space="0" w:color="auto"/>
      </w:divBdr>
    </w:div>
    <w:div w:id="981420103">
      <w:bodyDiv w:val="1"/>
      <w:marLeft w:val="0"/>
      <w:marRight w:val="0"/>
      <w:marTop w:val="0"/>
      <w:marBottom w:val="0"/>
      <w:divBdr>
        <w:top w:val="none" w:sz="0" w:space="0" w:color="auto"/>
        <w:left w:val="none" w:sz="0" w:space="0" w:color="auto"/>
        <w:bottom w:val="none" w:sz="0" w:space="0" w:color="auto"/>
        <w:right w:val="none" w:sz="0" w:space="0" w:color="auto"/>
      </w:divBdr>
    </w:div>
    <w:div w:id="986862823">
      <w:bodyDiv w:val="1"/>
      <w:marLeft w:val="0"/>
      <w:marRight w:val="0"/>
      <w:marTop w:val="0"/>
      <w:marBottom w:val="0"/>
      <w:divBdr>
        <w:top w:val="none" w:sz="0" w:space="0" w:color="auto"/>
        <w:left w:val="none" w:sz="0" w:space="0" w:color="auto"/>
        <w:bottom w:val="none" w:sz="0" w:space="0" w:color="auto"/>
        <w:right w:val="none" w:sz="0" w:space="0" w:color="auto"/>
      </w:divBdr>
    </w:div>
    <w:div w:id="998578388">
      <w:bodyDiv w:val="1"/>
      <w:marLeft w:val="0"/>
      <w:marRight w:val="0"/>
      <w:marTop w:val="0"/>
      <w:marBottom w:val="0"/>
      <w:divBdr>
        <w:top w:val="none" w:sz="0" w:space="0" w:color="auto"/>
        <w:left w:val="none" w:sz="0" w:space="0" w:color="auto"/>
        <w:bottom w:val="none" w:sz="0" w:space="0" w:color="auto"/>
        <w:right w:val="none" w:sz="0" w:space="0" w:color="auto"/>
      </w:divBdr>
      <w:divsChild>
        <w:div w:id="609092803">
          <w:marLeft w:val="0"/>
          <w:marRight w:val="0"/>
          <w:marTop w:val="0"/>
          <w:marBottom w:val="0"/>
          <w:divBdr>
            <w:top w:val="none" w:sz="0" w:space="0" w:color="auto"/>
            <w:left w:val="none" w:sz="0" w:space="0" w:color="auto"/>
            <w:bottom w:val="none" w:sz="0" w:space="0" w:color="auto"/>
            <w:right w:val="none" w:sz="0" w:space="0" w:color="auto"/>
          </w:divBdr>
          <w:divsChild>
            <w:div w:id="1063677974">
              <w:marLeft w:val="0"/>
              <w:marRight w:val="0"/>
              <w:marTop w:val="0"/>
              <w:marBottom w:val="0"/>
              <w:divBdr>
                <w:top w:val="none" w:sz="0" w:space="0" w:color="auto"/>
                <w:left w:val="none" w:sz="0" w:space="0" w:color="auto"/>
                <w:bottom w:val="none" w:sz="0" w:space="0" w:color="auto"/>
                <w:right w:val="none" w:sz="0" w:space="0" w:color="auto"/>
              </w:divBdr>
              <w:divsChild>
                <w:div w:id="1392775161">
                  <w:marLeft w:val="0"/>
                  <w:marRight w:val="0"/>
                  <w:marTop w:val="0"/>
                  <w:marBottom w:val="0"/>
                  <w:divBdr>
                    <w:top w:val="none" w:sz="0" w:space="0" w:color="auto"/>
                    <w:left w:val="none" w:sz="0" w:space="0" w:color="auto"/>
                    <w:bottom w:val="none" w:sz="0" w:space="0" w:color="auto"/>
                    <w:right w:val="none" w:sz="0" w:space="0" w:color="auto"/>
                  </w:divBdr>
                  <w:divsChild>
                    <w:div w:id="1428771094">
                      <w:marLeft w:val="0"/>
                      <w:marRight w:val="0"/>
                      <w:marTop w:val="0"/>
                      <w:marBottom w:val="0"/>
                      <w:divBdr>
                        <w:top w:val="none" w:sz="0" w:space="0" w:color="auto"/>
                        <w:left w:val="none" w:sz="0" w:space="0" w:color="auto"/>
                        <w:bottom w:val="none" w:sz="0" w:space="0" w:color="auto"/>
                        <w:right w:val="none" w:sz="0" w:space="0" w:color="auto"/>
                      </w:divBdr>
                      <w:divsChild>
                        <w:div w:id="13978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818439">
      <w:bodyDiv w:val="1"/>
      <w:marLeft w:val="0"/>
      <w:marRight w:val="0"/>
      <w:marTop w:val="0"/>
      <w:marBottom w:val="0"/>
      <w:divBdr>
        <w:top w:val="none" w:sz="0" w:space="0" w:color="auto"/>
        <w:left w:val="none" w:sz="0" w:space="0" w:color="auto"/>
        <w:bottom w:val="none" w:sz="0" w:space="0" w:color="auto"/>
        <w:right w:val="none" w:sz="0" w:space="0" w:color="auto"/>
      </w:divBdr>
    </w:div>
    <w:div w:id="1008219897">
      <w:bodyDiv w:val="1"/>
      <w:marLeft w:val="0"/>
      <w:marRight w:val="0"/>
      <w:marTop w:val="0"/>
      <w:marBottom w:val="0"/>
      <w:divBdr>
        <w:top w:val="none" w:sz="0" w:space="0" w:color="auto"/>
        <w:left w:val="none" w:sz="0" w:space="0" w:color="auto"/>
        <w:bottom w:val="none" w:sz="0" w:space="0" w:color="auto"/>
        <w:right w:val="none" w:sz="0" w:space="0" w:color="auto"/>
      </w:divBdr>
    </w:div>
    <w:div w:id="1009065080">
      <w:bodyDiv w:val="1"/>
      <w:marLeft w:val="0"/>
      <w:marRight w:val="0"/>
      <w:marTop w:val="0"/>
      <w:marBottom w:val="0"/>
      <w:divBdr>
        <w:top w:val="none" w:sz="0" w:space="0" w:color="auto"/>
        <w:left w:val="none" w:sz="0" w:space="0" w:color="auto"/>
        <w:bottom w:val="none" w:sz="0" w:space="0" w:color="auto"/>
        <w:right w:val="none" w:sz="0" w:space="0" w:color="auto"/>
      </w:divBdr>
    </w:div>
    <w:div w:id="1010135639">
      <w:bodyDiv w:val="1"/>
      <w:marLeft w:val="0"/>
      <w:marRight w:val="0"/>
      <w:marTop w:val="0"/>
      <w:marBottom w:val="0"/>
      <w:divBdr>
        <w:top w:val="none" w:sz="0" w:space="0" w:color="auto"/>
        <w:left w:val="none" w:sz="0" w:space="0" w:color="auto"/>
        <w:bottom w:val="none" w:sz="0" w:space="0" w:color="auto"/>
        <w:right w:val="none" w:sz="0" w:space="0" w:color="auto"/>
      </w:divBdr>
    </w:div>
    <w:div w:id="1020087161">
      <w:bodyDiv w:val="1"/>
      <w:marLeft w:val="0"/>
      <w:marRight w:val="0"/>
      <w:marTop w:val="0"/>
      <w:marBottom w:val="0"/>
      <w:divBdr>
        <w:top w:val="none" w:sz="0" w:space="0" w:color="auto"/>
        <w:left w:val="none" w:sz="0" w:space="0" w:color="auto"/>
        <w:bottom w:val="none" w:sz="0" w:space="0" w:color="auto"/>
        <w:right w:val="none" w:sz="0" w:space="0" w:color="auto"/>
      </w:divBdr>
    </w:div>
    <w:div w:id="1024402534">
      <w:bodyDiv w:val="1"/>
      <w:marLeft w:val="0"/>
      <w:marRight w:val="0"/>
      <w:marTop w:val="0"/>
      <w:marBottom w:val="0"/>
      <w:divBdr>
        <w:top w:val="none" w:sz="0" w:space="0" w:color="auto"/>
        <w:left w:val="none" w:sz="0" w:space="0" w:color="auto"/>
        <w:bottom w:val="none" w:sz="0" w:space="0" w:color="auto"/>
        <w:right w:val="none" w:sz="0" w:space="0" w:color="auto"/>
      </w:divBdr>
    </w:div>
    <w:div w:id="1025013170">
      <w:bodyDiv w:val="1"/>
      <w:marLeft w:val="0"/>
      <w:marRight w:val="0"/>
      <w:marTop w:val="0"/>
      <w:marBottom w:val="0"/>
      <w:divBdr>
        <w:top w:val="none" w:sz="0" w:space="0" w:color="auto"/>
        <w:left w:val="none" w:sz="0" w:space="0" w:color="auto"/>
        <w:bottom w:val="none" w:sz="0" w:space="0" w:color="auto"/>
        <w:right w:val="none" w:sz="0" w:space="0" w:color="auto"/>
      </w:divBdr>
    </w:div>
    <w:div w:id="1042754874">
      <w:bodyDiv w:val="1"/>
      <w:marLeft w:val="0"/>
      <w:marRight w:val="0"/>
      <w:marTop w:val="0"/>
      <w:marBottom w:val="0"/>
      <w:divBdr>
        <w:top w:val="none" w:sz="0" w:space="0" w:color="auto"/>
        <w:left w:val="none" w:sz="0" w:space="0" w:color="auto"/>
        <w:bottom w:val="none" w:sz="0" w:space="0" w:color="auto"/>
        <w:right w:val="none" w:sz="0" w:space="0" w:color="auto"/>
      </w:divBdr>
      <w:divsChild>
        <w:div w:id="1033966268">
          <w:marLeft w:val="0"/>
          <w:marRight w:val="0"/>
          <w:marTop w:val="0"/>
          <w:marBottom w:val="0"/>
          <w:divBdr>
            <w:top w:val="none" w:sz="0" w:space="0" w:color="auto"/>
            <w:left w:val="none" w:sz="0" w:space="0" w:color="auto"/>
            <w:bottom w:val="none" w:sz="0" w:space="0" w:color="auto"/>
            <w:right w:val="none" w:sz="0" w:space="0" w:color="auto"/>
          </w:divBdr>
          <w:divsChild>
            <w:div w:id="150410199">
              <w:marLeft w:val="0"/>
              <w:marRight w:val="0"/>
              <w:marTop w:val="0"/>
              <w:marBottom w:val="0"/>
              <w:divBdr>
                <w:top w:val="none" w:sz="0" w:space="0" w:color="auto"/>
                <w:left w:val="none" w:sz="0" w:space="0" w:color="auto"/>
                <w:bottom w:val="none" w:sz="0" w:space="0" w:color="auto"/>
                <w:right w:val="none" w:sz="0" w:space="0" w:color="auto"/>
              </w:divBdr>
              <w:divsChild>
                <w:div w:id="1462766626">
                  <w:marLeft w:val="0"/>
                  <w:marRight w:val="0"/>
                  <w:marTop w:val="0"/>
                  <w:marBottom w:val="0"/>
                  <w:divBdr>
                    <w:top w:val="none" w:sz="0" w:space="0" w:color="auto"/>
                    <w:left w:val="none" w:sz="0" w:space="0" w:color="auto"/>
                    <w:bottom w:val="none" w:sz="0" w:space="0" w:color="auto"/>
                    <w:right w:val="none" w:sz="0" w:space="0" w:color="auto"/>
                  </w:divBdr>
                  <w:divsChild>
                    <w:div w:id="55325041">
                      <w:marLeft w:val="0"/>
                      <w:marRight w:val="0"/>
                      <w:marTop w:val="0"/>
                      <w:marBottom w:val="0"/>
                      <w:divBdr>
                        <w:top w:val="none" w:sz="0" w:space="0" w:color="auto"/>
                        <w:left w:val="none" w:sz="0" w:space="0" w:color="auto"/>
                        <w:bottom w:val="none" w:sz="0" w:space="0" w:color="auto"/>
                        <w:right w:val="none" w:sz="0" w:space="0" w:color="auto"/>
                      </w:divBdr>
                      <w:divsChild>
                        <w:div w:id="1034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098061">
      <w:bodyDiv w:val="1"/>
      <w:marLeft w:val="0"/>
      <w:marRight w:val="0"/>
      <w:marTop w:val="0"/>
      <w:marBottom w:val="0"/>
      <w:divBdr>
        <w:top w:val="none" w:sz="0" w:space="0" w:color="auto"/>
        <w:left w:val="none" w:sz="0" w:space="0" w:color="auto"/>
        <w:bottom w:val="none" w:sz="0" w:space="0" w:color="auto"/>
        <w:right w:val="none" w:sz="0" w:space="0" w:color="auto"/>
      </w:divBdr>
      <w:divsChild>
        <w:div w:id="1626810329">
          <w:marLeft w:val="0"/>
          <w:marRight w:val="0"/>
          <w:marTop w:val="0"/>
          <w:marBottom w:val="0"/>
          <w:divBdr>
            <w:top w:val="none" w:sz="0" w:space="0" w:color="auto"/>
            <w:left w:val="none" w:sz="0" w:space="0" w:color="auto"/>
            <w:bottom w:val="none" w:sz="0" w:space="0" w:color="auto"/>
            <w:right w:val="none" w:sz="0" w:space="0" w:color="auto"/>
          </w:divBdr>
          <w:divsChild>
            <w:div w:id="106043346">
              <w:marLeft w:val="0"/>
              <w:marRight w:val="0"/>
              <w:marTop w:val="0"/>
              <w:marBottom w:val="0"/>
              <w:divBdr>
                <w:top w:val="none" w:sz="0" w:space="0" w:color="auto"/>
                <w:left w:val="none" w:sz="0" w:space="0" w:color="auto"/>
                <w:bottom w:val="none" w:sz="0" w:space="0" w:color="auto"/>
                <w:right w:val="none" w:sz="0" w:space="0" w:color="auto"/>
              </w:divBdr>
              <w:divsChild>
                <w:div w:id="1002397516">
                  <w:marLeft w:val="0"/>
                  <w:marRight w:val="0"/>
                  <w:marTop w:val="0"/>
                  <w:marBottom w:val="0"/>
                  <w:divBdr>
                    <w:top w:val="none" w:sz="0" w:space="0" w:color="auto"/>
                    <w:left w:val="none" w:sz="0" w:space="0" w:color="auto"/>
                    <w:bottom w:val="none" w:sz="0" w:space="0" w:color="auto"/>
                    <w:right w:val="none" w:sz="0" w:space="0" w:color="auto"/>
                  </w:divBdr>
                  <w:divsChild>
                    <w:div w:id="1534345495">
                      <w:marLeft w:val="0"/>
                      <w:marRight w:val="0"/>
                      <w:marTop w:val="0"/>
                      <w:marBottom w:val="0"/>
                      <w:divBdr>
                        <w:top w:val="none" w:sz="0" w:space="0" w:color="auto"/>
                        <w:left w:val="none" w:sz="0" w:space="0" w:color="auto"/>
                        <w:bottom w:val="none" w:sz="0" w:space="0" w:color="auto"/>
                        <w:right w:val="none" w:sz="0" w:space="0" w:color="auto"/>
                      </w:divBdr>
                      <w:divsChild>
                        <w:div w:id="10452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064604">
      <w:bodyDiv w:val="1"/>
      <w:marLeft w:val="0"/>
      <w:marRight w:val="0"/>
      <w:marTop w:val="0"/>
      <w:marBottom w:val="0"/>
      <w:divBdr>
        <w:top w:val="none" w:sz="0" w:space="0" w:color="auto"/>
        <w:left w:val="none" w:sz="0" w:space="0" w:color="auto"/>
        <w:bottom w:val="none" w:sz="0" w:space="0" w:color="auto"/>
        <w:right w:val="none" w:sz="0" w:space="0" w:color="auto"/>
      </w:divBdr>
    </w:div>
    <w:div w:id="1067068286">
      <w:bodyDiv w:val="1"/>
      <w:marLeft w:val="0"/>
      <w:marRight w:val="0"/>
      <w:marTop w:val="0"/>
      <w:marBottom w:val="0"/>
      <w:divBdr>
        <w:top w:val="none" w:sz="0" w:space="0" w:color="auto"/>
        <w:left w:val="none" w:sz="0" w:space="0" w:color="auto"/>
        <w:bottom w:val="none" w:sz="0" w:space="0" w:color="auto"/>
        <w:right w:val="none" w:sz="0" w:space="0" w:color="auto"/>
      </w:divBdr>
    </w:div>
    <w:div w:id="1067532729">
      <w:bodyDiv w:val="1"/>
      <w:marLeft w:val="0"/>
      <w:marRight w:val="0"/>
      <w:marTop w:val="0"/>
      <w:marBottom w:val="0"/>
      <w:divBdr>
        <w:top w:val="none" w:sz="0" w:space="0" w:color="auto"/>
        <w:left w:val="none" w:sz="0" w:space="0" w:color="auto"/>
        <w:bottom w:val="none" w:sz="0" w:space="0" w:color="auto"/>
        <w:right w:val="none" w:sz="0" w:space="0" w:color="auto"/>
      </w:divBdr>
      <w:divsChild>
        <w:div w:id="392965975">
          <w:marLeft w:val="0"/>
          <w:marRight w:val="0"/>
          <w:marTop w:val="0"/>
          <w:marBottom w:val="0"/>
          <w:divBdr>
            <w:top w:val="none" w:sz="0" w:space="0" w:color="auto"/>
            <w:left w:val="none" w:sz="0" w:space="0" w:color="auto"/>
            <w:bottom w:val="none" w:sz="0" w:space="0" w:color="auto"/>
            <w:right w:val="none" w:sz="0" w:space="0" w:color="auto"/>
          </w:divBdr>
          <w:divsChild>
            <w:div w:id="293098903">
              <w:marLeft w:val="0"/>
              <w:marRight w:val="0"/>
              <w:marTop w:val="0"/>
              <w:marBottom w:val="0"/>
              <w:divBdr>
                <w:top w:val="none" w:sz="0" w:space="0" w:color="auto"/>
                <w:left w:val="none" w:sz="0" w:space="0" w:color="auto"/>
                <w:bottom w:val="none" w:sz="0" w:space="0" w:color="auto"/>
                <w:right w:val="none" w:sz="0" w:space="0" w:color="auto"/>
              </w:divBdr>
              <w:divsChild>
                <w:div w:id="1965231299">
                  <w:marLeft w:val="0"/>
                  <w:marRight w:val="0"/>
                  <w:marTop w:val="0"/>
                  <w:marBottom w:val="0"/>
                  <w:divBdr>
                    <w:top w:val="none" w:sz="0" w:space="0" w:color="auto"/>
                    <w:left w:val="none" w:sz="0" w:space="0" w:color="auto"/>
                    <w:bottom w:val="none" w:sz="0" w:space="0" w:color="auto"/>
                    <w:right w:val="none" w:sz="0" w:space="0" w:color="auto"/>
                  </w:divBdr>
                  <w:divsChild>
                    <w:div w:id="897863338">
                      <w:marLeft w:val="0"/>
                      <w:marRight w:val="0"/>
                      <w:marTop w:val="0"/>
                      <w:marBottom w:val="0"/>
                      <w:divBdr>
                        <w:top w:val="none" w:sz="0" w:space="0" w:color="auto"/>
                        <w:left w:val="none" w:sz="0" w:space="0" w:color="auto"/>
                        <w:bottom w:val="none" w:sz="0" w:space="0" w:color="auto"/>
                        <w:right w:val="none" w:sz="0" w:space="0" w:color="auto"/>
                      </w:divBdr>
                      <w:divsChild>
                        <w:div w:id="10018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233652">
      <w:bodyDiv w:val="1"/>
      <w:marLeft w:val="0"/>
      <w:marRight w:val="0"/>
      <w:marTop w:val="0"/>
      <w:marBottom w:val="0"/>
      <w:divBdr>
        <w:top w:val="none" w:sz="0" w:space="0" w:color="auto"/>
        <w:left w:val="none" w:sz="0" w:space="0" w:color="auto"/>
        <w:bottom w:val="none" w:sz="0" w:space="0" w:color="auto"/>
        <w:right w:val="none" w:sz="0" w:space="0" w:color="auto"/>
      </w:divBdr>
    </w:div>
    <w:div w:id="1072890301">
      <w:bodyDiv w:val="1"/>
      <w:marLeft w:val="0"/>
      <w:marRight w:val="0"/>
      <w:marTop w:val="0"/>
      <w:marBottom w:val="0"/>
      <w:divBdr>
        <w:top w:val="none" w:sz="0" w:space="0" w:color="auto"/>
        <w:left w:val="none" w:sz="0" w:space="0" w:color="auto"/>
        <w:bottom w:val="none" w:sz="0" w:space="0" w:color="auto"/>
        <w:right w:val="none" w:sz="0" w:space="0" w:color="auto"/>
      </w:divBdr>
    </w:div>
    <w:div w:id="1073047328">
      <w:bodyDiv w:val="1"/>
      <w:marLeft w:val="0"/>
      <w:marRight w:val="0"/>
      <w:marTop w:val="0"/>
      <w:marBottom w:val="0"/>
      <w:divBdr>
        <w:top w:val="none" w:sz="0" w:space="0" w:color="auto"/>
        <w:left w:val="none" w:sz="0" w:space="0" w:color="auto"/>
        <w:bottom w:val="none" w:sz="0" w:space="0" w:color="auto"/>
        <w:right w:val="none" w:sz="0" w:space="0" w:color="auto"/>
      </w:divBdr>
    </w:div>
    <w:div w:id="1077091566">
      <w:bodyDiv w:val="1"/>
      <w:marLeft w:val="0"/>
      <w:marRight w:val="0"/>
      <w:marTop w:val="0"/>
      <w:marBottom w:val="0"/>
      <w:divBdr>
        <w:top w:val="none" w:sz="0" w:space="0" w:color="auto"/>
        <w:left w:val="none" w:sz="0" w:space="0" w:color="auto"/>
        <w:bottom w:val="none" w:sz="0" w:space="0" w:color="auto"/>
        <w:right w:val="none" w:sz="0" w:space="0" w:color="auto"/>
      </w:divBdr>
      <w:divsChild>
        <w:div w:id="94911364">
          <w:marLeft w:val="0"/>
          <w:marRight w:val="0"/>
          <w:marTop w:val="0"/>
          <w:marBottom w:val="0"/>
          <w:divBdr>
            <w:top w:val="none" w:sz="0" w:space="0" w:color="auto"/>
            <w:left w:val="none" w:sz="0" w:space="0" w:color="auto"/>
            <w:bottom w:val="none" w:sz="0" w:space="0" w:color="auto"/>
            <w:right w:val="none" w:sz="0" w:space="0" w:color="auto"/>
          </w:divBdr>
          <w:divsChild>
            <w:div w:id="109325555">
              <w:marLeft w:val="0"/>
              <w:marRight w:val="0"/>
              <w:marTop w:val="0"/>
              <w:marBottom w:val="0"/>
              <w:divBdr>
                <w:top w:val="none" w:sz="0" w:space="0" w:color="auto"/>
                <w:left w:val="none" w:sz="0" w:space="0" w:color="auto"/>
                <w:bottom w:val="none" w:sz="0" w:space="0" w:color="auto"/>
                <w:right w:val="none" w:sz="0" w:space="0" w:color="auto"/>
              </w:divBdr>
              <w:divsChild>
                <w:div w:id="954212047">
                  <w:marLeft w:val="0"/>
                  <w:marRight w:val="0"/>
                  <w:marTop w:val="0"/>
                  <w:marBottom w:val="0"/>
                  <w:divBdr>
                    <w:top w:val="none" w:sz="0" w:space="0" w:color="auto"/>
                    <w:left w:val="none" w:sz="0" w:space="0" w:color="auto"/>
                    <w:bottom w:val="none" w:sz="0" w:space="0" w:color="auto"/>
                    <w:right w:val="none" w:sz="0" w:space="0" w:color="auto"/>
                  </w:divBdr>
                  <w:divsChild>
                    <w:div w:id="1106342961">
                      <w:marLeft w:val="0"/>
                      <w:marRight w:val="0"/>
                      <w:marTop w:val="0"/>
                      <w:marBottom w:val="0"/>
                      <w:divBdr>
                        <w:top w:val="none" w:sz="0" w:space="0" w:color="auto"/>
                        <w:left w:val="none" w:sz="0" w:space="0" w:color="auto"/>
                        <w:bottom w:val="none" w:sz="0" w:space="0" w:color="auto"/>
                        <w:right w:val="none" w:sz="0" w:space="0" w:color="auto"/>
                      </w:divBdr>
                      <w:divsChild>
                        <w:div w:id="9381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44052">
      <w:bodyDiv w:val="1"/>
      <w:marLeft w:val="0"/>
      <w:marRight w:val="0"/>
      <w:marTop w:val="0"/>
      <w:marBottom w:val="0"/>
      <w:divBdr>
        <w:top w:val="none" w:sz="0" w:space="0" w:color="auto"/>
        <w:left w:val="none" w:sz="0" w:space="0" w:color="auto"/>
        <w:bottom w:val="none" w:sz="0" w:space="0" w:color="auto"/>
        <w:right w:val="none" w:sz="0" w:space="0" w:color="auto"/>
      </w:divBdr>
    </w:div>
    <w:div w:id="1081372015">
      <w:bodyDiv w:val="1"/>
      <w:marLeft w:val="0"/>
      <w:marRight w:val="0"/>
      <w:marTop w:val="0"/>
      <w:marBottom w:val="0"/>
      <w:divBdr>
        <w:top w:val="none" w:sz="0" w:space="0" w:color="auto"/>
        <w:left w:val="none" w:sz="0" w:space="0" w:color="auto"/>
        <w:bottom w:val="none" w:sz="0" w:space="0" w:color="auto"/>
        <w:right w:val="none" w:sz="0" w:space="0" w:color="auto"/>
      </w:divBdr>
    </w:div>
    <w:div w:id="1084690173">
      <w:bodyDiv w:val="1"/>
      <w:marLeft w:val="0"/>
      <w:marRight w:val="0"/>
      <w:marTop w:val="0"/>
      <w:marBottom w:val="0"/>
      <w:divBdr>
        <w:top w:val="none" w:sz="0" w:space="0" w:color="auto"/>
        <w:left w:val="none" w:sz="0" w:space="0" w:color="auto"/>
        <w:bottom w:val="none" w:sz="0" w:space="0" w:color="auto"/>
        <w:right w:val="none" w:sz="0" w:space="0" w:color="auto"/>
      </w:divBdr>
    </w:div>
    <w:div w:id="1090733066">
      <w:bodyDiv w:val="1"/>
      <w:marLeft w:val="0"/>
      <w:marRight w:val="0"/>
      <w:marTop w:val="0"/>
      <w:marBottom w:val="0"/>
      <w:divBdr>
        <w:top w:val="none" w:sz="0" w:space="0" w:color="auto"/>
        <w:left w:val="none" w:sz="0" w:space="0" w:color="auto"/>
        <w:bottom w:val="none" w:sz="0" w:space="0" w:color="auto"/>
        <w:right w:val="none" w:sz="0" w:space="0" w:color="auto"/>
      </w:divBdr>
    </w:div>
    <w:div w:id="1095975245">
      <w:bodyDiv w:val="1"/>
      <w:marLeft w:val="0"/>
      <w:marRight w:val="0"/>
      <w:marTop w:val="0"/>
      <w:marBottom w:val="0"/>
      <w:divBdr>
        <w:top w:val="none" w:sz="0" w:space="0" w:color="auto"/>
        <w:left w:val="none" w:sz="0" w:space="0" w:color="auto"/>
        <w:bottom w:val="none" w:sz="0" w:space="0" w:color="auto"/>
        <w:right w:val="none" w:sz="0" w:space="0" w:color="auto"/>
      </w:divBdr>
    </w:div>
    <w:div w:id="1098908525">
      <w:bodyDiv w:val="1"/>
      <w:marLeft w:val="0"/>
      <w:marRight w:val="0"/>
      <w:marTop w:val="0"/>
      <w:marBottom w:val="0"/>
      <w:divBdr>
        <w:top w:val="none" w:sz="0" w:space="0" w:color="auto"/>
        <w:left w:val="none" w:sz="0" w:space="0" w:color="auto"/>
        <w:bottom w:val="none" w:sz="0" w:space="0" w:color="auto"/>
        <w:right w:val="none" w:sz="0" w:space="0" w:color="auto"/>
      </w:divBdr>
    </w:div>
    <w:div w:id="1109619033">
      <w:bodyDiv w:val="1"/>
      <w:marLeft w:val="0"/>
      <w:marRight w:val="0"/>
      <w:marTop w:val="0"/>
      <w:marBottom w:val="0"/>
      <w:divBdr>
        <w:top w:val="none" w:sz="0" w:space="0" w:color="auto"/>
        <w:left w:val="none" w:sz="0" w:space="0" w:color="auto"/>
        <w:bottom w:val="none" w:sz="0" w:space="0" w:color="auto"/>
        <w:right w:val="none" w:sz="0" w:space="0" w:color="auto"/>
      </w:divBdr>
    </w:div>
    <w:div w:id="1123039176">
      <w:bodyDiv w:val="1"/>
      <w:marLeft w:val="0"/>
      <w:marRight w:val="0"/>
      <w:marTop w:val="0"/>
      <w:marBottom w:val="0"/>
      <w:divBdr>
        <w:top w:val="none" w:sz="0" w:space="0" w:color="auto"/>
        <w:left w:val="none" w:sz="0" w:space="0" w:color="auto"/>
        <w:bottom w:val="none" w:sz="0" w:space="0" w:color="auto"/>
        <w:right w:val="none" w:sz="0" w:space="0" w:color="auto"/>
      </w:divBdr>
      <w:divsChild>
        <w:div w:id="236406163">
          <w:marLeft w:val="0"/>
          <w:marRight w:val="0"/>
          <w:marTop w:val="0"/>
          <w:marBottom w:val="0"/>
          <w:divBdr>
            <w:top w:val="none" w:sz="0" w:space="0" w:color="auto"/>
            <w:left w:val="none" w:sz="0" w:space="0" w:color="auto"/>
            <w:bottom w:val="none" w:sz="0" w:space="0" w:color="auto"/>
            <w:right w:val="none" w:sz="0" w:space="0" w:color="auto"/>
          </w:divBdr>
          <w:divsChild>
            <w:div w:id="210267361">
              <w:marLeft w:val="0"/>
              <w:marRight w:val="0"/>
              <w:marTop w:val="0"/>
              <w:marBottom w:val="0"/>
              <w:divBdr>
                <w:top w:val="none" w:sz="0" w:space="0" w:color="auto"/>
                <w:left w:val="none" w:sz="0" w:space="0" w:color="auto"/>
                <w:bottom w:val="none" w:sz="0" w:space="0" w:color="auto"/>
                <w:right w:val="none" w:sz="0" w:space="0" w:color="auto"/>
              </w:divBdr>
              <w:divsChild>
                <w:div w:id="1163349955">
                  <w:marLeft w:val="0"/>
                  <w:marRight w:val="0"/>
                  <w:marTop w:val="0"/>
                  <w:marBottom w:val="0"/>
                  <w:divBdr>
                    <w:top w:val="none" w:sz="0" w:space="0" w:color="auto"/>
                    <w:left w:val="none" w:sz="0" w:space="0" w:color="auto"/>
                    <w:bottom w:val="none" w:sz="0" w:space="0" w:color="auto"/>
                    <w:right w:val="none" w:sz="0" w:space="0" w:color="auto"/>
                  </w:divBdr>
                  <w:divsChild>
                    <w:div w:id="1331835999">
                      <w:marLeft w:val="0"/>
                      <w:marRight w:val="0"/>
                      <w:marTop w:val="0"/>
                      <w:marBottom w:val="0"/>
                      <w:divBdr>
                        <w:top w:val="none" w:sz="0" w:space="0" w:color="auto"/>
                        <w:left w:val="none" w:sz="0" w:space="0" w:color="auto"/>
                        <w:bottom w:val="none" w:sz="0" w:space="0" w:color="auto"/>
                        <w:right w:val="none" w:sz="0" w:space="0" w:color="auto"/>
                      </w:divBdr>
                      <w:divsChild>
                        <w:div w:id="875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730830">
      <w:bodyDiv w:val="1"/>
      <w:marLeft w:val="0"/>
      <w:marRight w:val="0"/>
      <w:marTop w:val="0"/>
      <w:marBottom w:val="0"/>
      <w:divBdr>
        <w:top w:val="none" w:sz="0" w:space="0" w:color="auto"/>
        <w:left w:val="none" w:sz="0" w:space="0" w:color="auto"/>
        <w:bottom w:val="none" w:sz="0" w:space="0" w:color="auto"/>
        <w:right w:val="none" w:sz="0" w:space="0" w:color="auto"/>
      </w:divBdr>
    </w:div>
    <w:div w:id="1130124045">
      <w:bodyDiv w:val="1"/>
      <w:marLeft w:val="0"/>
      <w:marRight w:val="0"/>
      <w:marTop w:val="0"/>
      <w:marBottom w:val="0"/>
      <w:divBdr>
        <w:top w:val="none" w:sz="0" w:space="0" w:color="auto"/>
        <w:left w:val="none" w:sz="0" w:space="0" w:color="auto"/>
        <w:bottom w:val="none" w:sz="0" w:space="0" w:color="auto"/>
        <w:right w:val="none" w:sz="0" w:space="0" w:color="auto"/>
      </w:divBdr>
    </w:div>
    <w:div w:id="1130200402">
      <w:bodyDiv w:val="1"/>
      <w:marLeft w:val="0"/>
      <w:marRight w:val="0"/>
      <w:marTop w:val="0"/>
      <w:marBottom w:val="0"/>
      <w:divBdr>
        <w:top w:val="none" w:sz="0" w:space="0" w:color="auto"/>
        <w:left w:val="none" w:sz="0" w:space="0" w:color="auto"/>
        <w:bottom w:val="none" w:sz="0" w:space="0" w:color="auto"/>
        <w:right w:val="none" w:sz="0" w:space="0" w:color="auto"/>
      </w:divBdr>
    </w:div>
    <w:div w:id="1134375765">
      <w:bodyDiv w:val="1"/>
      <w:marLeft w:val="0"/>
      <w:marRight w:val="0"/>
      <w:marTop w:val="0"/>
      <w:marBottom w:val="0"/>
      <w:divBdr>
        <w:top w:val="none" w:sz="0" w:space="0" w:color="auto"/>
        <w:left w:val="none" w:sz="0" w:space="0" w:color="auto"/>
        <w:bottom w:val="none" w:sz="0" w:space="0" w:color="auto"/>
        <w:right w:val="none" w:sz="0" w:space="0" w:color="auto"/>
      </w:divBdr>
    </w:div>
    <w:div w:id="1139684002">
      <w:bodyDiv w:val="1"/>
      <w:marLeft w:val="0"/>
      <w:marRight w:val="0"/>
      <w:marTop w:val="0"/>
      <w:marBottom w:val="0"/>
      <w:divBdr>
        <w:top w:val="none" w:sz="0" w:space="0" w:color="auto"/>
        <w:left w:val="none" w:sz="0" w:space="0" w:color="auto"/>
        <w:bottom w:val="none" w:sz="0" w:space="0" w:color="auto"/>
        <w:right w:val="none" w:sz="0" w:space="0" w:color="auto"/>
      </w:divBdr>
      <w:divsChild>
        <w:div w:id="1669094408">
          <w:marLeft w:val="0"/>
          <w:marRight w:val="0"/>
          <w:marTop w:val="0"/>
          <w:marBottom w:val="0"/>
          <w:divBdr>
            <w:top w:val="none" w:sz="0" w:space="0" w:color="auto"/>
            <w:left w:val="none" w:sz="0" w:space="0" w:color="auto"/>
            <w:bottom w:val="none" w:sz="0" w:space="0" w:color="auto"/>
            <w:right w:val="none" w:sz="0" w:space="0" w:color="auto"/>
          </w:divBdr>
          <w:divsChild>
            <w:div w:id="1485857698">
              <w:marLeft w:val="0"/>
              <w:marRight w:val="0"/>
              <w:marTop w:val="0"/>
              <w:marBottom w:val="0"/>
              <w:divBdr>
                <w:top w:val="none" w:sz="0" w:space="0" w:color="auto"/>
                <w:left w:val="none" w:sz="0" w:space="0" w:color="auto"/>
                <w:bottom w:val="none" w:sz="0" w:space="0" w:color="auto"/>
                <w:right w:val="none" w:sz="0" w:space="0" w:color="auto"/>
              </w:divBdr>
              <w:divsChild>
                <w:div w:id="1390957109">
                  <w:marLeft w:val="0"/>
                  <w:marRight w:val="0"/>
                  <w:marTop w:val="0"/>
                  <w:marBottom w:val="0"/>
                  <w:divBdr>
                    <w:top w:val="none" w:sz="0" w:space="0" w:color="auto"/>
                    <w:left w:val="none" w:sz="0" w:space="0" w:color="auto"/>
                    <w:bottom w:val="none" w:sz="0" w:space="0" w:color="auto"/>
                    <w:right w:val="none" w:sz="0" w:space="0" w:color="auto"/>
                  </w:divBdr>
                  <w:divsChild>
                    <w:div w:id="624314265">
                      <w:marLeft w:val="0"/>
                      <w:marRight w:val="0"/>
                      <w:marTop w:val="0"/>
                      <w:marBottom w:val="0"/>
                      <w:divBdr>
                        <w:top w:val="none" w:sz="0" w:space="0" w:color="auto"/>
                        <w:left w:val="none" w:sz="0" w:space="0" w:color="auto"/>
                        <w:bottom w:val="none" w:sz="0" w:space="0" w:color="auto"/>
                        <w:right w:val="none" w:sz="0" w:space="0" w:color="auto"/>
                      </w:divBdr>
                      <w:divsChild>
                        <w:div w:id="14193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961714">
      <w:bodyDiv w:val="1"/>
      <w:marLeft w:val="0"/>
      <w:marRight w:val="0"/>
      <w:marTop w:val="0"/>
      <w:marBottom w:val="0"/>
      <w:divBdr>
        <w:top w:val="none" w:sz="0" w:space="0" w:color="auto"/>
        <w:left w:val="none" w:sz="0" w:space="0" w:color="auto"/>
        <w:bottom w:val="none" w:sz="0" w:space="0" w:color="auto"/>
        <w:right w:val="none" w:sz="0" w:space="0" w:color="auto"/>
      </w:divBdr>
    </w:div>
    <w:div w:id="1152671503">
      <w:bodyDiv w:val="1"/>
      <w:marLeft w:val="0"/>
      <w:marRight w:val="0"/>
      <w:marTop w:val="0"/>
      <w:marBottom w:val="0"/>
      <w:divBdr>
        <w:top w:val="none" w:sz="0" w:space="0" w:color="auto"/>
        <w:left w:val="none" w:sz="0" w:space="0" w:color="auto"/>
        <w:bottom w:val="none" w:sz="0" w:space="0" w:color="auto"/>
        <w:right w:val="none" w:sz="0" w:space="0" w:color="auto"/>
      </w:divBdr>
    </w:div>
    <w:div w:id="1158418426">
      <w:bodyDiv w:val="1"/>
      <w:marLeft w:val="0"/>
      <w:marRight w:val="0"/>
      <w:marTop w:val="0"/>
      <w:marBottom w:val="0"/>
      <w:divBdr>
        <w:top w:val="none" w:sz="0" w:space="0" w:color="auto"/>
        <w:left w:val="none" w:sz="0" w:space="0" w:color="auto"/>
        <w:bottom w:val="none" w:sz="0" w:space="0" w:color="auto"/>
        <w:right w:val="none" w:sz="0" w:space="0" w:color="auto"/>
      </w:divBdr>
    </w:div>
    <w:div w:id="1159080931">
      <w:bodyDiv w:val="1"/>
      <w:marLeft w:val="0"/>
      <w:marRight w:val="0"/>
      <w:marTop w:val="0"/>
      <w:marBottom w:val="0"/>
      <w:divBdr>
        <w:top w:val="none" w:sz="0" w:space="0" w:color="auto"/>
        <w:left w:val="none" w:sz="0" w:space="0" w:color="auto"/>
        <w:bottom w:val="none" w:sz="0" w:space="0" w:color="auto"/>
        <w:right w:val="none" w:sz="0" w:space="0" w:color="auto"/>
      </w:divBdr>
    </w:div>
    <w:div w:id="1164707105">
      <w:bodyDiv w:val="1"/>
      <w:marLeft w:val="0"/>
      <w:marRight w:val="0"/>
      <w:marTop w:val="0"/>
      <w:marBottom w:val="0"/>
      <w:divBdr>
        <w:top w:val="none" w:sz="0" w:space="0" w:color="auto"/>
        <w:left w:val="none" w:sz="0" w:space="0" w:color="auto"/>
        <w:bottom w:val="none" w:sz="0" w:space="0" w:color="auto"/>
        <w:right w:val="none" w:sz="0" w:space="0" w:color="auto"/>
      </w:divBdr>
    </w:div>
    <w:div w:id="1170826525">
      <w:bodyDiv w:val="1"/>
      <w:marLeft w:val="0"/>
      <w:marRight w:val="0"/>
      <w:marTop w:val="0"/>
      <w:marBottom w:val="0"/>
      <w:divBdr>
        <w:top w:val="none" w:sz="0" w:space="0" w:color="auto"/>
        <w:left w:val="none" w:sz="0" w:space="0" w:color="auto"/>
        <w:bottom w:val="none" w:sz="0" w:space="0" w:color="auto"/>
        <w:right w:val="none" w:sz="0" w:space="0" w:color="auto"/>
      </w:divBdr>
      <w:divsChild>
        <w:div w:id="1404989453">
          <w:marLeft w:val="0"/>
          <w:marRight w:val="0"/>
          <w:marTop w:val="0"/>
          <w:marBottom w:val="0"/>
          <w:divBdr>
            <w:top w:val="none" w:sz="0" w:space="0" w:color="auto"/>
            <w:left w:val="none" w:sz="0" w:space="0" w:color="auto"/>
            <w:bottom w:val="none" w:sz="0" w:space="0" w:color="auto"/>
            <w:right w:val="none" w:sz="0" w:space="0" w:color="auto"/>
          </w:divBdr>
          <w:divsChild>
            <w:div w:id="1874271603">
              <w:marLeft w:val="0"/>
              <w:marRight w:val="0"/>
              <w:marTop w:val="0"/>
              <w:marBottom w:val="0"/>
              <w:divBdr>
                <w:top w:val="none" w:sz="0" w:space="0" w:color="auto"/>
                <w:left w:val="none" w:sz="0" w:space="0" w:color="auto"/>
                <w:bottom w:val="none" w:sz="0" w:space="0" w:color="auto"/>
                <w:right w:val="none" w:sz="0" w:space="0" w:color="auto"/>
              </w:divBdr>
              <w:divsChild>
                <w:div w:id="228537137">
                  <w:marLeft w:val="0"/>
                  <w:marRight w:val="0"/>
                  <w:marTop w:val="0"/>
                  <w:marBottom w:val="0"/>
                  <w:divBdr>
                    <w:top w:val="none" w:sz="0" w:space="0" w:color="auto"/>
                    <w:left w:val="none" w:sz="0" w:space="0" w:color="auto"/>
                    <w:bottom w:val="none" w:sz="0" w:space="0" w:color="auto"/>
                    <w:right w:val="none" w:sz="0" w:space="0" w:color="auto"/>
                  </w:divBdr>
                  <w:divsChild>
                    <w:div w:id="283124645">
                      <w:marLeft w:val="0"/>
                      <w:marRight w:val="0"/>
                      <w:marTop w:val="0"/>
                      <w:marBottom w:val="0"/>
                      <w:divBdr>
                        <w:top w:val="none" w:sz="0" w:space="0" w:color="auto"/>
                        <w:left w:val="none" w:sz="0" w:space="0" w:color="auto"/>
                        <w:bottom w:val="none" w:sz="0" w:space="0" w:color="auto"/>
                        <w:right w:val="none" w:sz="0" w:space="0" w:color="auto"/>
                      </w:divBdr>
                      <w:divsChild>
                        <w:div w:id="11215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843098">
      <w:bodyDiv w:val="1"/>
      <w:marLeft w:val="0"/>
      <w:marRight w:val="0"/>
      <w:marTop w:val="0"/>
      <w:marBottom w:val="0"/>
      <w:divBdr>
        <w:top w:val="none" w:sz="0" w:space="0" w:color="auto"/>
        <w:left w:val="none" w:sz="0" w:space="0" w:color="auto"/>
        <w:bottom w:val="none" w:sz="0" w:space="0" w:color="auto"/>
        <w:right w:val="none" w:sz="0" w:space="0" w:color="auto"/>
      </w:divBdr>
    </w:div>
    <w:div w:id="1178154568">
      <w:bodyDiv w:val="1"/>
      <w:marLeft w:val="0"/>
      <w:marRight w:val="0"/>
      <w:marTop w:val="0"/>
      <w:marBottom w:val="0"/>
      <w:divBdr>
        <w:top w:val="none" w:sz="0" w:space="0" w:color="auto"/>
        <w:left w:val="none" w:sz="0" w:space="0" w:color="auto"/>
        <w:bottom w:val="none" w:sz="0" w:space="0" w:color="auto"/>
        <w:right w:val="none" w:sz="0" w:space="0" w:color="auto"/>
      </w:divBdr>
    </w:div>
    <w:div w:id="1182934302">
      <w:bodyDiv w:val="1"/>
      <w:marLeft w:val="0"/>
      <w:marRight w:val="0"/>
      <w:marTop w:val="0"/>
      <w:marBottom w:val="0"/>
      <w:divBdr>
        <w:top w:val="none" w:sz="0" w:space="0" w:color="auto"/>
        <w:left w:val="none" w:sz="0" w:space="0" w:color="auto"/>
        <w:bottom w:val="none" w:sz="0" w:space="0" w:color="auto"/>
        <w:right w:val="none" w:sz="0" w:space="0" w:color="auto"/>
      </w:divBdr>
      <w:divsChild>
        <w:div w:id="2126189848">
          <w:marLeft w:val="0"/>
          <w:marRight w:val="0"/>
          <w:marTop w:val="0"/>
          <w:marBottom w:val="0"/>
          <w:divBdr>
            <w:top w:val="none" w:sz="0" w:space="0" w:color="auto"/>
            <w:left w:val="none" w:sz="0" w:space="0" w:color="auto"/>
            <w:bottom w:val="none" w:sz="0" w:space="0" w:color="auto"/>
            <w:right w:val="none" w:sz="0" w:space="0" w:color="auto"/>
          </w:divBdr>
          <w:divsChild>
            <w:div w:id="446655489">
              <w:marLeft w:val="0"/>
              <w:marRight w:val="0"/>
              <w:marTop w:val="0"/>
              <w:marBottom w:val="0"/>
              <w:divBdr>
                <w:top w:val="none" w:sz="0" w:space="0" w:color="auto"/>
                <w:left w:val="none" w:sz="0" w:space="0" w:color="auto"/>
                <w:bottom w:val="none" w:sz="0" w:space="0" w:color="auto"/>
                <w:right w:val="none" w:sz="0" w:space="0" w:color="auto"/>
              </w:divBdr>
              <w:divsChild>
                <w:div w:id="198395059">
                  <w:marLeft w:val="0"/>
                  <w:marRight w:val="0"/>
                  <w:marTop w:val="0"/>
                  <w:marBottom w:val="0"/>
                  <w:divBdr>
                    <w:top w:val="none" w:sz="0" w:space="0" w:color="auto"/>
                    <w:left w:val="none" w:sz="0" w:space="0" w:color="auto"/>
                    <w:bottom w:val="none" w:sz="0" w:space="0" w:color="auto"/>
                    <w:right w:val="none" w:sz="0" w:space="0" w:color="auto"/>
                  </w:divBdr>
                  <w:divsChild>
                    <w:div w:id="1089037826">
                      <w:marLeft w:val="0"/>
                      <w:marRight w:val="0"/>
                      <w:marTop w:val="0"/>
                      <w:marBottom w:val="0"/>
                      <w:divBdr>
                        <w:top w:val="none" w:sz="0" w:space="0" w:color="auto"/>
                        <w:left w:val="none" w:sz="0" w:space="0" w:color="auto"/>
                        <w:bottom w:val="none" w:sz="0" w:space="0" w:color="auto"/>
                        <w:right w:val="none" w:sz="0" w:space="0" w:color="auto"/>
                      </w:divBdr>
                      <w:divsChild>
                        <w:div w:id="19228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319827">
      <w:bodyDiv w:val="1"/>
      <w:marLeft w:val="0"/>
      <w:marRight w:val="0"/>
      <w:marTop w:val="0"/>
      <w:marBottom w:val="0"/>
      <w:divBdr>
        <w:top w:val="none" w:sz="0" w:space="0" w:color="auto"/>
        <w:left w:val="none" w:sz="0" w:space="0" w:color="auto"/>
        <w:bottom w:val="none" w:sz="0" w:space="0" w:color="auto"/>
        <w:right w:val="none" w:sz="0" w:space="0" w:color="auto"/>
      </w:divBdr>
    </w:div>
    <w:div w:id="1184704537">
      <w:bodyDiv w:val="1"/>
      <w:marLeft w:val="0"/>
      <w:marRight w:val="0"/>
      <w:marTop w:val="0"/>
      <w:marBottom w:val="0"/>
      <w:divBdr>
        <w:top w:val="none" w:sz="0" w:space="0" w:color="auto"/>
        <w:left w:val="none" w:sz="0" w:space="0" w:color="auto"/>
        <w:bottom w:val="none" w:sz="0" w:space="0" w:color="auto"/>
        <w:right w:val="none" w:sz="0" w:space="0" w:color="auto"/>
      </w:divBdr>
    </w:div>
    <w:div w:id="1190531004">
      <w:bodyDiv w:val="1"/>
      <w:marLeft w:val="0"/>
      <w:marRight w:val="0"/>
      <w:marTop w:val="0"/>
      <w:marBottom w:val="0"/>
      <w:divBdr>
        <w:top w:val="none" w:sz="0" w:space="0" w:color="auto"/>
        <w:left w:val="none" w:sz="0" w:space="0" w:color="auto"/>
        <w:bottom w:val="none" w:sz="0" w:space="0" w:color="auto"/>
        <w:right w:val="none" w:sz="0" w:space="0" w:color="auto"/>
      </w:divBdr>
    </w:div>
    <w:div w:id="1194727823">
      <w:bodyDiv w:val="1"/>
      <w:marLeft w:val="0"/>
      <w:marRight w:val="0"/>
      <w:marTop w:val="0"/>
      <w:marBottom w:val="0"/>
      <w:divBdr>
        <w:top w:val="none" w:sz="0" w:space="0" w:color="auto"/>
        <w:left w:val="none" w:sz="0" w:space="0" w:color="auto"/>
        <w:bottom w:val="none" w:sz="0" w:space="0" w:color="auto"/>
        <w:right w:val="none" w:sz="0" w:space="0" w:color="auto"/>
      </w:divBdr>
      <w:divsChild>
        <w:div w:id="1388529794">
          <w:marLeft w:val="0"/>
          <w:marRight w:val="0"/>
          <w:marTop w:val="0"/>
          <w:marBottom w:val="0"/>
          <w:divBdr>
            <w:top w:val="none" w:sz="0" w:space="0" w:color="auto"/>
            <w:left w:val="none" w:sz="0" w:space="0" w:color="auto"/>
            <w:bottom w:val="none" w:sz="0" w:space="0" w:color="auto"/>
            <w:right w:val="none" w:sz="0" w:space="0" w:color="auto"/>
          </w:divBdr>
          <w:divsChild>
            <w:div w:id="1803226952">
              <w:marLeft w:val="0"/>
              <w:marRight w:val="0"/>
              <w:marTop w:val="0"/>
              <w:marBottom w:val="0"/>
              <w:divBdr>
                <w:top w:val="none" w:sz="0" w:space="0" w:color="auto"/>
                <w:left w:val="none" w:sz="0" w:space="0" w:color="auto"/>
                <w:bottom w:val="none" w:sz="0" w:space="0" w:color="auto"/>
                <w:right w:val="none" w:sz="0" w:space="0" w:color="auto"/>
              </w:divBdr>
              <w:divsChild>
                <w:div w:id="2084912011">
                  <w:marLeft w:val="0"/>
                  <w:marRight w:val="0"/>
                  <w:marTop w:val="0"/>
                  <w:marBottom w:val="0"/>
                  <w:divBdr>
                    <w:top w:val="none" w:sz="0" w:space="0" w:color="auto"/>
                    <w:left w:val="none" w:sz="0" w:space="0" w:color="auto"/>
                    <w:bottom w:val="none" w:sz="0" w:space="0" w:color="auto"/>
                    <w:right w:val="none" w:sz="0" w:space="0" w:color="auto"/>
                  </w:divBdr>
                  <w:divsChild>
                    <w:div w:id="1707557088">
                      <w:marLeft w:val="0"/>
                      <w:marRight w:val="0"/>
                      <w:marTop w:val="0"/>
                      <w:marBottom w:val="0"/>
                      <w:divBdr>
                        <w:top w:val="none" w:sz="0" w:space="0" w:color="auto"/>
                        <w:left w:val="none" w:sz="0" w:space="0" w:color="auto"/>
                        <w:bottom w:val="none" w:sz="0" w:space="0" w:color="auto"/>
                        <w:right w:val="none" w:sz="0" w:space="0" w:color="auto"/>
                      </w:divBdr>
                      <w:divsChild>
                        <w:div w:id="169457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767067">
      <w:bodyDiv w:val="1"/>
      <w:marLeft w:val="0"/>
      <w:marRight w:val="0"/>
      <w:marTop w:val="0"/>
      <w:marBottom w:val="0"/>
      <w:divBdr>
        <w:top w:val="none" w:sz="0" w:space="0" w:color="auto"/>
        <w:left w:val="none" w:sz="0" w:space="0" w:color="auto"/>
        <w:bottom w:val="none" w:sz="0" w:space="0" w:color="auto"/>
        <w:right w:val="none" w:sz="0" w:space="0" w:color="auto"/>
      </w:divBdr>
    </w:div>
    <w:div w:id="1203904485">
      <w:bodyDiv w:val="1"/>
      <w:marLeft w:val="0"/>
      <w:marRight w:val="0"/>
      <w:marTop w:val="0"/>
      <w:marBottom w:val="0"/>
      <w:divBdr>
        <w:top w:val="none" w:sz="0" w:space="0" w:color="auto"/>
        <w:left w:val="none" w:sz="0" w:space="0" w:color="auto"/>
        <w:bottom w:val="none" w:sz="0" w:space="0" w:color="auto"/>
        <w:right w:val="none" w:sz="0" w:space="0" w:color="auto"/>
      </w:divBdr>
    </w:div>
    <w:div w:id="1206482418">
      <w:bodyDiv w:val="1"/>
      <w:marLeft w:val="0"/>
      <w:marRight w:val="0"/>
      <w:marTop w:val="0"/>
      <w:marBottom w:val="0"/>
      <w:divBdr>
        <w:top w:val="none" w:sz="0" w:space="0" w:color="auto"/>
        <w:left w:val="none" w:sz="0" w:space="0" w:color="auto"/>
        <w:bottom w:val="none" w:sz="0" w:space="0" w:color="auto"/>
        <w:right w:val="none" w:sz="0" w:space="0" w:color="auto"/>
      </w:divBdr>
    </w:div>
    <w:div w:id="1216307810">
      <w:bodyDiv w:val="1"/>
      <w:marLeft w:val="0"/>
      <w:marRight w:val="0"/>
      <w:marTop w:val="0"/>
      <w:marBottom w:val="0"/>
      <w:divBdr>
        <w:top w:val="none" w:sz="0" w:space="0" w:color="auto"/>
        <w:left w:val="none" w:sz="0" w:space="0" w:color="auto"/>
        <w:bottom w:val="none" w:sz="0" w:space="0" w:color="auto"/>
        <w:right w:val="none" w:sz="0" w:space="0" w:color="auto"/>
      </w:divBdr>
    </w:div>
    <w:div w:id="1219782164">
      <w:bodyDiv w:val="1"/>
      <w:marLeft w:val="0"/>
      <w:marRight w:val="0"/>
      <w:marTop w:val="0"/>
      <w:marBottom w:val="0"/>
      <w:divBdr>
        <w:top w:val="none" w:sz="0" w:space="0" w:color="auto"/>
        <w:left w:val="none" w:sz="0" w:space="0" w:color="auto"/>
        <w:bottom w:val="none" w:sz="0" w:space="0" w:color="auto"/>
        <w:right w:val="none" w:sz="0" w:space="0" w:color="auto"/>
      </w:divBdr>
    </w:div>
    <w:div w:id="1227111929">
      <w:bodyDiv w:val="1"/>
      <w:marLeft w:val="0"/>
      <w:marRight w:val="0"/>
      <w:marTop w:val="0"/>
      <w:marBottom w:val="0"/>
      <w:divBdr>
        <w:top w:val="none" w:sz="0" w:space="0" w:color="auto"/>
        <w:left w:val="none" w:sz="0" w:space="0" w:color="auto"/>
        <w:bottom w:val="none" w:sz="0" w:space="0" w:color="auto"/>
        <w:right w:val="none" w:sz="0" w:space="0" w:color="auto"/>
      </w:divBdr>
      <w:divsChild>
        <w:div w:id="21640271">
          <w:marLeft w:val="0"/>
          <w:marRight w:val="0"/>
          <w:marTop w:val="0"/>
          <w:marBottom w:val="0"/>
          <w:divBdr>
            <w:top w:val="none" w:sz="0" w:space="0" w:color="auto"/>
            <w:left w:val="none" w:sz="0" w:space="0" w:color="auto"/>
            <w:bottom w:val="none" w:sz="0" w:space="0" w:color="auto"/>
            <w:right w:val="none" w:sz="0" w:space="0" w:color="auto"/>
          </w:divBdr>
          <w:divsChild>
            <w:div w:id="448477692">
              <w:marLeft w:val="0"/>
              <w:marRight w:val="0"/>
              <w:marTop w:val="0"/>
              <w:marBottom w:val="0"/>
              <w:divBdr>
                <w:top w:val="none" w:sz="0" w:space="0" w:color="auto"/>
                <w:left w:val="none" w:sz="0" w:space="0" w:color="auto"/>
                <w:bottom w:val="none" w:sz="0" w:space="0" w:color="auto"/>
                <w:right w:val="none" w:sz="0" w:space="0" w:color="auto"/>
              </w:divBdr>
              <w:divsChild>
                <w:div w:id="1630936874">
                  <w:marLeft w:val="0"/>
                  <w:marRight w:val="0"/>
                  <w:marTop w:val="0"/>
                  <w:marBottom w:val="0"/>
                  <w:divBdr>
                    <w:top w:val="none" w:sz="0" w:space="0" w:color="auto"/>
                    <w:left w:val="none" w:sz="0" w:space="0" w:color="auto"/>
                    <w:bottom w:val="none" w:sz="0" w:space="0" w:color="auto"/>
                    <w:right w:val="none" w:sz="0" w:space="0" w:color="auto"/>
                  </w:divBdr>
                  <w:divsChild>
                    <w:div w:id="583799735">
                      <w:marLeft w:val="0"/>
                      <w:marRight w:val="0"/>
                      <w:marTop w:val="0"/>
                      <w:marBottom w:val="0"/>
                      <w:divBdr>
                        <w:top w:val="none" w:sz="0" w:space="0" w:color="auto"/>
                        <w:left w:val="none" w:sz="0" w:space="0" w:color="auto"/>
                        <w:bottom w:val="none" w:sz="0" w:space="0" w:color="auto"/>
                        <w:right w:val="none" w:sz="0" w:space="0" w:color="auto"/>
                      </w:divBdr>
                      <w:divsChild>
                        <w:div w:id="17605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224177">
      <w:bodyDiv w:val="1"/>
      <w:marLeft w:val="0"/>
      <w:marRight w:val="0"/>
      <w:marTop w:val="0"/>
      <w:marBottom w:val="0"/>
      <w:divBdr>
        <w:top w:val="none" w:sz="0" w:space="0" w:color="auto"/>
        <w:left w:val="none" w:sz="0" w:space="0" w:color="auto"/>
        <w:bottom w:val="none" w:sz="0" w:space="0" w:color="auto"/>
        <w:right w:val="none" w:sz="0" w:space="0" w:color="auto"/>
      </w:divBdr>
      <w:divsChild>
        <w:div w:id="718676115">
          <w:marLeft w:val="0"/>
          <w:marRight w:val="0"/>
          <w:marTop w:val="0"/>
          <w:marBottom w:val="0"/>
          <w:divBdr>
            <w:top w:val="none" w:sz="0" w:space="0" w:color="auto"/>
            <w:left w:val="none" w:sz="0" w:space="0" w:color="auto"/>
            <w:bottom w:val="none" w:sz="0" w:space="0" w:color="auto"/>
            <w:right w:val="none" w:sz="0" w:space="0" w:color="auto"/>
          </w:divBdr>
          <w:divsChild>
            <w:div w:id="1066993702">
              <w:marLeft w:val="0"/>
              <w:marRight w:val="0"/>
              <w:marTop w:val="0"/>
              <w:marBottom w:val="0"/>
              <w:divBdr>
                <w:top w:val="none" w:sz="0" w:space="0" w:color="auto"/>
                <w:left w:val="none" w:sz="0" w:space="0" w:color="auto"/>
                <w:bottom w:val="none" w:sz="0" w:space="0" w:color="auto"/>
                <w:right w:val="none" w:sz="0" w:space="0" w:color="auto"/>
              </w:divBdr>
              <w:divsChild>
                <w:div w:id="1277372714">
                  <w:marLeft w:val="0"/>
                  <w:marRight w:val="0"/>
                  <w:marTop w:val="0"/>
                  <w:marBottom w:val="0"/>
                  <w:divBdr>
                    <w:top w:val="none" w:sz="0" w:space="0" w:color="auto"/>
                    <w:left w:val="none" w:sz="0" w:space="0" w:color="auto"/>
                    <w:bottom w:val="none" w:sz="0" w:space="0" w:color="auto"/>
                    <w:right w:val="none" w:sz="0" w:space="0" w:color="auto"/>
                  </w:divBdr>
                  <w:divsChild>
                    <w:div w:id="693271542">
                      <w:marLeft w:val="0"/>
                      <w:marRight w:val="0"/>
                      <w:marTop w:val="0"/>
                      <w:marBottom w:val="0"/>
                      <w:divBdr>
                        <w:top w:val="none" w:sz="0" w:space="0" w:color="auto"/>
                        <w:left w:val="none" w:sz="0" w:space="0" w:color="auto"/>
                        <w:bottom w:val="none" w:sz="0" w:space="0" w:color="auto"/>
                        <w:right w:val="none" w:sz="0" w:space="0" w:color="auto"/>
                      </w:divBdr>
                      <w:divsChild>
                        <w:div w:id="11670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658515">
      <w:bodyDiv w:val="1"/>
      <w:marLeft w:val="0"/>
      <w:marRight w:val="0"/>
      <w:marTop w:val="0"/>
      <w:marBottom w:val="0"/>
      <w:divBdr>
        <w:top w:val="none" w:sz="0" w:space="0" w:color="auto"/>
        <w:left w:val="none" w:sz="0" w:space="0" w:color="auto"/>
        <w:bottom w:val="none" w:sz="0" w:space="0" w:color="auto"/>
        <w:right w:val="none" w:sz="0" w:space="0" w:color="auto"/>
      </w:divBdr>
      <w:divsChild>
        <w:div w:id="942881678">
          <w:marLeft w:val="0"/>
          <w:marRight w:val="0"/>
          <w:marTop w:val="0"/>
          <w:marBottom w:val="0"/>
          <w:divBdr>
            <w:top w:val="none" w:sz="0" w:space="0" w:color="auto"/>
            <w:left w:val="none" w:sz="0" w:space="0" w:color="auto"/>
            <w:bottom w:val="none" w:sz="0" w:space="0" w:color="auto"/>
            <w:right w:val="none" w:sz="0" w:space="0" w:color="auto"/>
          </w:divBdr>
          <w:divsChild>
            <w:div w:id="1645888134">
              <w:marLeft w:val="0"/>
              <w:marRight w:val="0"/>
              <w:marTop w:val="0"/>
              <w:marBottom w:val="0"/>
              <w:divBdr>
                <w:top w:val="none" w:sz="0" w:space="0" w:color="auto"/>
                <w:left w:val="none" w:sz="0" w:space="0" w:color="auto"/>
                <w:bottom w:val="none" w:sz="0" w:space="0" w:color="auto"/>
                <w:right w:val="none" w:sz="0" w:space="0" w:color="auto"/>
              </w:divBdr>
              <w:divsChild>
                <w:div w:id="1344816055">
                  <w:marLeft w:val="0"/>
                  <w:marRight w:val="0"/>
                  <w:marTop w:val="0"/>
                  <w:marBottom w:val="0"/>
                  <w:divBdr>
                    <w:top w:val="none" w:sz="0" w:space="0" w:color="auto"/>
                    <w:left w:val="none" w:sz="0" w:space="0" w:color="auto"/>
                    <w:bottom w:val="none" w:sz="0" w:space="0" w:color="auto"/>
                    <w:right w:val="none" w:sz="0" w:space="0" w:color="auto"/>
                  </w:divBdr>
                  <w:divsChild>
                    <w:div w:id="84035447">
                      <w:marLeft w:val="0"/>
                      <w:marRight w:val="0"/>
                      <w:marTop w:val="0"/>
                      <w:marBottom w:val="0"/>
                      <w:divBdr>
                        <w:top w:val="none" w:sz="0" w:space="0" w:color="auto"/>
                        <w:left w:val="none" w:sz="0" w:space="0" w:color="auto"/>
                        <w:bottom w:val="none" w:sz="0" w:space="0" w:color="auto"/>
                        <w:right w:val="none" w:sz="0" w:space="0" w:color="auto"/>
                      </w:divBdr>
                      <w:divsChild>
                        <w:div w:id="8249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85341">
      <w:bodyDiv w:val="1"/>
      <w:marLeft w:val="0"/>
      <w:marRight w:val="0"/>
      <w:marTop w:val="0"/>
      <w:marBottom w:val="0"/>
      <w:divBdr>
        <w:top w:val="none" w:sz="0" w:space="0" w:color="auto"/>
        <w:left w:val="none" w:sz="0" w:space="0" w:color="auto"/>
        <w:bottom w:val="none" w:sz="0" w:space="0" w:color="auto"/>
        <w:right w:val="none" w:sz="0" w:space="0" w:color="auto"/>
      </w:divBdr>
      <w:divsChild>
        <w:div w:id="1636989702">
          <w:marLeft w:val="0"/>
          <w:marRight w:val="0"/>
          <w:marTop w:val="0"/>
          <w:marBottom w:val="0"/>
          <w:divBdr>
            <w:top w:val="none" w:sz="0" w:space="0" w:color="auto"/>
            <w:left w:val="none" w:sz="0" w:space="0" w:color="auto"/>
            <w:bottom w:val="none" w:sz="0" w:space="0" w:color="auto"/>
            <w:right w:val="none" w:sz="0" w:space="0" w:color="auto"/>
          </w:divBdr>
          <w:divsChild>
            <w:div w:id="2044477497">
              <w:marLeft w:val="0"/>
              <w:marRight w:val="0"/>
              <w:marTop w:val="0"/>
              <w:marBottom w:val="0"/>
              <w:divBdr>
                <w:top w:val="none" w:sz="0" w:space="0" w:color="auto"/>
                <w:left w:val="none" w:sz="0" w:space="0" w:color="auto"/>
                <w:bottom w:val="none" w:sz="0" w:space="0" w:color="auto"/>
                <w:right w:val="none" w:sz="0" w:space="0" w:color="auto"/>
              </w:divBdr>
              <w:divsChild>
                <w:div w:id="664016427">
                  <w:marLeft w:val="0"/>
                  <w:marRight w:val="0"/>
                  <w:marTop w:val="0"/>
                  <w:marBottom w:val="0"/>
                  <w:divBdr>
                    <w:top w:val="none" w:sz="0" w:space="0" w:color="auto"/>
                    <w:left w:val="none" w:sz="0" w:space="0" w:color="auto"/>
                    <w:bottom w:val="none" w:sz="0" w:space="0" w:color="auto"/>
                    <w:right w:val="none" w:sz="0" w:space="0" w:color="auto"/>
                  </w:divBdr>
                  <w:divsChild>
                    <w:div w:id="27875655">
                      <w:marLeft w:val="0"/>
                      <w:marRight w:val="0"/>
                      <w:marTop w:val="0"/>
                      <w:marBottom w:val="0"/>
                      <w:divBdr>
                        <w:top w:val="none" w:sz="0" w:space="0" w:color="auto"/>
                        <w:left w:val="none" w:sz="0" w:space="0" w:color="auto"/>
                        <w:bottom w:val="none" w:sz="0" w:space="0" w:color="auto"/>
                        <w:right w:val="none" w:sz="0" w:space="0" w:color="auto"/>
                      </w:divBdr>
                      <w:divsChild>
                        <w:div w:id="8865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588112">
      <w:bodyDiv w:val="1"/>
      <w:marLeft w:val="0"/>
      <w:marRight w:val="0"/>
      <w:marTop w:val="0"/>
      <w:marBottom w:val="0"/>
      <w:divBdr>
        <w:top w:val="none" w:sz="0" w:space="0" w:color="auto"/>
        <w:left w:val="none" w:sz="0" w:space="0" w:color="auto"/>
        <w:bottom w:val="none" w:sz="0" w:space="0" w:color="auto"/>
        <w:right w:val="none" w:sz="0" w:space="0" w:color="auto"/>
      </w:divBdr>
    </w:div>
    <w:div w:id="1242063915">
      <w:bodyDiv w:val="1"/>
      <w:marLeft w:val="0"/>
      <w:marRight w:val="0"/>
      <w:marTop w:val="0"/>
      <w:marBottom w:val="0"/>
      <w:divBdr>
        <w:top w:val="none" w:sz="0" w:space="0" w:color="auto"/>
        <w:left w:val="none" w:sz="0" w:space="0" w:color="auto"/>
        <w:bottom w:val="none" w:sz="0" w:space="0" w:color="auto"/>
        <w:right w:val="none" w:sz="0" w:space="0" w:color="auto"/>
      </w:divBdr>
      <w:divsChild>
        <w:div w:id="1737505134">
          <w:marLeft w:val="0"/>
          <w:marRight w:val="0"/>
          <w:marTop w:val="0"/>
          <w:marBottom w:val="0"/>
          <w:divBdr>
            <w:top w:val="none" w:sz="0" w:space="0" w:color="auto"/>
            <w:left w:val="none" w:sz="0" w:space="0" w:color="auto"/>
            <w:bottom w:val="none" w:sz="0" w:space="0" w:color="auto"/>
            <w:right w:val="none" w:sz="0" w:space="0" w:color="auto"/>
          </w:divBdr>
          <w:divsChild>
            <w:div w:id="723143154">
              <w:marLeft w:val="0"/>
              <w:marRight w:val="0"/>
              <w:marTop w:val="0"/>
              <w:marBottom w:val="0"/>
              <w:divBdr>
                <w:top w:val="none" w:sz="0" w:space="0" w:color="auto"/>
                <w:left w:val="none" w:sz="0" w:space="0" w:color="auto"/>
                <w:bottom w:val="none" w:sz="0" w:space="0" w:color="auto"/>
                <w:right w:val="none" w:sz="0" w:space="0" w:color="auto"/>
              </w:divBdr>
              <w:divsChild>
                <w:div w:id="1147013996">
                  <w:marLeft w:val="0"/>
                  <w:marRight w:val="0"/>
                  <w:marTop w:val="0"/>
                  <w:marBottom w:val="0"/>
                  <w:divBdr>
                    <w:top w:val="none" w:sz="0" w:space="0" w:color="auto"/>
                    <w:left w:val="none" w:sz="0" w:space="0" w:color="auto"/>
                    <w:bottom w:val="none" w:sz="0" w:space="0" w:color="auto"/>
                    <w:right w:val="none" w:sz="0" w:space="0" w:color="auto"/>
                  </w:divBdr>
                  <w:divsChild>
                    <w:div w:id="540441143">
                      <w:marLeft w:val="0"/>
                      <w:marRight w:val="0"/>
                      <w:marTop w:val="0"/>
                      <w:marBottom w:val="0"/>
                      <w:divBdr>
                        <w:top w:val="none" w:sz="0" w:space="0" w:color="auto"/>
                        <w:left w:val="none" w:sz="0" w:space="0" w:color="auto"/>
                        <w:bottom w:val="none" w:sz="0" w:space="0" w:color="auto"/>
                        <w:right w:val="none" w:sz="0" w:space="0" w:color="auto"/>
                      </w:divBdr>
                      <w:divsChild>
                        <w:div w:id="6250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297506">
      <w:bodyDiv w:val="1"/>
      <w:marLeft w:val="0"/>
      <w:marRight w:val="0"/>
      <w:marTop w:val="0"/>
      <w:marBottom w:val="0"/>
      <w:divBdr>
        <w:top w:val="none" w:sz="0" w:space="0" w:color="auto"/>
        <w:left w:val="none" w:sz="0" w:space="0" w:color="auto"/>
        <w:bottom w:val="none" w:sz="0" w:space="0" w:color="auto"/>
        <w:right w:val="none" w:sz="0" w:space="0" w:color="auto"/>
      </w:divBdr>
    </w:div>
    <w:div w:id="1258516198">
      <w:bodyDiv w:val="1"/>
      <w:marLeft w:val="0"/>
      <w:marRight w:val="0"/>
      <w:marTop w:val="0"/>
      <w:marBottom w:val="0"/>
      <w:divBdr>
        <w:top w:val="none" w:sz="0" w:space="0" w:color="auto"/>
        <w:left w:val="none" w:sz="0" w:space="0" w:color="auto"/>
        <w:bottom w:val="none" w:sz="0" w:space="0" w:color="auto"/>
        <w:right w:val="none" w:sz="0" w:space="0" w:color="auto"/>
      </w:divBdr>
    </w:div>
    <w:div w:id="1274092621">
      <w:bodyDiv w:val="1"/>
      <w:marLeft w:val="0"/>
      <w:marRight w:val="0"/>
      <w:marTop w:val="0"/>
      <w:marBottom w:val="0"/>
      <w:divBdr>
        <w:top w:val="none" w:sz="0" w:space="0" w:color="auto"/>
        <w:left w:val="none" w:sz="0" w:space="0" w:color="auto"/>
        <w:bottom w:val="none" w:sz="0" w:space="0" w:color="auto"/>
        <w:right w:val="none" w:sz="0" w:space="0" w:color="auto"/>
      </w:divBdr>
    </w:div>
    <w:div w:id="1279531446">
      <w:bodyDiv w:val="1"/>
      <w:marLeft w:val="0"/>
      <w:marRight w:val="0"/>
      <w:marTop w:val="0"/>
      <w:marBottom w:val="0"/>
      <w:divBdr>
        <w:top w:val="none" w:sz="0" w:space="0" w:color="auto"/>
        <w:left w:val="none" w:sz="0" w:space="0" w:color="auto"/>
        <w:bottom w:val="none" w:sz="0" w:space="0" w:color="auto"/>
        <w:right w:val="none" w:sz="0" w:space="0" w:color="auto"/>
      </w:divBdr>
    </w:div>
    <w:div w:id="1282493096">
      <w:bodyDiv w:val="1"/>
      <w:marLeft w:val="0"/>
      <w:marRight w:val="0"/>
      <w:marTop w:val="0"/>
      <w:marBottom w:val="0"/>
      <w:divBdr>
        <w:top w:val="none" w:sz="0" w:space="0" w:color="auto"/>
        <w:left w:val="none" w:sz="0" w:space="0" w:color="auto"/>
        <w:bottom w:val="none" w:sz="0" w:space="0" w:color="auto"/>
        <w:right w:val="none" w:sz="0" w:space="0" w:color="auto"/>
      </w:divBdr>
    </w:div>
    <w:div w:id="1284382412">
      <w:bodyDiv w:val="1"/>
      <w:marLeft w:val="0"/>
      <w:marRight w:val="0"/>
      <w:marTop w:val="0"/>
      <w:marBottom w:val="0"/>
      <w:divBdr>
        <w:top w:val="none" w:sz="0" w:space="0" w:color="auto"/>
        <w:left w:val="none" w:sz="0" w:space="0" w:color="auto"/>
        <w:bottom w:val="none" w:sz="0" w:space="0" w:color="auto"/>
        <w:right w:val="none" w:sz="0" w:space="0" w:color="auto"/>
      </w:divBdr>
    </w:div>
    <w:div w:id="1284799811">
      <w:bodyDiv w:val="1"/>
      <w:marLeft w:val="0"/>
      <w:marRight w:val="0"/>
      <w:marTop w:val="0"/>
      <w:marBottom w:val="0"/>
      <w:divBdr>
        <w:top w:val="none" w:sz="0" w:space="0" w:color="auto"/>
        <w:left w:val="none" w:sz="0" w:space="0" w:color="auto"/>
        <w:bottom w:val="none" w:sz="0" w:space="0" w:color="auto"/>
        <w:right w:val="none" w:sz="0" w:space="0" w:color="auto"/>
      </w:divBdr>
    </w:div>
    <w:div w:id="1288664638">
      <w:bodyDiv w:val="1"/>
      <w:marLeft w:val="0"/>
      <w:marRight w:val="0"/>
      <w:marTop w:val="0"/>
      <w:marBottom w:val="0"/>
      <w:divBdr>
        <w:top w:val="none" w:sz="0" w:space="0" w:color="auto"/>
        <w:left w:val="none" w:sz="0" w:space="0" w:color="auto"/>
        <w:bottom w:val="none" w:sz="0" w:space="0" w:color="auto"/>
        <w:right w:val="none" w:sz="0" w:space="0" w:color="auto"/>
      </w:divBdr>
    </w:div>
    <w:div w:id="1292517986">
      <w:bodyDiv w:val="1"/>
      <w:marLeft w:val="0"/>
      <w:marRight w:val="0"/>
      <w:marTop w:val="0"/>
      <w:marBottom w:val="0"/>
      <w:divBdr>
        <w:top w:val="none" w:sz="0" w:space="0" w:color="auto"/>
        <w:left w:val="none" w:sz="0" w:space="0" w:color="auto"/>
        <w:bottom w:val="none" w:sz="0" w:space="0" w:color="auto"/>
        <w:right w:val="none" w:sz="0" w:space="0" w:color="auto"/>
      </w:divBdr>
    </w:div>
    <w:div w:id="1300914848">
      <w:bodyDiv w:val="1"/>
      <w:marLeft w:val="0"/>
      <w:marRight w:val="0"/>
      <w:marTop w:val="0"/>
      <w:marBottom w:val="0"/>
      <w:divBdr>
        <w:top w:val="none" w:sz="0" w:space="0" w:color="auto"/>
        <w:left w:val="none" w:sz="0" w:space="0" w:color="auto"/>
        <w:bottom w:val="none" w:sz="0" w:space="0" w:color="auto"/>
        <w:right w:val="none" w:sz="0" w:space="0" w:color="auto"/>
      </w:divBdr>
    </w:div>
    <w:div w:id="1301495466">
      <w:bodyDiv w:val="1"/>
      <w:marLeft w:val="0"/>
      <w:marRight w:val="0"/>
      <w:marTop w:val="0"/>
      <w:marBottom w:val="0"/>
      <w:divBdr>
        <w:top w:val="none" w:sz="0" w:space="0" w:color="auto"/>
        <w:left w:val="none" w:sz="0" w:space="0" w:color="auto"/>
        <w:bottom w:val="none" w:sz="0" w:space="0" w:color="auto"/>
        <w:right w:val="none" w:sz="0" w:space="0" w:color="auto"/>
      </w:divBdr>
    </w:div>
    <w:div w:id="1307472985">
      <w:bodyDiv w:val="1"/>
      <w:marLeft w:val="0"/>
      <w:marRight w:val="0"/>
      <w:marTop w:val="0"/>
      <w:marBottom w:val="0"/>
      <w:divBdr>
        <w:top w:val="none" w:sz="0" w:space="0" w:color="auto"/>
        <w:left w:val="none" w:sz="0" w:space="0" w:color="auto"/>
        <w:bottom w:val="none" w:sz="0" w:space="0" w:color="auto"/>
        <w:right w:val="none" w:sz="0" w:space="0" w:color="auto"/>
      </w:divBdr>
      <w:divsChild>
        <w:div w:id="875040891">
          <w:marLeft w:val="0"/>
          <w:marRight w:val="0"/>
          <w:marTop w:val="0"/>
          <w:marBottom w:val="0"/>
          <w:divBdr>
            <w:top w:val="none" w:sz="0" w:space="0" w:color="auto"/>
            <w:left w:val="none" w:sz="0" w:space="0" w:color="auto"/>
            <w:bottom w:val="none" w:sz="0" w:space="0" w:color="auto"/>
            <w:right w:val="none" w:sz="0" w:space="0" w:color="auto"/>
          </w:divBdr>
          <w:divsChild>
            <w:div w:id="2015958572">
              <w:marLeft w:val="0"/>
              <w:marRight w:val="0"/>
              <w:marTop w:val="0"/>
              <w:marBottom w:val="0"/>
              <w:divBdr>
                <w:top w:val="none" w:sz="0" w:space="0" w:color="auto"/>
                <w:left w:val="none" w:sz="0" w:space="0" w:color="auto"/>
                <w:bottom w:val="none" w:sz="0" w:space="0" w:color="auto"/>
                <w:right w:val="none" w:sz="0" w:space="0" w:color="auto"/>
              </w:divBdr>
              <w:divsChild>
                <w:div w:id="2018578109">
                  <w:marLeft w:val="0"/>
                  <w:marRight w:val="0"/>
                  <w:marTop w:val="0"/>
                  <w:marBottom w:val="0"/>
                  <w:divBdr>
                    <w:top w:val="none" w:sz="0" w:space="0" w:color="auto"/>
                    <w:left w:val="none" w:sz="0" w:space="0" w:color="auto"/>
                    <w:bottom w:val="none" w:sz="0" w:space="0" w:color="auto"/>
                    <w:right w:val="none" w:sz="0" w:space="0" w:color="auto"/>
                  </w:divBdr>
                  <w:divsChild>
                    <w:div w:id="1271164659">
                      <w:marLeft w:val="0"/>
                      <w:marRight w:val="0"/>
                      <w:marTop w:val="0"/>
                      <w:marBottom w:val="0"/>
                      <w:divBdr>
                        <w:top w:val="none" w:sz="0" w:space="0" w:color="auto"/>
                        <w:left w:val="none" w:sz="0" w:space="0" w:color="auto"/>
                        <w:bottom w:val="none" w:sz="0" w:space="0" w:color="auto"/>
                        <w:right w:val="none" w:sz="0" w:space="0" w:color="auto"/>
                      </w:divBdr>
                      <w:divsChild>
                        <w:div w:id="6290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145732">
      <w:bodyDiv w:val="1"/>
      <w:marLeft w:val="0"/>
      <w:marRight w:val="0"/>
      <w:marTop w:val="0"/>
      <w:marBottom w:val="0"/>
      <w:divBdr>
        <w:top w:val="none" w:sz="0" w:space="0" w:color="auto"/>
        <w:left w:val="none" w:sz="0" w:space="0" w:color="auto"/>
        <w:bottom w:val="none" w:sz="0" w:space="0" w:color="auto"/>
        <w:right w:val="none" w:sz="0" w:space="0" w:color="auto"/>
      </w:divBdr>
    </w:div>
    <w:div w:id="1316296733">
      <w:bodyDiv w:val="1"/>
      <w:marLeft w:val="0"/>
      <w:marRight w:val="0"/>
      <w:marTop w:val="0"/>
      <w:marBottom w:val="0"/>
      <w:divBdr>
        <w:top w:val="none" w:sz="0" w:space="0" w:color="auto"/>
        <w:left w:val="none" w:sz="0" w:space="0" w:color="auto"/>
        <w:bottom w:val="none" w:sz="0" w:space="0" w:color="auto"/>
        <w:right w:val="none" w:sz="0" w:space="0" w:color="auto"/>
      </w:divBdr>
      <w:divsChild>
        <w:div w:id="905412512">
          <w:marLeft w:val="0"/>
          <w:marRight w:val="0"/>
          <w:marTop w:val="0"/>
          <w:marBottom w:val="0"/>
          <w:divBdr>
            <w:top w:val="none" w:sz="0" w:space="0" w:color="auto"/>
            <w:left w:val="none" w:sz="0" w:space="0" w:color="auto"/>
            <w:bottom w:val="none" w:sz="0" w:space="0" w:color="auto"/>
            <w:right w:val="none" w:sz="0" w:space="0" w:color="auto"/>
          </w:divBdr>
          <w:divsChild>
            <w:div w:id="1157377495">
              <w:marLeft w:val="0"/>
              <w:marRight w:val="0"/>
              <w:marTop w:val="0"/>
              <w:marBottom w:val="0"/>
              <w:divBdr>
                <w:top w:val="none" w:sz="0" w:space="0" w:color="auto"/>
                <w:left w:val="none" w:sz="0" w:space="0" w:color="auto"/>
                <w:bottom w:val="none" w:sz="0" w:space="0" w:color="auto"/>
                <w:right w:val="none" w:sz="0" w:space="0" w:color="auto"/>
              </w:divBdr>
              <w:divsChild>
                <w:div w:id="176164997">
                  <w:marLeft w:val="0"/>
                  <w:marRight w:val="0"/>
                  <w:marTop w:val="0"/>
                  <w:marBottom w:val="0"/>
                  <w:divBdr>
                    <w:top w:val="none" w:sz="0" w:space="0" w:color="auto"/>
                    <w:left w:val="none" w:sz="0" w:space="0" w:color="auto"/>
                    <w:bottom w:val="none" w:sz="0" w:space="0" w:color="auto"/>
                    <w:right w:val="none" w:sz="0" w:space="0" w:color="auto"/>
                  </w:divBdr>
                  <w:divsChild>
                    <w:div w:id="630020132">
                      <w:marLeft w:val="0"/>
                      <w:marRight w:val="0"/>
                      <w:marTop w:val="0"/>
                      <w:marBottom w:val="0"/>
                      <w:divBdr>
                        <w:top w:val="none" w:sz="0" w:space="0" w:color="auto"/>
                        <w:left w:val="none" w:sz="0" w:space="0" w:color="auto"/>
                        <w:bottom w:val="none" w:sz="0" w:space="0" w:color="auto"/>
                        <w:right w:val="none" w:sz="0" w:space="0" w:color="auto"/>
                      </w:divBdr>
                      <w:divsChild>
                        <w:div w:id="4813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230802">
      <w:bodyDiv w:val="1"/>
      <w:marLeft w:val="0"/>
      <w:marRight w:val="0"/>
      <w:marTop w:val="0"/>
      <w:marBottom w:val="0"/>
      <w:divBdr>
        <w:top w:val="none" w:sz="0" w:space="0" w:color="auto"/>
        <w:left w:val="none" w:sz="0" w:space="0" w:color="auto"/>
        <w:bottom w:val="none" w:sz="0" w:space="0" w:color="auto"/>
        <w:right w:val="none" w:sz="0" w:space="0" w:color="auto"/>
      </w:divBdr>
    </w:div>
    <w:div w:id="1320964280">
      <w:bodyDiv w:val="1"/>
      <w:marLeft w:val="0"/>
      <w:marRight w:val="0"/>
      <w:marTop w:val="0"/>
      <w:marBottom w:val="0"/>
      <w:divBdr>
        <w:top w:val="none" w:sz="0" w:space="0" w:color="auto"/>
        <w:left w:val="none" w:sz="0" w:space="0" w:color="auto"/>
        <w:bottom w:val="none" w:sz="0" w:space="0" w:color="auto"/>
        <w:right w:val="none" w:sz="0" w:space="0" w:color="auto"/>
      </w:divBdr>
    </w:div>
    <w:div w:id="1325011906">
      <w:bodyDiv w:val="1"/>
      <w:marLeft w:val="0"/>
      <w:marRight w:val="0"/>
      <w:marTop w:val="0"/>
      <w:marBottom w:val="0"/>
      <w:divBdr>
        <w:top w:val="none" w:sz="0" w:space="0" w:color="auto"/>
        <w:left w:val="none" w:sz="0" w:space="0" w:color="auto"/>
        <w:bottom w:val="none" w:sz="0" w:space="0" w:color="auto"/>
        <w:right w:val="none" w:sz="0" w:space="0" w:color="auto"/>
      </w:divBdr>
      <w:divsChild>
        <w:div w:id="2042975013">
          <w:marLeft w:val="0"/>
          <w:marRight w:val="0"/>
          <w:marTop w:val="0"/>
          <w:marBottom w:val="0"/>
          <w:divBdr>
            <w:top w:val="none" w:sz="0" w:space="0" w:color="auto"/>
            <w:left w:val="none" w:sz="0" w:space="0" w:color="auto"/>
            <w:bottom w:val="none" w:sz="0" w:space="0" w:color="auto"/>
            <w:right w:val="none" w:sz="0" w:space="0" w:color="auto"/>
          </w:divBdr>
          <w:divsChild>
            <w:div w:id="1660647342">
              <w:marLeft w:val="0"/>
              <w:marRight w:val="0"/>
              <w:marTop w:val="0"/>
              <w:marBottom w:val="0"/>
              <w:divBdr>
                <w:top w:val="none" w:sz="0" w:space="0" w:color="auto"/>
                <w:left w:val="none" w:sz="0" w:space="0" w:color="auto"/>
                <w:bottom w:val="none" w:sz="0" w:space="0" w:color="auto"/>
                <w:right w:val="none" w:sz="0" w:space="0" w:color="auto"/>
              </w:divBdr>
              <w:divsChild>
                <w:div w:id="1867521469">
                  <w:marLeft w:val="0"/>
                  <w:marRight w:val="0"/>
                  <w:marTop w:val="0"/>
                  <w:marBottom w:val="0"/>
                  <w:divBdr>
                    <w:top w:val="none" w:sz="0" w:space="0" w:color="auto"/>
                    <w:left w:val="none" w:sz="0" w:space="0" w:color="auto"/>
                    <w:bottom w:val="none" w:sz="0" w:space="0" w:color="auto"/>
                    <w:right w:val="none" w:sz="0" w:space="0" w:color="auto"/>
                  </w:divBdr>
                  <w:divsChild>
                    <w:div w:id="1857694616">
                      <w:marLeft w:val="0"/>
                      <w:marRight w:val="0"/>
                      <w:marTop w:val="0"/>
                      <w:marBottom w:val="0"/>
                      <w:divBdr>
                        <w:top w:val="none" w:sz="0" w:space="0" w:color="auto"/>
                        <w:left w:val="none" w:sz="0" w:space="0" w:color="auto"/>
                        <w:bottom w:val="none" w:sz="0" w:space="0" w:color="auto"/>
                        <w:right w:val="none" w:sz="0" w:space="0" w:color="auto"/>
                      </w:divBdr>
                      <w:divsChild>
                        <w:div w:id="681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280193">
      <w:bodyDiv w:val="1"/>
      <w:marLeft w:val="0"/>
      <w:marRight w:val="0"/>
      <w:marTop w:val="0"/>
      <w:marBottom w:val="0"/>
      <w:divBdr>
        <w:top w:val="none" w:sz="0" w:space="0" w:color="auto"/>
        <w:left w:val="none" w:sz="0" w:space="0" w:color="auto"/>
        <w:bottom w:val="none" w:sz="0" w:space="0" w:color="auto"/>
        <w:right w:val="none" w:sz="0" w:space="0" w:color="auto"/>
      </w:divBdr>
      <w:divsChild>
        <w:div w:id="1553615822">
          <w:marLeft w:val="0"/>
          <w:marRight w:val="0"/>
          <w:marTop w:val="0"/>
          <w:marBottom w:val="0"/>
          <w:divBdr>
            <w:top w:val="none" w:sz="0" w:space="0" w:color="auto"/>
            <w:left w:val="none" w:sz="0" w:space="0" w:color="auto"/>
            <w:bottom w:val="none" w:sz="0" w:space="0" w:color="auto"/>
            <w:right w:val="none" w:sz="0" w:space="0" w:color="auto"/>
          </w:divBdr>
          <w:divsChild>
            <w:div w:id="604584116">
              <w:marLeft w:val="0"/>
              <w:marRight w:val="0"/>
              <w:marTop w:val="0"/>
              <w:marBottom w:val="0"/>
              <w:divBdr>
                <w:top w:val="none" w:sz="0" w:space="0" w:color="auto"/>
                <w:left w:val="none" w:sz="0" w:space="0" w:color="auto"/>
                <w:bottom w:val="none" w:sz="0" w:space="0" w:color="auto"/>
                <w:right w:val="none" w:sz="0" w:space="0" w:color="auto"/>
              </w:divBdr>
              <w:divsChild>
                <w:div w:id="834687903">
                  <w:marLeft w:val="0"/>
                  <w:marRight w:val="0"/>
                  <w:marTop w:val="0"/>
                  <w:marBottom w:val="0"/>
                  <w:divBdr>
                    <w:top w:val="none" w:sz="0" w:space="0" w:color="auto"/>
                    <w:left w:val="none" w:sz="0" w:space="0" w:color="auto"/>
                    <w:bottom w:val="none" w:sz="0" w:space="0" w:color="auto"/>
                    <w:right w:val="none" w:sz="0" w:space="0" w:color="auto"/>
                  </w:divBdr>
                  <w:divsChild>
                    <w:div w:id="75784694">
                      <w:marLeft w:val="0"/>
                      <w:marRight w:val="0"/>
                      <w:marTop w:val="0"/>
                      <w:marBottom w:val="0"/>
                      <w:divBdr>
                        <w:top w:val="none" w:sz="0" w:space="0" w:color="auto"/>
                        <w:left w:val="none" w:sz="0" w:space="0" w:color="auto"/>
                        <w:bottom w:val="none" w:sz="0" w:space="0" w:color="auto"/>
                        <w:right w:val="none" w:sz="0" w:space="0" w:color="auto"/>
                      </w:divBdr>
                      <w:divsChild>
                        <w:div w:id="572281879">
                          <w:marLeft w:val="0"/>
                          <w:marRight w:val="0"/>
                          <w:marTop w:val="0"/>
                          <w:marBottom w:val="0"/>
                          <w:divBdr>
                            <w:top w:val="none" w:sz="0" w:space="0" w:color="auto"/>
                            <w:left w:val="none" w:sz="0" w:space="0" w:color="auto"/>
                            <w:bottom w:val="none" w:sz="0" w:space="0" w:color="auto"/>
                            <w:right w:val="none" w:sz="0" w:space="0" w:color="auto"/>
                          </w:divBdr>
                          <w:divsChild>
                            <w:div w:id="608898126">
                              <w:marLeft w:val="0"/>
                              <w:marRight w:val="0"/>
                              <w:marTop w:val="0"/>
                              <w:marBottom w:val="0"/>
                              <w:divBdr>
                                <w:top w:val="none" w:sz="0" w:space="0" w:color="auto"/>
                                <w:left w:val="none" w:sz="0" w:space="0" w:color="auto"/>
                                <w:bottom w:val="none" w:sz="0" w:space="0" w:color="auto"/>
                                <w:right w:val="none" w:sz="0" w:space="0" w:color="auto"/>
                              </w:divBdr>
                              <w:divsChild>
                                <w:div w:id="1662731436">
                                  <w:marLeft w:val="0"/>
                                  <w:marRight w:val="0"/>
                                  <w:marTop w:val="0"/>
                                  <w:marBottom w:val="0"/>
                                  <w:divBdr>
                                    <w:top w:val="none" w:sz="0" w:space="0" w:color="auto"/>
                                    <w:left w:val="none" w:sz="0" w:space="0" w:color="auto"/>
                                    <w:bottom w:val="none" w:sz="0" w:space="0" w:color="auto"/>
                                    <w:right w:val="none" w:sz="0" w:space="0" w:color="auto"/>
                                  </w:divBdr>
                                  <w:divsChild>
                                    <w:div w:id="1361010040">
                                      <w:marLeft w:val="0"/>
                                      <w:marRight w:val="0"/>
                                      <w:marTop w:val="0"/>
                                      <w:marBottom w:val="0"/>
                                      <w:divBdr>
                                        <w:top w:val="none" w:sz="0" w:space="0" w:color="auto"/>
                                        <w:left w:val="none" w:sz="0" w:space="0" w:color="auto"/>
                                        <w:bottom w:val="none" w:sz="0" w:space="0" w:color="auto"/>
                                        <w:right w:val="none" w:sz="0" w:space="0" w:color="auto"/>
                                      </w:divBdr>
                                      <w:divsChild>
                                        <w:div w:id="1082796991">
                                          <w:marLeft w:val="0"/>
                                          <w:marRight w:val="0"/>
                                          <w:marTop w:val="0"/>
                                          <w:marBottom w:val="0"/>
                                          <w:divBdr>
                                            <w:top w:val="none" w:sz="0" w:space="0" w:color="auto"/>
                                            <w:left w:val="none" w:sz="0" w:space="0" w:color="auto"/>
                                            <w:bottom w:val="none" w:sz="0" w:space="0" w:color="auto"/>
                                            <w:right w:val="none" w:sz="0" w:space="0" w:color="auto"/>
                                          </w:divBdr>
                                          <w:divsChild>
                                            <w:div w:id="42068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9140256">
      <w:bodyDiv w:val="1"/>
      <w:marLeft w:val="0"/>
      <w:marRight w:val="0"/>
      <w:marTop w:val="0"/>
      <w:marBottom w:val="0"/>
      <w:divBdr>
        <w:top w:val="none" w:sz="0" w:space="0" w:color="auto"/>
        <w:left w:val="none" w:sz="0" w:space="0" w:color="auto"/>
        <w:bottom w:val="none" w:sz="0" w:space="0" w:color="auto"/>
        <w:right w:val="none" w:sz="0" w:space="0" w:color="auto"/>
      </w:divBdr>
      <w:divsChild>
        <w:div w:id="1563908214">
          <w:marLeft w:val="0"/>
          <w:marRight w:val="0"/>
          <w:marTop w:val="0"/>
          <w:marBottom w:val="0"/>
          <w:divBdr>
            <w:top w:val="none" w:sz="0" w:space="0" w:color="auto"/>
            <w:left w:val="none" w:sz="0" w:space="0" w:color="auto"/>
            <w:bottom w:val="none" w:sz="0" w:space="0" w:color="auto"/>
            <w:right w:val="none" w:sz="0" w:space="0" w:color="auto"/>
          </w:divBdr>
          <w:divsChild>
            <w:div w:id="636451000">
              <w:marLeft w:val="0"/>
              <w:marRight w:val="0"/>
              <w:marTop w:val="0"/>
              <w:marBottom w:val="0"/>
              <w:divBdr>
                <w:top w:val="none" w:sz="0" w:space="0" w:color="auto"/>
                <w:left w:val="none" w:sz="0" w:space="0" w:color="auto"/>
                <w:bottom w:val="none" w:sz="0" w:space="0" w:color="auto"/>
                <w:right w:val="none" w:sz="0" w:space="0" w:color="auto"/>
              </w:divBdr>
              <w:divsChild>
                <w:div w:id="1598782380">
                  <w:marLeft w:val="0"/>
                  <w:marRight w:val="0"/>
                  <w:marTop w:val="0"/>
                  <w:marBottom w:val="0"/>
                  <w:divBdr>
                    <w:top w:val="none" w:sz="0" w:space="0" w:color="auto"/>
                    <w:left w:val="none" w:sz="0" w:space="0" w:color="auto"/>
                    <w:bottom w:val="none" w:sz="0" w:space="0" w:color="auto"/>
                    <w:right w:val="none" w:sz="0" w:space="0" w:color="auto"/>
                  </w:divBdr>
                  <w:divsChild>
                    <w:div w:id="2006202731">
                      <w:marLeft w:val="0"/>
                      <w:marRight w:val="0"/>
                      <w:marTop w:val="0"/>
                      <w:marBottom w:val="0"/>
                      <w:divBdr>
                        <w:top w:val="none" w:sz="0" w:space="0" w:color="auto"/>
                        <w:left w:val="none" w:sz="0" w:space="0" w:color="auto"/>
                        <w:bottom w:val="none" w:sz="0" w:space="0" w:color="auto"/>
                        <w:right w:val="none" w:sz="0" w:space="0" w:color="auto"/>
                      </w:divBdr>
                      <w:divsChild>
                        <w:div w:id="12139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639177">
      <w:bodyDiv w:val="1"/>
      <w:marLeft w:val="0"/>
      <w:marRight w:val="0"/>
      <w:marTop w:val="0"/>
      <w:marBottom w:val="0"/>
      <w:divBdr>
        <w:top w:val="none" w:sz="0" w:space="0" w:color="auto"/>
        <w:left w:val="none" w:sz="0" w:space="0" w:color="auto"/>
        <w:bottom w:val="none" w:sz="0" w:space="0" w:color="auto"/>
        <w:right w:val="none" w:sz="0" w:space="0" w:color="auto"/>
      </w:divBdr>
      <w:divsChild>
        <w:div w:id="1834640566">
          <w:marLeft w:val="0"/>
          <w:marRight w:val="0"/>
          <w:marTop w:val="0"/>
          <w:marBottom w:val="0"/>
          <w:divBdr>
            <w:top w:val="none" w:sz="0" w:space="0" w:color="auto"/>
            <w:left w:val="none" w:sz="0" w:space="0" w:color="auto"/>
            <w:bottom w:val="none" w:sz="0" w:space="0" w:color="auto"/>
            <w:right w:val="none" w:sz="0" w:space="0" w:color="auto"/>
          </w:divBdr>
          <w:divsChild>
            <w:div w:id="1349216426">
              <w:marLeft w:val="0"/>
              <w:marRight w:val="0"/>
              <w:marTop w:val="0"/>
              <w:marBottom w:val="0"/>
              <w:divBdr>
                <w:top w:val="none" w:sz="0" w:space="0" w:color="auto"/>
                <w:left w:val="none" w:sz="0" w:space="0" w:color="auto"/>
                <w:bottom w:val="none" w:sz="0" w:space="0" w:color="auto"/>
                <w:right w:val="none" w:sz="0" w:space="0" w:color="auto"/>
              </w:divBdr>
              <w:divsChild>
                <w:div w:id="501821312">
                  <w:marLeft w:val="0"/>
                  <w:marRight w:val="0"/>
                  <w:marTop w:val="0"/>
                  <w:marBottom w:val="0"/>
                  <w:divBdr>
                    <w:top w:val="none" w:sz="0" w:space="0" w:color="auto"/>
                    <w:left w:val="none" w:sz="0" w:space="0" w:color="auto"/>
                    <w:bottom w:val="none" w:sz="0" w:space="0" w:color="auto"/>
                    <w:right w:val="none" w:sz="0" w:space="0" w:color="auto"/>
                  </w:divBdr>
                  <w:divsChild>
                    <w:div w:id="463036410">
                      <w:marLeft w:val="0"/>
                      <w:marRight w:val="0"/>
                      <w:marTop w:val="0"/>
                      <w:marBottom w:val="0"/>
                      <w:divBdr>
                        <w:top w:val="none" w:sz="0" w:space="0" w:color="auto"/>
                        <w:left w:val="none" w:sz="0" w:space="0" w:color="auto"/>
                        <w:bottom w:val="none" w:sz="0" w:space="0" w:color="auto"/>
                        <w:right w:val="none" w:sz="0" w:space="0" w:color="auto"/>
                      </w:divBdr>
                      <w:divsChild>
                        <w:div w:id="8740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0626">
      <w:bodyDiv w:val="1"/>
      <w:marLeft w:val="0"/>
      <w:marRight w:val="0"/>
      <w:marTop w:val="0"/>
      <w:marBottom w:val="0"/>
      <w:divBdr>
        <w:top w:val="none" w:sz="0" w:space="0" w:color="auto"/>
        <w:left w:val="none" w:sz="0" w:space="0" w:color="auto"/>
        <w:bottom w:val="none" w:sz="0" w:space="0" w:color="auto"/>
        <w:right w:val="none" w:sz="0" w:space="0" w:color="auto"/>
      </w:divBdr>
    </w:div>
    <w:div w:id="1338654762">
      <w:bodyDiv w:val="1"/>
      <w:marLeft w:val="0"/>
      <w:marRight w:val="0"/>
      <w:marTop w:val="0"/>
      <w:marBottom w:val="0"/>
      <w:divBdr>
        <w:top w:val="none" w:sz="0" w:space="0" w:color="auto"/>
        <w:left w:val="none" w:sz="0" w:space="0" w:color="auto"/>
        <w:bottom w:val="none" w:sz="0" w:space="0" w:color="auto"/>
        <w:right w:val="none" w:sz="0" w:space="0" w:color="auto"/>
      </w:divBdr>
    </w:div>
    <w:div w:id="1343387430">
      <w:bodyDiv w:val="1"/>
      <w:marLeft w:val="0"/>
      <w:marRight w:val="0"/>
      <w:marTop w:val="0"/>
      <w:marBottom w:val="0"/>
      <w:divBdr>
        <w:top w:val="none" w:sz="0" w:space="0" w:color="auto"/>
        <w:left w:val="none" w:sz="0" w:space="0" w:color="auto"/>
        <w:bottom w:val="none" w:sz="0" w:space="0" w:color="auto"/>
        <w:right w:val="none" w:sz="0" w:space="0" w:color="auto"/>
      </w:divBdr>
    </w:div>
    <w:div w:id="1344479646">
      <w:bodyDiv w:val="1"/>
      <w:marLeft w:val="0"/>
      <w:marRight w:val="0"/>
      <w:marTop w:val="0"/>
      <w:marBottom w:val="0"/>
      <w:divBdr>
        <w:top w:val="none" w:sz="0" w:space="0" w:color="auto"/>
        <w:left w:val="none" w:sz="0" w:space="0" w:color="auto"/>
        <w:bottom w:val="none" w:sz="0" w:space="0" w:color="auto"/>
        <w:right w:val="none" w:sz="0" w:space="0" w:color="auto"/>
      </w:divBdr>
      <w:divsChild>
        <w:div w:id="843932180">
          <w:marLeft w:val="0"/>
          <w:marRight w:val="0"/>
          <w:marTop w:val="0"/>
          <w:marBottom w:val="0"/>
          <w:divBdr>
            <w:top w:val="none" w:sz="0" w:space="0" w:color="auto"/>
            <w:left w:val="none" w:sz="0" w:space="0" w:color="auto"/>
            <w:bottom w:val="none" w:sz="0" w:space="0" w:color="auto"/>
            <w:right w:val="none" w:sz="0" w:space="0" w:color="auto"/>
          </w:divBdr>
          <w:divsChild>
            <w:div w:id="131824580">
              <w:marLeft w:val="0"/>
              <w:marRight w:val="0"/>
              <w:marTop w:val="0"/>
              <w:marBottom w:val="0"/>
              <w:divBdr>
                <w:top w:val="none" w:sz="0" w:space="0" w:color="auto"/>
                <w:left w:val="none" w:sz="0" w:space="0" w:color="auto"/>
                <w:bottom w:val="none" w:sz="0" w:space="0" w:color="auto"/>
                <w:right w:val="none" w:sz="0" w:space="0" w:color="auto"/>
              </w:divBdr>
              <w:divsChild>
                <w:div w:id="1128864300">
                  <w:marLeft w:val="0"/>
                  <w:marRight w:val="0"/>
                  <w:marTop w:val="0"/>
                  <w:marBottom w:val="0"/>
                  <w:divBdr>
                    <w:top w:val="none" w:sz="0" w:space="0" w:color="auto"/>
                    <w:left w:val="none" w:sz="0" w:space="0" w:color="auto"/>
                    <w:bottom w:val="none" w:sz="0" w:space="0" w:color="auto"/>
                    <w:right w:val="none" w:sz="0" w:space="0" w:color="auto"/>
                  </w:divBdr>
                  <w:divsChild>
                    <w:div w:id="1549688613">
                      <w:marLeft w:val="0"/>
                      <w:marRight w:val="0"/>
                      <w:marTop w:val="0"/>
                      <w:marBottom w:val="0"/>
                      <w:divBdr>
                        <w:top w:val="none" w:sz="0" w:space="0" w:color="auto"/>
                        <w:left w:val="none" w:sz="0" w:space="0" w:color="auto"/>
                        <w:bottom w:val="none" w:sz="0" w:space="0" w:color="auto"/>
                        <w:right w:val="none" w:sz="0" w:space="0" w:color="auto"/>
                      </w:divBdr>
                      <w:divsChild>
                        <w:div w:id="7633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869886">
      <w:bodyDiv w:val="1"/>
      <w:marLeft w:val="0"/>
      <w:marRight w:val="0"/>
      <w:marTop w:val="0"/>
      <w:marBottom w:val="0"/>
      <w:divBdr>
        <w:top w:val="none" w:sz="0" w:space="0" w:color="auto"/>
        <w:left w:val="none" w:sz="0" w:space="0" w:color="auto"/>
        <w:bottom w:val="none" w:sz="0" w:space="0" w:color="auto"/>
        <w:right w:val="none" w:sz="0" w:space="0" w:color="auto"/>
      </w:divBdr>
    </w:div>
    <w:div w:id="1349679444">
      <w:bodyDiv w:val="1"/>
      <w:marLeft w:val="0"/>
      <w:marRight w:val="0"/>
      <w:marTop w:val="0"/>
      <w:marBottom w:val="0"/>
      <w:divBdr>
        <w:top w:val="none" w:sz="0" w:space="0" w:color="auto"/>
        <w:left w:val="none" w:sz="0" w:space="0" w:color="auto"/>
        <w:bottom w:val="none" w:sz="0" w:space="0" w:color="auto"/>
        <w:right w:val="none" w:sz="0" w:space="0" w:color="auto"/>
      </w:divBdr>
    </w:div>
    <w:div w:id="1350529149">
      <w:bodyDiv w:val="1"/>
      <w:marLeft w:val="0"/>
      <w:marRight w:val="0"/>
      <w:marTop w:val="0"/>
      <w:marBottom w:val="0"/>
      <w:divBdr>
        <w:top w:val="none" w:sz="0" w:space="0" w:color="auto"/>
        <w:left w:val="none" w:sz="0" w:space="0" w:color="auto"/>
        <w:bottom w:val="none" w:sz="0" w:space="0" w:color="auto"/>
        <w:right w:val="none" w:sz="0" w:space="0" w:color="auto"/>
      </w:divBdr>
    </w:div>
    <w:div w:id="1354458152">
      <w:bodyDiv w:val="1"/>
      <w:marLeft w:val="0"/>
      <w:marRight w:val="0"/>
      <w:marTop w:val="0"/>
      <w:marBottom w:val="0"/>
      <w:divBdr>
        <w:top w:val="none" w:sz="0" w:space="0" w:color="auto"/>
        <w:left w:val="none" w:sz="0" w:space="0" w:color="auto"/>
        <w:bottom w:val="none" w:sz="0" w:space="0" w:color="auto"/>
        <w:right w:val="none" w:sz="0" w:space="0" w:color="auto"/>
      </w:divBdr>
      <w:divsChild>
        <w:div w:id="1329404275">
          <w:marLeft w:val="0"/>
          <w:marRight w:val="0"/>
          <w:marTop w:val="0"/>
          <w:marBottom w:val="0"/>
          <w:divBdr>
            <w:top w:val="none" w:sz="0" w:space="0" w:color="auto"/>
            <w:left w:val="none" w:sz="0" w:space="0" w:color="auto"/>
            <w:bottom w:val="none" w:sz="0" w:space="0" w:color="auto"/>
            <w:right w:val="none" w:sz="0" w:space="0" w:color="auto"/>
          </w:divBdr>
          <w:divsChild>
            <w:div w:id="31275224">
              <w:marLeft w:val="0"/>
              <w:marRight w:val="0"/>
              <w:marTop w:val="0"/>
              <w:marBottom w:val="0"/>
              <w:divBdr>
                <w:top w:val="none" w:sz="0" w:space="0" w:color="auto"/>
                <w:left w:val="none" w:sz="0" w:space="0" w:color="auto"/>
                <w:bottom w:val="none" w:sz="0" w:space="0" w:color="auto"/>
                <w:right w:val="none" w:sz="0" w:space="0" w:color="auto"/>
              </w:divBdr>
              <w:divsChild>
                <w:div w:id="1029335154">
                  <w:marLeft w:val="0"/>
                  <w:marRight w:val="0"/>
                  <w:marTop w:val="0"/>
                  <w:marBottom w:val="0"/>
                  <w:divBdr>
                    <w:top w:val="none" w:sz="0" w:space="0" w:color="auto"/>
                    <w:left w:val="none" w:sz="0" w:space="0" w:color="auto"/>
                    <w:bottom w:val="none" w:sz="0" w:space="0" w:color="auto"/>
                    <w:right w:val="none" w:sz="0" w:space="0" w:color="auto"/>
                  </w:divBdr>
                  <w:divsChild>
                    <w:div w:id="1009721585">
                      <w:marLeft w:val="0"/>
                      <w:marRight w:val="0"/>
                      <w:marTop w:val="0"/>
                      <w:marBottom w:val="0"/>
                      <w:divBdr>
                        <w:top w:val="none" w:sz="0" w:space="0" w:color="auto"/>
                        <w:left w:val="none" w:sz="0" w:space="0" w:color="auto"/>
                        <w:bottom w:val="none" w:sz="0" w:space="0" w:color="auto"/>
                        <w:right w:val="none" w:sz="0" w:space="0" w:color="auto"/>
                      </w:divBdr>
                      <w:divsChild>
                        <w:div w:id="13516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776472">
      <w:bodyDiv w:val="1"/>
      <w:marLeft w:val="0"/>
      <w:marRight w:val="0"/>
      <w:marTop w:val="0"/>
      <w:marBottom w:val="0"/>
      <w:divBdr>
        <w:top w:val="none" w:sz="0" w:space="0" w:color="auto"/>
        <w:left w:val="none" w:sz="0" w:space="0" w:color="auto"/>
        <w:bottom w:val="none" w:sz="0" w:space="0" w:color="auto"/>
        <w:right w:val="none" w:sz="0" w:space="0" w:color="auto"/>
      </w:divBdr>
    </w:div>
    <w:div w:id="1365979493">
      <w:bodyDiv w:val="1"/>
      <w:marLeft w:val="0"/>
      <w:marRight w:val="0"/>
      <w:marTop w:val="0"/>
      <w:marBottom w:val="0"/>
      <w:divBdr>
        <w:top w:val="none" w:sz="0" w:space="0" w:color="auto"/>
        <w:left w:val="none" w:sz="0" w:space="0" w:color="auto"/>
        <w:bottom w:val="none" w:sz="0" w:space="0" w:color="auto"/>
        <w:right w:val="none" w:sz="0" w:space="0" w:color="auto"/>
      </w:divBdr>
    </w:div>
    <w:div w:id="1366371559">
      <w:bodyDiv w:val="1"/>
      <w:marLeft w:val="0"/>
      <w:marRight w:val="0"/>
      <w:marTop w:val="0"/>
      <w:marBottom w:val="0"/>
      <w:divBdr>
        <w:top w:val="none" w:sz="0" w:space="0" w:color="auto"/>
        <w:left w:val="none" w:sz="0" w:space="0" w:color="auto"/>
        <w:bottom w:val="none" w:sz="0" w:space="0" w:color="auto"/>
        <w:right w:val="none" w:sz="0" w:space="0" w:color="auto"/>
      </w:divBdr>
    </w:div>
    <w:div w:id="1372346568">
      <w:bodyDiv w:val="1"/>
      <w:marLeft w:val="0"/>
      <w:marRight w:val="0"/>
      <w:marTop w:val="0"/>
      <w:marBottom w:val="0"/>
      <w:divBdr>
        <w:top w:val="none" w:sz="0" w:space="0" w:color="auto"/>
        <w:left w:val="none" w:sz="0" w:space="0" w:color="auto"/>
        <w:bottom w:val="none" w:sz="0" w:space="0" w:color="auto"/>
        <w:right w:val="none" w:sz="0" w:space="0" w:color="auto"/>
      </w:divBdr>
    </w:div>
    <w:div w:id="1378966454">
      <w:bodyDiv w:val="1"/>
      <w:marLeft w:val="0"/>
      <w:marRight w:val="0"/>
      <w:marTop w:val="0"/>
      <w:marBottom w:val="0"/>
      <w:divBdr>
        <w:top w:val="none" w:sz="0" w:space="0" w:color="auto"/>
        <w:left w:val="none" w:sz="0" w:space="0" w:color="auto"/>
        <w:bottom w:val="none" w:sz="0" w:space="0" w:color="auto"/>
        <w:right w:val="none" w:sz="0" w:space="0" w:color="auto"/>
      </w:divBdr>
    </w:div>
    <w:div w:id="1380127564">
      <w:bodyDiv w:val="1"/>
      <w:marLeft w:val="0"/>
      <w:marRight w:val="0"/>
      <w:marTop w:val="0"/>
      <w:marBottom w:val="0"/>
      <w:divBdr>
        <w:top w:val="none" w:sz="0" w:space="0" w:color="auto"/>
        <w:left w:val="none" w:sz="0" w:space="0" w:color="auto"/>
        <w:bottom w:val="none" w:sz="0" w:space="0" w:color="auto"/>
        <w:right w:val="none" w:sz="0" w:space="0" w:color="auto"/>
      </w:divBdr>
    </w:div>
    <w:div w:id="1380667797">
      <w:bodyDiv w:val="1"/>
      <w:marLeft w:val="0"/>
      <w:marRight w:val="0"/>
      <w:marTop w:val="0"/>
      <w:marBottom w:val="0"/>
      <w:divBdr>
        <w:top w:val="none" w:sz="0" w:space="0" w:color="auto"/>
        <w:left w:val="none" w:sz="0" w:space="0" w:color="auto"/>
        <w:bottom w:val="none" w:sz="0" w:space="0" w:color="auto"/>
        <w:right w:val="none" w:sz="0" w:space="0" w:color="auto"/>
      </w:divBdr>
    </w:div>
    <w:div w:id="1382050587">
      <w:bodyDiv w:val="1"/>
      <w:marLeft w:val="0"/>
      <w:marRight w:val="0"/>
      <w:marTop w:val="0"/>
      <w:marBottom w:val="0"/>
      <w:divBdr>
        <w:top w:val="none" w:sz="0" w:space="0" w:color="auto"/>
        <w:left w:val="none" w:sz="0" w:space="0" w:color="auto"/>
        <w:bottom w:val="none" w:sz="0" w:space="0" w:color="auto"/>
        <w:right w:val="none" w:sz="0" w:space="0" w:color="auto"/>
      </w:divBdr>
    </w:div>
    <w:div w:id="1386292610">
      <w:bodyDiv w:val="1"/>
      <w:marLeft w:val="0"/>
      <w:marRight w:val="0"/>
      <w:marTop w:val="0"/>
      <w:marBottom w:val="0"/>
      <w:divBdr>
        <w:top w:val="none" w:sz="0" w:space="0" w:color="auto"/>
        <w:left w:val="none" w:sz="0" w:space="0" w:color="auto"/>
        <w:bottom w:val="none" w:sz="0" w:space="0" w:color="auto"/>
        <w:right w:val="none" w:sz="0" w:space="0" w:color="auto"/>
      </w:divBdr>
      <w:divsChild>
        <w:div w:id="1257471724">
          <w:marLeft w:val="0"/>
          <w:marRight w:val="0"/>
          <w:marTop w:val="0"/>
          <w:marBottom w:val="0"/>
          <w:divBdr>
            <w:top w:val="none" w:sz="0" w:space="0" w:color="auto"/>
            <w:left w:val="none" w:sz="0" w:space="0" w:color="auto"/>
            <w:bottom w:val="none" w:sz="0" w:space="0" w:color="auto"/>
            <w:right w:val="none" w:sz="0" w:space="0" w:color="auto"/>
          </w:divBdr>
          <w:divsChild>
            <w:div w:id="799421269">
              <w:marLeft w:val="0"/>
              <w:marRight w:val="0"/>
              <w:marTop w:val="0"/>
              <w:marBottom w:val="0"/>
              <w:divBdr>
                <w:top w:val="none" w:sz="0" w:space="0" w:color="auto"/>
                <w:left w:val="none" w:sz="0" w:space="0" w:color="auto"/>
                <w:bottom w:val="none" w:sz="0" w:space="0" w:color="auto"/>
                <w:right w:val="none" w:sz="0" w:space="0" w:color="auto"/>
              </w:divBdr>
              <w:divsChild>
                <w:div w:id="599144416">
                  <w:marLeft w:val="0"/>
                  <w:marRight w:val="0"/>
                  <w:marTop w:val="0"/>
                  <w:marBottom w:val="0"/>
                  <w:divBdr>
                    <w:top w:val="none" w:sz="0" w:space="0" w:color="auto"/>
                    <w:left w:val="none" w:sz="0" w:space="0" w:color="auto"/>
                    <w:bottom w:val="none" w:sz="0" w:space="0" w:color="auto"/>
                    <w:right w:val="none" w:sz="0" w:space="0" w:color="auto"/>
                  </w:divBdr>
                  <w:divsChild>
                    <w:div w:id="319693120">
                      <w:marLeft w:val="0"/>
                      <w:marRight w:val="0"/>
                      <w:marTop w:val="0"/>
                      <w:marBottom w:val="0"/>
                      <w:divBdr>
                        <w:top w:val="none" w:sz="0" w:space="0" w:color="auto"/>
                        <w:left w:val="none" w:sz="0" w:space="0" w:color="auto"/>
                        <w:bottom w:val="none" w:sz="0" w:space="0" w:color="auto"/>
                        <w:right w:val="none" w:sz="0" w:space="0" w:color="auto"/>
                      </w:divBdr>
                      <w:divsChild>
                        <w:div w:id="20859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542578">
      <w:bodyDiv w:val="1"/>
      <w:marLeft w:val="0"/>
      <w:marRight w:val="0"/>
      <w:marTop w:val="0"/>
      <w:marBottom w:val="0"/>
      <w:divBdr>
        <w:top w:val="none" w:sz="0" w:space="0" w:color="auto"/>
        <w:left w:val="none" w:sz="0" w:space="0" w:color="auto"/>
        <w:bottom w:val="none" w:sz="0" w:space="0" w:color="auto"/>
        <w:right w:val="none" w:sz="0" w:space="0" w:color="auto"/>
      </w:divBdr>
    </w:div>
    <w:div w:id="1395083030">
      <w:bodyDiv w:val="1"/>
      <w:marLeft w:val="0"/>
      <w:marRight w:val="0"/>
      <w:marTop w:val="0"/>
      <w:marBottom w:val="0"/>
      <w:divBdr>
        <w:top w:val="none" w:sz="0" w:space="0" w:color="auto"/>
        <w:left w:val="none" w:sz="0" w:space="0" w:color="auto"/>
        <w:bottom w:val="none" w:sz="0" w:space="0" w:color="auto"/>
        <w:right w:val="none" w:sz="0" w:space="0" w:color="auto"/>
      </w:divBdr>
    </w:div>
    <w:div w:id="1397437370">
      <w:bodyDiv w:val="1"/>
      <w:marLeft w:val="0"/>
      <w:marRight w:val="0"/>
      <w:marTop w:val="0"/>
      <w:marBottom w:val="0"/>
      <w:divBdr>
        <w:top w:val="none" w:sz="0" w:space="0" w:color="auto"/>
        <w:left w:val="none" w:sz="0" w:space="0" w:color="auto"/>
        <w:bottom w:val="none" w:sz="0" w:space="0" w:color="auto"/>
        <w:right w:val="none" w:sz="0" w:space="0" w:color="auto"/>
      </w:divBdr>
    </w:div>
    <w:div w:id="1400639179">
      <w:bodyDiv w:val="1"/>
      <w:marLeft w:val="0"/>
      <w:marRight w:val="0"/>
      <w:marTop w:val="0"/>
      <w:marBottom w:val="0"/>
      <w:divBdr>
        <w:top w:val="none" w:sz="0" w:space="0" w:color="auto"/>
        <w:left w:val="none" w:sz="0" w:space="0" w:color="auto"/>
        <w:bottom w:val="none" w:sz="0" w:space="0" w:color="auto"/>
        <w:right w:val="none" w:sz="0" w:space="0" w:color="auto"/>
      </w:divBdr>
    </w:div>
    <w:div w:id="1402364237">
      <w:bodyDiv w:val="1"/>
      <w:marLeft w:val="0"/>
      <w:marRight w:val="0"/>
      <w:marTop w:val="0"/>
      <w:marBottom w:val="0"/>
      <w:divBdr>
        <w:top w:val="none" w:sz="0" w:space="0" w:color="auto"/>
        <w:left w:val="none" w:sz="0" w:space="0" w:color="auto"/>
        <w:bottom w:val="none" w:sz="0" w:space="0" w:color="auto"/>
        <w:right w:val="none" w:sz="0" w:space="0" w:color="auto"/>
      </w:divBdr>
    </w:div>
    <w:div w:id="1403286659">
      <w:bodyDiv w:val="1"/>
      <w:marLeft w:val="0"/>
      <w:marRight w:val="0"/>
      <w:marTop w:val="0"/>
      <w:marBottom w:val="0"/>
      <w:divBdr>
        <w:top w:val="none" w:sz="0" w:space="0" w:color="auto"/>
        <w:left w:val="none" w:sz="0" w:space="0" w:color="auto"/>
        <w:bottom w:val="none" w:sz="0" w:space="0" w:color="auto"/>
        <w:right w:val="none" w:sz="0" w:space="0" w:color="auto"/>
      </w:divBdr>
      <w:divsChild>
        <w:div w:id="1488666113">
          <w:marLeft w:val="0"/>
          <w:marRight w:val="0"/>
          <w:marTop w:val="0"/>
          <w:marBottom w:val="0"/>
          <w:divBdr>
            <w:top w:val="none" w:sz="0" w:space="0" w:color="auto"/>
            <w:left w:val="none" w:sz="0" w:space="0" w:color="auto"/>
            <w:bottom w:val="none" w:sz="0" w:space="0" w:color="auto"/>
            <w:right w:val="none" w:sz="0" w:space="0" w:color="auto"/>
          </w:divBdr>
          <w:divsChild>
            <w:div w:id="622687786">
              <w:marLeft w:val="0"/>
              <w:marRight w:val="0"/>
              <w:marTop w:val="0"/>
              <w:marBottom w:val="0"/>
              <w:divBdr>
                <w:top w:val="none" w:sz="0" w:space="0" w:color="auto"/>
                <w:left w:val="none" w:sz="0" w:space="0" w:color="auto"/>
                <w:bottom w:val="none" w:sz="0" w:space="0" w:color="auto"/>
                <w:right w:val="none" w:sz="0" w:space="0" w:color="auto"/>
              </w:divBdr>
              <w:divsChild>
                <w:div w:id="714738983">
                  <w:marLeft w:val="0"/>
                  <w:marRight w:val="0"/>
                  <w:marTop w:val="0"/>
                  <w:marBottom w:val="0"/>
                  <w:divBdr>
                    <w:top w:val="none" w:sz="0" w:space="0" w:color="auto"/>
                    <w:left w:val="none" w:sz="0" w:space="0" w:color="auto"/>
                    <w:bottom w:val="none" w:sz="0" w:space="0" w:color="auto"/>
                    <w:right w:val="none" w:sz="0" w:space="0" w:color="auto"/>
                  </w:divBdr>
                  <w:divsChild>
                    <w:div w:id="1437823882">
                      <w:marLeft w:val="0"/>
                      <w:marRight w:val="0"/>
                      <w:marTop w:val="0"/>
                      <w:marBottom w:val="0"/>
                      <w:divBdr>
                        <w:top w:val="none" w:sz="0" w:space="0" w:color="auto"/>
                        <w:left w:val="none" w:sz="0" w:space="0" w:color="auto"/>
                        <w:bottom w:val="none" w:sz="0" w:space="0" w:color="auto"/>
                        <w:right w:val="none" w:sz="0" w:space="0" w:color="auto"/>
                      </w:divBdr>
                      <w:divsChild>
                        <w:div w:id="11834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942422">
      <w:bodyDiv w:val="1"/>
      <w:marLeft w:val="0"/>
      <w:marRight w:val="0"/>
      <w:marTop w:val="0"/>
      <w:marBottom w:val="0"/>
      <w:divBdr>
        <w:top w:val="none" w:sz="0" w:space="0" w:color="auto"/>
        <w:left w:val="none" w:sz="0" w:space="0" w:color="auto"/>
        <w:bottom w:val="none" w:sz="0" w:space="0" w:color="auto"/>
        <w:right w:val="none" w:sz="0" w:space="0" w:color="auto"/>
      </w:divBdr>
    </w:div>
    <w:div w:id="1404332449">
      <w:bodyDiv w:val="1"/>
      <w:marLeft w:val="0"/>
      <w:marRight w:val="0"/>
      <w:marTop w:val="0"/>
      <w:marBottom w:val="0"/>
      <w:divBdr>
        <w:top w:val="none" w:sz="0" w:space="0" w:color="auto"/>
        <w:left w:val="none" w:sz="0" w:space="0" w:color="auto"/>
        <w:bottom w:val="none" w:sz="0" w:space="0" w:color="auto"/>
        <w:right w:val="none" w:sz="0" w:space="0" w:color="auto"/>
      </w:divBdr>
    </w:div>
    <w:div w:id="1412579154">
      <w:bodyDiv w:val="1"/>
      <w:marLeft w:val="0"/>
      <w:marRight w:val="0"/>
      <w:marTop w:val="0"/>
      <w:marBottom w:val="0"/>
      <w:divBdr>
        <w:top w:val="none" w:sz="0" w:space="0" w:color="auto"/>
        <w:left w:val="none" w:sz="0" w:space="0" w:color="auto"/>
        <w:bottom w:val="none" w:sz="0" w:space="0" w:color="auto"/>
        <w:right w:val="none" w:sz="0" w:space="0" w:color="auto"/>
      </w:divBdr>
    </w:div>
    <w:div w:id="1421173627">
      <w:bodyDiv w:val="1"/>
      <w:marLeft w:val="0"/>
      <w:marRight w:val="0"/>
      <w:marTop w:val="0"/>
      <w:marBottom w:val="0"/>
      <w:divBdr>
        <w:top w:val="none" w:sz="0" w:space="0" w:color="auto"/>
        <w:left w:val="none" w:sz="0" w:space="0" w:color="auto"/>
        <w:bottom w:val="none" w:sz="0" w:space="0" w:color="auto"/>
        <w:right w:val="none" w:sz="0" w:space="0" w:color="auto"/>
      </w:divBdr>
    </w:div>
    <w:div w:id="1422335299">
      <w:bodyDiv w:val="1"/>
      <w:marLeft w:val="0"/>
      <w:marRight w:val="0"/>
      <w:marTop w:val="0"/>
      <w:marBottom w:val="0"/>
      <w:divBdr>
        <w:top w:val="none" w:sz="0" w:space="0" w:color="auto"/>
        <w:left w:val="none" w:sz="0" w:space="0" w:color="auto"/>
        <w:bottom w:val="none" w:sz="0" w:space="0" w:color="auto"/>
        <w:right w:val="none" w:sz="0" w:space="0" w:color="auto"/>
      </w:divBdr>
    </w:div>
    <w:div w:id="1428387038">
      <w:bodyDiv w:val="1"/>
      <w:marLeft w:val="0"/>
      <w:marRight w:val="0"/>
      <w:marTop w:val="0"/>
      <w:marBottom w:val="0"/>
      <w:divBdr>
        <w:top w:val="none" w:sz="0" w:space="0" w:color="auto"/>
        <w:left w:val="none" w:sz="0" w:space="0" w:color="auto"/>
        <w:bottom w:val="none" w:sz="0" w:space="0" w:color="auto"/>
        <w:right w:val="none" w:sz="0" w:space="0" w:color="auto"/>
      </w:divBdr>
    </w:div>
    <w:div w:id="1430661129">
      <w:bodyDiv w:val="1"/>
      <w:marLeft w:val="0"/>
      <w:marRight w:val="0"/>
      <w:marTop w:val="0"/>
      <w:marBottom w:val="0"/>
      <w:divBdr>
        <w:top w:val="none" w:sz="0" w:space="0" w:color="auto"/>
        <w:left w:val="none" w:sz="0" w:space="0" w:color="auto"/>
        <w:bottom w:val="none" w:sz="0" w:space="0" w:color="auto"/>
        <w:right w:val="none" w:sz="0" w:space="0" w:color="auto"/>
      </w:divBdr>
    </w:div>
    <w:div w:id="1438676489">
      <w:bodyDiv w:val="1"/>
      <w:marLeft w:val="0"/>
      <w:marRight w:val="0"/>
      <w:marTop w:val="0"/>
      <w:marBottom w:val="0"/>
      <w:divBdr>
        <w:top w:val="none" w:sz="0" w:space="0" w:color="auto"/>
        <w:left w:val="none" w:sz="0" w:space="0" w:color="auto"/>
        <w:bottom w:val="none" w:sz="0" w:space="0" w:color="auto"/>
        <w:right w:val="none" w:sz="0" w:space="0" w:color="auto"/>
      </w:divBdr>
    </w:div>
    <w:div w:id="1444032527">
      <w:bodyDiv w:val="1"/>
      <w:marLeft w:val="0"/>
      <w:marRight w:val="0"/>
      <w:marTop w:val="0"/>
      <w:marBottom w:val="0"/>
      <w:divBdr>
        <w:top w:val="none" w:sz="0" w:space="0" w:color="auto"/>
        <w:left w:val="none" w:sz="0" w:space="0" w:color="auto"/>
        <w:bottom w:val="none" w:sz="0" w:space="0" w:color="auto"/>
        <w:right w:val="none" w:sz="0" w:space="0" w:color="auto"/>
      </w:divBdr>
    </w:div>
    <w:div w:id="1445735181">
      <w:bodyDiv w:val="1"/>
      <w:marLeft w:val="0"/>
      <w:marRight w:val="0"/>
      <w:marTop w:val="0"/>
      <w:marBottom w:val="0"/>
      <w:divBdr>
        <w:top w:val="none" w:sz="0" w:space="0" w:color="auto"/>
        <w:left w:val="none" w:sz="0" w:space="0" w:color="auto"/>
        <w:bottom w:val="none" w:sz="0" w:space="0" w:color="auto"/>
        <w:right w:val="none" w:sz="0" w:space="0" w:color="auto"/>
      </w:divBdr>
    </w:div>
    <w:div w:id="1446924170">
      <w:bodyDiv w:val="1"/>
      <w:marLeft w:val="0"/>
      <w:marRight w:val="0"/>
      <w:marTop w:val="0"/>
      <w:marBottom w:val="0"/>
      <w:divBdr>
        <w:top w:val="none" w:sz="0" w:space="0" w:color="auto"/>
        <w:left w:val="none" w:sz="0" w:space="0" w:color="auto"/>
        <w:bottom w:val="none" w:sz="0" w:space="0" w:color="auto"/>
        <w:right w:val="none" w:sz="0" w:space="0" w:color="auto"/>
      </w:divBdr>
      <w:divsChild>
        <w:div w:id="807433169">
          <w:marLeft w:val="0"/>
          <w:marRight w:val="0"/>
          <w:marTop w:val="0"/>
          <w:marBottom w:val="0"/>
          <w:divBdr>
            <w:top w:val="none" w:sz="0" w:space="0" w:color="auto"/>
            <w:left w:val="none" w:sz="0" w:space="0" w:color="auto"/>
            <w:bottom w:val="none" w:sz="0" w:space="0" w:color="auto"/>
            <w:right w:val="none" w:sz="0" w:space="0" w:color="auto"/>
          </w:divBdr>
          <w:divsChild>
            <w:div w:id="2070181998">
              <w:marLeft w:val="0"/>
              <w:marRight w:val="0"/>
              <w:marTop w:val="0"/>
              <w:marBottom w:val="0"/>
              <w:divBdr>
                <w:top w:val="none" w:sz="0" w:space="0" w:color="auto"/>
                <w:left w:val="none" w:sz="0" w:space="0" w:color="auto"/>
                <w:bottom w:val="none" w:sz="0" w:space="0" w:color="auto"/>
                <w:right w:val="none" w:sz="0" w:space="0" w:color="auto"/>
              </w:divBdr>
              <w:divsChild>
                <w:div w:id="2016764805">
                  <w:marLeft w:val="0"/>
                  <w:marRight w:val="0"/>
                  <w:marTop w:val="0"/>
                  <w:marBottom w:val="0"/>
                  <w:divBdr>
                    <w:top w:val="none" w:sz="0" w:space="0" w:color="auto"/>
                    <w:left w:val="none" w:sz="0" w:space="0" w:color="auto"/>
                    <w:bottom w:val="none" w:sz="0" w:space="0" w:color="auto"/>
                    <w:right w:val="none" w:sz="0" w:space="0" w:color="auto"/>
                  </w:divBdr>
                  <w:divsChild>
                    <w:div w:id="307056128">
                      <w:marLeft w:val="0"/>
                      <w:marRight w:val="0"/>
                      <w:marTop w:val="0"/>
                      <w:marBottom w:val="0"/>
                      <w:divBdr>
                        <w:top w:val="none" w:sz="0" w:space="0" w:color="auto"/>
                        <w:left w:val="none" w:sz="0" w:space="0" w:color="auto"/>
                        <w:bottom w:val="none" w:sz="0" w:space="0" w:color="auto"/>
                        <w:right w:val="none" w:sz="0" w:space="0" w:color="auto"/>
                      </w:divBdr>
                      <w:divsChild>
                        <w:div w:id="9433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543374">
      <w:bodyDiv w:val="1"/>
      <w:marLeft w:val="0"/>
      <w:marRight w:val="0"/>
      <w:marTop w:val="0"/>
      <w:marBottom w:val="0"/>
      <w:divBdr>
        <w:top w:val="none" w:sz="0" w:space="0" w:color="auto"/>
        <w:left w:val="none" w:sz="0" w:space="0" w:color="auto"/>
        <w:bottom w:val="none" w:sz="0" w:space="0" w:color="auto"/>
        <w:right w:val="none" w:sz="0" w:space="0" w:color="auto"/>
      </w:divBdr>
    </w:div>
    <w:div w:id="1455752465">
      <w:bodyDiv w:val="1"/>
      <w:marLeft w:val="0"/>
      <w:marRight w:val="0"/>
      <w:marTop w:val="0"/>
      <w:marBottom w:val="0"/>
      <w:divBdr>
        <w:top w:val="none" w:sz="0" w:space="0" w:color="auto"/>
        <w:left w:val="none" w:sz="0" w:space="0" w:color="auto"/>
        <w:bottom w:val="none" w:sz="0" w:space="0" w:color="auto"/>
        <w:right w:val="none" w:sz="0" w:space="0" w:color="auto"/>
      </w:divBdr>
    </w:div>
    <w:div w:id="1457286524">
      <w:bodyDiv w:val="1"/>
      <w:marLeft w:val="0"/>
      <w:marRight w:val="0"/>
      <w:marTop w:val="0"/>
      <w:marBottom w:val="0"/>
      <w:divBdr>
        <w:top w:val="none" w:sz="0" w:space="0" w:color="auto"/>
        <w:left w:val="none" w:sz="0" w:space="0" w:color="auto"/>
        <w:bottom w:val="none" w:sz="0" w:space="0" w:color="auto"/>
        <w:right w:val="none" w:sz="0" w:space="0" w:color="auto"/>
      </w:divBdr>
    </w:div>
    <w:div w:id="1457404788">
      <w:bodyDiv w:val="1"/>
      <w:marLeft w:val="0"/>
      <w:marRight w:val="0"/>
      <w:marTop w:val="0"/>
      <w:marBottom w:val="0"/>
      <w:divBdr>
        <w:top w:val="none" w:sz="0" w:space="0" w:color="auto"/>
        <w:left w:val="none" w:sz="0" w:space="0" w:color="auto"/>
        <w:bottom w:val="none" w:sz="0" w:space="0" w:color="auto"/>
        <w:right w:val="none" w:sz="0" w:space="0" w:color="auto"/>
      </w:divBdr>
    </w:div>
    <w:div w:id="1459568117">
      <w:bodyDiv w:val="1"/>
      <w:marLeft w:val="0"/>
      <w:marRight w:val="0"/>
      <w:marTop w:val="0"/>
      <w:marBottom w:val="0"/>
      <w:divBdr>
        <w:top w:val="none" w:sz="0" w:space="0" w:color="auto"/>
        <w:left w:val="none" w:sz="0" w:space="0" w:color="auto"/>
        <w:bottom w:val="none" w:sz="0" w:space="0" w:color="auto"/>
        <w:right w:val="none" w:sz="0" w:space="0" w:color="auto"/>
      </w:divBdr>
    </w:div>
    <w:div w:id="1461413118">
      <w:bodyDiv w:val="1"/>
      <w:marLeft w:val="0"/>
      <w:marRight w:val="0"/>
      <w:marTop w:val="0"/>
      <w:marBottom w:val="0"/>
      <w:divBdr>
        <w:top w:val="none" w:sz="0" w:space="0" w:color="auto"/>
        <w:left w:val="none" w:sz="0" w:space="0" w:color="auto"/>
        <w:bottom w:val="none" w:sz="0" w:space="0" w:color="auto"/>
        <w:right w:val="none" w:sz="0" w:space="0" w:color="auto"/>
      </w:divBdr>
    </w:div>
    <w:div w:id="1462571639">
      <w:bodyDiv w:val="1"/>
      <w:marLeft w:val="0"/>
      <w:marRight w:val="0"/>
      <w:marTop w:val="0"/>
      <w:marBottom w:val="0"/>
      <w:divBdr>
        <w:top w:val="none" w:sz="0" w:space="0" w:color="auto"/>
        <w:left w:val="none" w:sz="0" w:space="0" w:color="auto"/>
        <w:bottom w:val="none" w:sz="0" w:space="0" w:color="auto"/>
        <w:right w:val="none" w:sz="0" w:space="0" w:color="auto"/>
      </w:divBdr>
      <w:divsChild>
        <w:div w:id="1224099193">
          <w:marLeft w:val="0"/>
          <w:marRight w:val="0"/>
          <w:marTop w:val="0"/>
          <w:marBottom w:val="0"/>
          <w:divBdr>
            <w:top w:val="none" w:sz="0" w:space="0" w:color="auto"/>
            <w:left w:val="none" w:sz="0" w:space="0" w:color="auto"/>
            <w:bottom w:val="none" w:sz="0" w:space="0" w:color="auto"/>
            <w:right w:val="none" w:sz="0" w:space="0" w:color="auto"/>
          </w:divBdr>
          <w:divsChild>
            <w:div w:id="416290242">
              <w:marLeft w:val="0"/>
              <w:marRight w:val="0"/>
              <w:marTop w:val="0"/>
              <w:marBottom w:val="0"/>
              <w:divBdr>
                <w:top w:val="none" w:sz="0" w:space="0" w:color="auto"/>
                <w:left w:val="none" w:sz="0" w:space="0" w:color="auto"/>
                <w:bottom w:val="none" w:sz="0" w:space="0" w:color="auto"/>
                <w:right w:val="none" w:sz="0" w:space="0" w:color="auto"/>
              </w:divBdr>
              <w:divsChild>
                <w:div w:id="263270087">
                  <w:marLeft w:val="0"/>
                  <w:marRight w:val="0"/>
                  <w:marTop w:val="0"/>
                  <w:marBottom w:val="0"/>
                  <w:divBdr>
                    <w:top w:val="none" w:sz="0" w:space="0" w:color="auto"/>
                    <w:left w:val="none" w:sz="0" w:space="0" w:color="auto"/>
                    <w:bottom w:val="none" w:sz="0" w:space="0" w:color="auto"/>
                    <w:right w:val="none" w:sz="0" w:space="0" w:color="auto"/>
                  </w:divBdr>
                  <w:divsChild>
                    <w:div w:id="1747996951">
                      <w:marLeft w:val="0"/>
                      <w:marRight w:val="0"/>
                      <w:marTop w:val="0"/>
                      <w:marBottom w:val="0"/>
                      <w:divBdr>
                        <w:top w:val="none" w:sz="0" w:space="0" w:color="auto"/>
                        <w:left w:val="none" w:sz="0" w:space="0" w:color="auto"/>
                        <w:bottom w:val="none" w:sz="0" w:space="0" w:color="auto"/>
                        <w:right w:val="none" w:sz="0" w:space="0" w:color="auto"/>
                      </w:divBdr>
                      <w:divsChild>
                        <w:div w:id="7780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098880">
      <w:bodyDiv w:val="1"/>
      <w:marLeft w:val="0"/>
      <w:marRight w:val="0"/>
      <w:marTop w:val="0"/>
      <w:marBottom w:val="0"/>
      <w:divBdr>
        <w:top w:val="none" w:sz="0" w:space="0" w:color="auto"/>
        <w:left w:val="none" w:sz="0" w:space="0" w:color="auto"/>
        <w:bottom w:val="none" w:sz="0" w:space="0" w:color="auto"/>
        <w:right w:val="none" w:sz="0" w:space="0" w:color="auto"/>
      </w:divBdr>
      <w:divsChild>
        <w:div w:id="419065052">
          <w:marLeft w:val="0"/>
          <w:marRight w:val="0"/>
          <w:marTop w:val="0"/>
          <w:marBottom w:val="0"/>
          <w:divBdr>
            <w:top w:val="none" w:sz="0" w:space="0" w:color="auto"/>
            <w:left w:val="none" w:sz="0" w:space="0" w:color="auto"/>
            <w:bottom w:val="none" w:sz="0" w:space="0" w:color="auto"/>
            <w:right w:val="none" w:sz="0" w:space="0" w:color="auto"/>
          </w:divBdr>
          <w:divsChild>
            <w:div w:id="964776800">
              <w:marLeft w:val="0"/>
              <w:marRight w:val="0"/>
              <w:marTop w:val="0"/>
              <w:marBottom w:val="0"/>
              <w:divBdr>
                <w:top w:val="none" w:sz="0" w:space="0" w:color="auto"/>
                <w:left w:val="none" w:sz="0" w:space="0" w:color="auto"/>
                <w:bottom w:val="none" w:sz="0" w:space="0" w:color="auto"/>
                <w:right w:val="none" w:sz="0" w:space="0" w:color="auto"/>
              </w:divBdr>
              <w:divsChild>
                <w:div w:id="1277297652">
                  <w:marLeft w:val="0"/>
                  <w:marRight w:val="0"/>
                  <w:marTop w:val="0"/>
                  <w:marBottom w:val="0"/>
                  <w:divBdr>
                    <w:top w:val="none" w:sz="0" w:space="0" w:color="auto"/>
                    <w:left w:val="none" w:sz="0" w:space="0" w:color="auto"/>
                    <w:bottom w:val="none" w:sz="0" w:space="0" w:color="auto"/>
                    <w:right w:val="none" w:sz="0" w:space="0" w:color="auto"/>
                  </w:divBdr>
                  <w:divsChild>
                    <w:div w:id="1836021570">
                      <w:marLeft w:val="0"/>
                      <w:marRight w:val="0"/>
                      <w:marTop w:val="0"/>
                      <w:marBottom w:val="0"/>
                      <w:divBdr>
                        <w:top w:val="none" w:sz="0" w:space="0" w:color="auto"/>
                        <w:left w:val="none" w:sz="0" w:space="0" w:color="auto"/>
                        <w:bottom w:val="none" w:sz="0" w:space="0" w:color="auto"/>
                        <w:right w:val="none" w:sz="0" w:space="0" w:color="auto"/>
                      </w:divBdr>
                      <w:divsChild>
                        <w:div w:id="4958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408417">
      <w:bodyDiv w:val="1"/>
      <w:marLeft w:val="0"/>
      <w:marRight w:val="0"/>
      <w:marTop w:val="0"/>
      <w:marBottom w:val="0"/>
      <w:divBdr>
        <w:top w:val="none" w:sz="0" w:space="0" w:color="auto"/>
        <w:left w:val="none" w:sz="0" w:space="0" w:color="auto"/>
        <w:bottom w:val="none" w:sz="0" w:space="0" w:color="auto"/>
        <w:right w:val="none" w:sz="0" w:space="0" w:color="auto"/>
      </w:divBdr>
    </w:div>
    <w:div w:id="1482700020">
      <w:bodyDiv w:val="1"/>
      <w:marLeft w:val="0"/>
      <w:marRight w:val="0"/>
      <w:marTop w:val="0"/>
      <w:marBottom w:val="0"/>
      <w:divBdr>
        <w:top w:val="none" w:sz="0" w:space="0" w:color="auto"/>
        <w:left w:val="none" w:sz="0" w:space="0" w:color="auto"/>
        <w:bottom w:val="none" w:sz="0" w:space="0" w:color="auto"/>
        <w:right w:val="none" w:sz="0" w:space="0" w:color="auto"/>
      </w:divBdr>
    </w:div>
    <w:div w:id="1484616262">
      <w:bodyDiv w:val="1"/>
      <w:marLeft w:val="0"/>
      <w:marRight w:val="0"/>
      <w:marTop w:val="0"/>
      <w:marBottom w:val="0"/>
      <w:divBdr>
        <w:top w:val="none" w:sz="0" w:space="0" w:color="auto"/>
        <w:left w:val="none" w:sz="0" w:space="0" w:color="auto"/>
        <w:bottom w:val="none" w:sz="0" w:space="0" w:color="auto"/>
        <w:right w:val="none" w:sz="0" w:space="0" w:color="auto"/>
      </w:divBdr>
    </w:div>
    <w:div w:id="1485243970">
      <w:bodyDiv w:val="1"/>
      <w:marLeft w:val="0"/>
      <w:marRight w:val="0"/>
      <w:marTop w:val="0"/>
      <w:marBottom w:val="0"/>
      <w:divBdr>
        <w:top w:val="none" w:sz="0" w:space="0" w:color="auto"/>
        <w:left w:val="none" w:sz="0" w:space="0" w:color="auto"/>
        <w:bottom w:val="none" w:sz="0" w:space="0" w:color="auto"/>
        <w:right w:val="none" w:sz="0" w:space="0" w:color="auto"/>
      </w:divBdr>
    </w:div>
    <w:div w:id="1486238049">
      <w:bodyDiv w:val="1"/>
      <w:marLeft w:val="0"/>
      <w:marRight w:val="0"/>
      <w:marTop w:val="0"/>
      <w:marBottom w:val="0"/>
      <w:divBdr>
        <w:top w:val="none" w:sz="0" w:space="0" w:color="auto"/>
        <w:left w:val="none" w:sz="0" w:space="0" w:color="auto"/>
        <w:bottom w:val="none" w:sz="0" w:space="0" w:color="auto"/>
        <w:right w:val="none" w:sz="0" w:space="0" w:color="auto"/>
      </w:divBdr>
      <w:divsChild>
        <w:div w:id="1190676904">
          <w:marLeft w:val="0"/>
          <w:marRight w:val="0"/>
          <w:marTop w:val="0"/>
          <w:marBottom w:val="0"/>
          <w:divBdr>
            <w:top w:val="none" w:sz="0" w:space="0" w:color="auto"/>
            <w:left w:val="none" w:sz="0" w:space="0" w:color="auto"/>
            <w:bottom w:val="none" w:sz="0" w:space="0" w:color="auto"/>
            <w:right w:val="none" w:sz="0" w:space="0" w:color="auto"/>
          </w:divBdr>
          <w:divsChild>
            <w:div w:id="1960214112">
              <w:marLeft w:val="0"/>
              <w:marRight w:val="0"/>
              <w:marTop w:val="0"/>
              <w:marBottom w:val="0"/>
              <w:divBdr>
                <w:top w:val="none" w:sz="0" w:space="0" w:color="auto"/>
                <w:left w:val="none" w:sz="0" w:space="0" w:color="auto"/>
                <w:bottom w:val="none" w:sz="0" w:space="0" w:color="auto"/>
                <w:right w:val="none" w:sz="0" w:space="0" w:color="auto"/>
              </w:divBdr>
              <w:divsChild>
                <w:div w:id="987830313">
                  <w:marLeft w:val="0"/>
                  <w:marRight w:val="0"/>
                  <w:marTop w:val="0"/>
                  <w:marBottom w:val="0"/>
                  <w:divBdr>
                    <w:top w:val="none" w:sz="0" w:space="0" w:color="auto"/>
                    <w:left w:val="none" w:sz="0" w:space="0" w:color="auto"/>
                    <w:bottom w:val="none" w:sz="0" w:space="0" w:color="auto"/>
                    <w:right w:val="none" w:sz="0" w:space="0" w:color="auto"/>
                  </w:divBdr>
                  <w:divsChild>
                    <w:div w:id="372998121">
                      <w:marLeft w:val="0"/>
                      <w:marRight w:val="0"/>
                      <w:marTop w:val="0"/>
                      <w:marBottom w:val="0"/>
                      <w:divBdr>
                        <w:top w:val="none" w:sz="0" w:space="0" w:color="auto"/>
                        <w:left w:val="none" w:sz="0" w:space="0" w:color="auto"/>
                        <w:bottom w:val="none" w:sz="0" w:space="0" w:color="auto"/>
                        <w:right w:val="none" w:sz="0" w:space="0" w:color="auto"/>
                      </w:divBdr>
                      <w:divsChild>
                        <w:div w:id="21123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038915">
      <w:bodyDiv w:val="1"/>
      <w:marLeft w:val="0"/>
      <w:marRight w:val="0"/>
      <w:marTop w:val="0"/>
      <w:marBottom w:val="0"/>
      <w:divBdr>
        <w:top w:val="none" w:sz="0" w:space="0" w:color="auto"/>
        <w:left w:val="none" w:sz="0" w:space="0" w:color="auto"/>
        <w:bottom w:val="none" w:sz="0" w:space="0" w:color="auto"/>
        <w:right w:val="none" w:sz="0" w:space="0" w:color="auto"/>
      </w:divBdr>
    </w:div>
    <w:div w:id="1507138004">
      <w:bodyDiv w:val="1"/>
      <w:marLeft w:val="0"/>
      <w:marRight w:val="0"/>
      <w:marTop w:val="0"/>
      <w:marBottom w:val="0"/>
      <w:divBdr>
        <w:top w:val="none" w:sz="0" w:space="0" w:color="auto"/>
        <w:left w:val="none" w:sz="0" w:space="0" w:color="auto"/>
        <w:bottom w:val="none" w:sz="0" w:space="0" w:color="auto"/>
        <w:right w:val="none" w:sz="0" w:space="0" w:color="auto"/>
      </w:divBdr>
    </w:div>
    <w:div w:id="1507549509">
      <w:bodyDiv w:val="1"/>
      <w:marLeft w:val="0"/>
      <w:marRight w:val="0"/>
      <w:marTop w:val="0"/>
      <w:marBottom w:val="0"/>
      <w:divBdr>
        <w:top w:val="none" w:sz="0" w:space="0" w:color="auto"/>
        <w:left w:val="none" w:sz="0" w:space="0" w:color="auto"/>
        <w:bottom w:val="none" w:sz="0" w:space="0" w:color="auto"/>
        <w:right w:val="none" w:sz="0" w:space="0" w:color="auto"/>
      </w:divBdr>
    </w:div>
    <w:div w:id="1515726574">
      <w:bodyDiv w:val="1"/>
      <w:marLeft w:val="0"/>
      <w:marRight w:val="0"/>
      <w:marTop w:val="0"/>
      <w:marBottom w:val="0"/>
      <w:divBdr>
        <w:top w:val="none" w:sz="0" w:space="0" w:color="auto"/>
        <w:left w:val="none" w:sz="0" w:space="0" w:color="auto"/>
        <w:bottom w:val="none" w:sz="0" w:space="0" w:color="auto"/>
        <w:right w:val="none" w:sz="0" w:space="0" w:color="auto"/>
      </w:divBdr>
    </w:div>
    <w:div w:id="1519811916">
      <w:bodyDiv w:val="1"/>
      <w:marLeft w:val="0"/>
      <w:marRight w:val="0"/>
      <w:marTop w:val="0"/>
      <w:marBottom w:val="0"/>
      <w:divBdr>
        <w:top w:val="none" w:sz="0" w:space="0" w:color="auto"/>
        <w:left w:val="none" w:sz="0" w:space="0" w:color="auto"/>
        <w:bottom w:val="none" w:sz="0" w:space="0" w:color="auto"/>
        <w:right w:val="none" w:sz="0" w:space="0" w:color="auto"/>
      </w:divBdr>
      <w:divsChild>
        <w:div w:id="2001617143">
          <w:marLeft w:val="0"/>
          <w:marRight w:val="0"/>
          <w:marTop w:val="0"/>
          <w:marBottom w:val="0"/>
          <w:divBdr>
            <w:top w:val="none" w:sz="0" w:space="0" w:color="auto"/>
            <w:left w:val="none" w:sz="0" w:space="0" w:color="auto"/>
            <w:bottom w:val="none" w:sz="0" w:space="0" w:color="auto"/>
            <w:right w:val="none" w:sz="0" w:space="0" w:color="auto"/>
          </w:divBdr>
          <w:divsChild>
            <w:div w:id="1049569396">
              <w:marLeft w:val="0"/>
              <w:marRight w:val="0"/>
              <w:marTop w:val="0"/>
              <w:marBottom w:val="0"/>
              <w:divBdr>
                <w:top w:val="none" w:sz="0" w:space="0" w:color="auto"/>
                <w:left w:val="none" w:sz="0" w:space="0" w:color="auto"/>
                <w:bottom w:val="none" w:sz="0" w:space="0" w:color="auto"/>
                <w:right w:val="none" w:sz="0" w:space="0" w:color="auto"/>
              </w:divBdr>
              <w:divsChild>
                <w:div w:id="874194628">
                  <w:marLeft w:val="0"/>
                  <w:marRight w:val="0"/>
                  <w:marTop w:val="0"/>
                  <w:marBottom w:val="0"/>
                  <w:divBdr>
                    <w:top w:val="none" w:sz="0" w:space="0" w:color="auto"/>
                    <w:left w:val="none" w:sz="0" w:space="0" w:color="auto"/>
                    <w:bottom w:val="none" w:sz="0" w:space="0" w:color="auto"/>
                    <w:right w:val="none" w:sz="0" w:space="0" w:color="auto"/>
                  </w:divBdr>
                  <w:divsChild>
                    <w:div w:id="86510641">
                      <w:marLeft w:val="0"/>
                      <w:marRight w:val="0"/>
                      <w:marTop w:val="0"/>
                      <w:marBottom w:val="0"/>
                      <w:divBdr>
                        <w:top w:val="none" w:sz="0" w:space="0" w:color="auto"/>
                        <w:left w:val="none" w:sz="0" w:space="0" w:color="auto"/>
                        <w:bottom w:val="none" w:sz="0" w:space="0" w:color="auto"/>
                        <w:right w:val="none" w:sz="0" w:space="0" w:color="auto"/>
                      </w:divBdr>
                      <w:divsChild>
                        <w:div w:id="9003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392413">
      <w:bodyDiv w:val="1"/>
      <w:marLeft w:val="0"/>
      <w:marRight w:val="0"/>
      <w:marTop w:val="0"/>
      <w:marBottom w:val="0"/>
      <w:divBdr>
        <w:top w:val="none" w:sz="0" w:space="0" w:color="auto"/>
        <w:left w:val="none" w:sz="0" w:space="0" w:color="auto"/>
        <w:bottom w:val="none" w:sz="0" w:space="0" w:color="auto"/>
        <w:right w:val="none" w:sz="0" w:space="0" w:color="auto"/>
      </w:divBdr>
    </w:div>
    <w:div w:id="1528712153">
      <w:bodyDiv w:val="1"/>
      <w:marLeft w:val="0"/>
      <w:marRight w:val="0"/>
      <w:marTop w:val="0"/>
      <w:marBottom w:val="0"/>
      <w:divBdr>
        <w:top w:val="none" w:sz="0" w:space="0" w:color="auto"/>
        <w:left w:val="none" w:sz="0" w:space="0" w:color="auto"/>
        <w:bottom w:val="none" w:sz="0" w:space="0" w:color="auto"/>
        <w:right w:val="none" w:sz="0" w:space="0" w:color="auto"/>
      </w:divBdr>
    </w:div>
    <w:div w:id="1529950916">
      <w:bodyDiv w:val="1"/>
      <w:marLeft w:val="0"/>
      <w:marRight w:val="0"/>
      <w:marTop w:val="0"/>
      <w:marBottom w:val="0"/>
      <w:divBdr>
        <w:top w:val="none" w:sz="0" w:space="0" w:color="auto"/>
        <w:left w:val="none" w:sz="0" w:space="0" w:color="auto"/>
        <w:bottom w:val="none" w:sz="0" w:space="0" w:color="auto"/>
        <w:right w:val="none" w:sz="0" w:space="0" w:color="auto"/>
      </w:divBdr>
    </w:div>
    <w:div w:id="1531408728">
      <w:bodyDiv w:val="1"/>
      <w:marLeft w:val="0"/>
      <w:marRight w:val="0"/>
      <w:marTop w:val="0"/>
      <w:marBottom w:val="0"/>
      <w:divBdr>
        <w:top w:val="none" w:sz="0" w:space="0" w:color="auto"/>
        <w:left w:val="none" w:sz="0" w:space="0" w:color="auto"/>
        <w:bottom w:val="none" w:sz="0" w:space="0" w:color="auto"/>
        <w:right w:val="none" w:sz="0" w:space="0" w:color="auto"/>
      </w:divBdr>
    </w:div>
    <w:div w:id="1535580449">
      <w:bodyDiv w:val="1"/>
      <w:marLeft w:val="0"/>
      <w:marRight w:val="0"/>
      <w:marTop w:val="0"/>
      <w:marBottom w:val="0"/>
      <w:divBdr>
        <w:top w:val="none" w:sz="0" w:space="0" w:color="auto"/>
        <w:left w:val="none" w:sz="0" w:space="0" w:color="auto"/>
        <w:bottom w:val="none" w:sz="0" w:space="0" w:color="auto"/>
        <w:right w:val="none" w:sz="0" w:space="0" w:color="auto"/>
      </w:divBdr>
    </w:div>
    <w:div w:id="1539246161">
      <w:bodyDiv w:val="1"/>
      <w:marLeft w:val="0"/>
      <w:marRight w:val="0"/>
      <w:marTop w:val="0"/>
      <w:marBottom w:val="0"/>
      <w:divBdr>
        <w:top w:val="none" w:sz="0" w:space="0" w:color="auto"/>
        <w:left w:val="none" w:sz="0" w:space="0" w:color="auto"/>
        <w:bottom w:val="none" w:sz="0" w:space="0" w:color="auto"/>
        <w:right w:val="none" w:sz="0" w:space="0" w:color="auto"/>
      </w:divBdr>
      <w:divsChild>
        <w:div w:id="1827865502">
          <w:marLeft w:val="0"/>
          <w:marRight w:val="0"/>
          <w:marTop w:val="0"/>
          <w:marBottom w:val="0"/>
          <w:divBdr>
            <w:top w:val="none" w:sz="0" w:space="0" w:color="auto"/>
            <w:left w:val="none" w:sz="0" w:space="0" w:color="auto"/>
            <w:bottom w:val="none" w:sz="0" w:space="0" w:color="auto"/>
            <w:right w:val="none" w:sz="0" w:space="0" w:color="auto"/>
          </w:divBdr>
          <w:divsChild>
            <w:div w:id="841973488">
              <w:marLeft w:val="0"/>
              <w:marRight w:val="0"/>
              <w:marTop w:val="0"/>
              <w:marBottom w:val="0"/>
              <w:divBdr>
                <w:top w:val="none" w:sz="0" w:space="0" w:color="auto"/>
                <w:left w:val="none" w:sz="0" w:space="0" w:color="auto"/>
                <w:bottom w:val="none" w:sz="0" w:space="0" w:color="auto"/>
                <w:right w:val="none" w:sz="0" w:space="0" w:color="auto"/>
              </w:divBdr>
              <w:divsChild>
                <w:div w:id="185485211">
                  <w:marLeft w:val="0"/>
                  <w:marRight w:val="0"/>
                  <w:marTop w:val="0"/>
                  <w:marBottom w:val="0"/>
                  <w:divBdr>
                    <w:top w:val="none" w:sz="0" w:space="0" w:color="auto"/>
                    <w:left w:val="none" w:sz="0" w:space="0" w:color="auto"/>
                    <w:bottom w:val="none" w:sz="0" w:space="0" w:color="auto"/>
                    <w:right w:val="none" w:sz="0" w:space="0" w:color="auto"/>
                  </w:divBdr>
                  <w:divsChild>
                    <w:div w:id="1972587085">
                      <w:marLeft w:val="0"/>
                      <w:marRight w:val="0"/>
                      <w:marTop w:val="0"/>
                      <w:marBottom w:val="0"/>
                      <w:divBdr>
                        <w:top w:val="none" w:sz="0" w:space="0" w:color="auto"/>
                        <w:left w:val="none" w:sz="0" w:space="0" w:color="auto"/>
                        <w:bottom w:val="none" w:sz="0" w:space="0" w:color="auto"/>
                        <w:right w:val="none" w:sz="0" w:space="0" w:color="auto"/>
                      </w:divBdr>
                      <w:divsChild>
                        <w:div w:id="20617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930833">
      <w:bodyDiv w:val="1"/>
      <w:marLeft w:val="0"/>
      <w:marRight w:val="0"/>
      <w:marTop w:val="0"/>
      <w:marBottom w:val="0"/>
      <w:divBdr>
        <w:top w:val="none" w:sz="0" w:space="0" w:color="auto"/>
        <w:left w:val="none" w:sz="0" w:space="0" w:color="auto"/>
        <w:bottom w:val="none" w:sz="0" w:space="0" w:color="auto"/>
        <w:right w:val="none" w:sz="0" w:space="0" w:color="auto"/>
      </w:divBdr>
      <w:divsChild>
        <w:div w:id="2110538729">
          <w:marLeft w:val="0"/>
          <w:marRight w:val="0"/>
          <w:marTop w:val="0"/>
          <w:marBottom w:val="0"/>
          <w:divBdr>
            <w:top w:val="none" w:sz="0" w:space="0" w:color="auto"/>
            <w:left w:val="none" w:sz="0" w:space="0" w:color="auto"/>
            <w:bottom w:val="none" w:sz="0" w:space="0" w:color="auto"/>
            <w:right w:val="none" w:sz="0" w:space="0" w:color="auto"/>
          </w:divBdr>
          <w:divsChild>
            <w:div w:id="298457914">
              <w:marLeft w:val="0"/>
              <w:marRight w:val="0"/>
              <w:marTop w:val="0"/>
              <w:marBottom w:val="0"/>
              <w:divBdr>
                <w:top w:val="none" w:sz="0" w:space="0" w:color="auto"/>
                <w:left w:val="none" w:sz="0" w:space="0" w:color="auto"/>
                <w:bottom w:val="none" w:sz="0" w:space="0" w:color="auto"/>
                <w:right w:val="none" w:sz="0" w:space="0" w:color="auto"/>
              </w:divBdr>
              <w:divsChild>
                <w:div w:id="252596130">
                  <w:marLeft w:val="0"/>
                  <w:marRight w:val="0"/>
                  <w:marTop w:val="0"/>
                  <w:marBottom w:val="0"/>
                  <w:divBdr>
                    <w:top w:val="none" w:sz="0" w:space="0" w:color="auto"/>
                    <w:left w:val="none" w:sz="0" w:space="0" w:color="auto"/>
                    <w:bottom w:val="none" w:sz="0" w:space="0" w:color="auto"/>
                    <w:right w:val="none" w:sz="0" w:space="0" w:color="auto"/>
                  </w:divBdr>
                  <w:divsChild>
                    <w:div w:id="55475779">
                      <w:marLeft w:val="0"/>
                      <w:marRight w:val="0"/>
                      <w:marTop w:val="0"/>
                      <w:marBottom w:val="0"/>
                      <w:divBdr>
                        <w:top w:val="none" w:sz="0" w:space="0" w:color="auto"/>
                        <w:left w:val="none" w:sz="0" w:space="0" w:color="auto"/>
                        <w:bottom w:val="none" w:sz="0" w:space="0" w:color="auto"/>
                        <w:right w:val="none" w:sz="0" w:space="0" w:color="auto"/>
                      </w:divBdr>
                      <w:divsChild>
                        <w:div w:id="15794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700311">
      <w:bodyDiv w:val="1"/>
      <w:marLeft w:val="0"/>
      <w:marRight w:val="0"/>
      <w:marTop w:val="0"/>
      <w:marBottom w:val="0"/>
      <w:divBdr>
        <w:top w:val="none" w:sz="0" w:space="0" w:color="auto"/>
        <w:left w:val="none" w:sz="0" w:space="0" w:color="auto"/>
        <w:bottom w:val="none" w:sz="0" w:space="0" w:color="auto"/>
        <w:right w:val="none" w:sz="0" w:space="0" w:color="auto"/>
      </w:divBdr>
    </w:div>
    <w:div w:id="1565290153">
      <w:bodyDiv w:val="1"/>
      <w:marLeft w:val="0"/>
      <w:marRight w:val="0"/>
      <w:marTop w:val="0"/>
      <w:marBottom w:val="0"/>
      <w:divBdr>
        <w:top w:val="none" w:sz="0" w:space="0" w:color="auto"/>
        <w:left w:val="none" w:sz="0" w:space="0" w:color="auto"/>
        <w:bottom w:val="none" w:sz="0" w:space="0" w:color="auto"/>
        <w:right w:val="none" w:sz="0" w:space="0" w:color="auto"/>
      </w:divBdr>
    </w:div>
    <w:div w:id="1566643282">
      <w:bodyDiv w:val="1"/>
      <w:marLeft w:val="0"/>
      <w:marRight w:val="0"/>
      <w:marTop w:val="0"/>
      <w:marBottom w:val="0"/>
      <w:divBdr>
        <w:top w:val="none" w:sz="0" w:space="0" w:color="auto"/>
        <w:left w:val="none" w:sz="0" w:space="0" w:color="auto"/>
        <w:bottom w:val="none" w:sz="0" w:space="0" w:color="auto"/>
        <w:right w:val="none" w:sz="0" w:space="0" w:color="auto"/>
      </w:divBdr>
      <w:divsChild>
        <w:div w:id="1018383504">
          <w:marLeft w:val="0"/>
          <w:marRight w:val="0"/>
          <w:marTop w:val="0"/>
          <w:marBottom w:val="0"/>
          <w:divBdr>
            <w:top w:val="none" w:sz="0" w:space="0" w:color="auto"/>
            <w:left w:val="none" w:sz="0" w:space="0" w:color="auto"/>
            <w:bottom w:val="none" w:sz="0" w:space="0" w:color="auto"/>
            <w:right w:val="none" w:sz="0" w:space="0" w:color="auto"/>
          </w:divBdr>
          <w:divsChild>
            <w:div w:id="1363165113">
              <w:marLeft w:val="0"/>
              <w:marRight w:val="0"/>
              <w:marTop w:val="0"/>
              <w:marBottom w:val="0"/>
              <w:divBdr>
                <w:top w:val="none" w:sz="0" w:space="0" w:color="auto"/>
                <w:left w:val="none" w:sz="0" w:space="0" w:color="auto"/>
                <w:bottom w:val="none" w:sz="0" w:space="0" w:color="auto"/>
                <w:right w:val="none" w:sz="0" w:space="0" w:color="auto"/>
              </w:divBdr>
              <w:divsChild>
                <w:div w:id="95562767">
                  <w:marLeft w:val="0"/>
                  <w:marRight w:val="0"/>
                  <w:marTop w:val="0"/>
                  <w:marBottom w:val="0"/>
                  <w:divBdr>
                    <w:top w:val="none" w:sz="0" w:space="0" w:color="auto"/>
                    <w:left w:val="none" w:sz="0" w:space="0" w:color="auto"/>
                    <w:bottom w:val="none" w:sz="0" w:space="0" w:color="auto"/>
                    <w:right w:val="none" w:sz="0" w:space="0" w:color="auto"/>
                  </w:divBdr>
                  <w:divsChild>
                    <w:div w:id="745150569">
                      <w:marLeft w:val="0"/>
                      <w:marRight w:val="0"/>
                      <w:marTop w:val="0"/>
                      <w:marBottom w:val="0"/>
                      <w:divBdr>
                        <w:top w:val="none" w:sz="0" w:space="0" w:color="auto"/>
                        <w:left w:val="none" w:sz="0" w:space="0" w:color="auto"/>
                        <w:bottom w:val="none" w:sz="0" w:space="0" w:color="auto"/>
                        <w:right w:val="none" w:sz="0" w:space="0" w:color="auto"/>
                      </w:divBdr>
                      <w:divsChild>
                        <w:div w:id="24322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522723">
      <w:bodyDiv w:val="1"/>
      <w:marLeft w:val="0"/>
      <w:marRight w:val="0"/>
      <w:marTop w:val="0"/>
      <w:marBottom w:val="0"/>
      <w:divBdr>
        <w:top w:val="none" w:sz="0" w:space="0" w:color="auto"/>
        <w:left w:val="none" w:sz="0" w:space="0" w:color="auto"/>
        <w:bottom w:val="none" w:sz="0" w:space="0" w:color="auto"/>
        <w:right w:val="none" w:sz="0" w:space="0" w:color="auto"/>
      </w:divBdr>
    </w:div>
    <w:div w:id="1568491126">
      <w:bodyDiv w:val="1"/>
      <w:marLeft w:val="0"/>
      <w:marRight w:val="0"/>
      <w:marTop w:val="0"/>
      <w:marBottom w:val="0"/>
      <w:divBdr>
        <w:top w:val="none" w:sz="0" w:space="0" w:color="auto"/>
        <w:left w:val="none" w:sz="0" w:space="0" w:color="auto"/>
        <w:bottom w:val="none" w:sz="0" w:space="0" w:color="auto"/>
        <w:right w:val="none" w:sz="0" w:space="0" w:color="auto"/>
      </w:divBdr>
      <w:divsChild>
        <w:div w:id="1144540992">
          <w:marLeft w:val="0"/>
          <w:marRight w:val="0"/>
          <w:marTop w:val="0"/>
          <w:marBottom w:val="0"/>
          <w:divBdr>
            <w:top w:val="none" w:sz="0" w:space="0" w:color="auto"/>
            <w:left w:val="none" w:sz="0" w:space="0" w:color="auto"/>
            <w:bottom w:val="none" w:sz="0" w:space="0" w:color="auto"/>
            <w:right w:val="none" w:sz="0" w:space="0" w:color="auto"/>
          </w:divBdr>
          <w:divsChild>
            <w:div w:id="1741825966">
              <w:marLeft w:val="0"/>
              <w:marRight w:val="0"/>
              <w:marTop w:val="0"/>
              <w:marBottom w:val="0"/>
              <w:divBdr>
                <w:top w:val="none" w:sz="0" w:space="0" w:color="auto"/>
                <w:left w:val="none" w:sz="0" w:space="0" w:color="auto"/>
                <w:bottom w:val="none" w:sz="0" w:space="0" w:color="auto"/>
                <w:right w:val="none" w:sz="0" w:space="0" w:color="auto"/>
              </w:divBdr>
              <w:divsChild>
                <w:div w:id="19817411">
                  <w:marLeft w:val="0"/>
                  <w:marRight w:val="0"/>
                  <w:marTop w:val="0"/>
                  <w:marBottom w:val="0"/>
                  <w:divBdr>
                    <w:top w:val="none" w:sz="0" w:space="0" w:color="auto"/>
                    <w:left w:val="none" w:sz="0" w:space="0" w:color="auto"/>
                    <w:bottom w:val="none" w:sz="0" w:space="0" w:color="auto"/>
                    <w:right w:val="none" w:sz="0" w:space="0" w:color="auto"/>
                  </w:divBdr>
                  <w:divsChild>
                    <w:div w:id="551381536">
                      <w:marLeft w:val="0"/>
                      <w:marRight w:val="0"/>
                      <w:marTop w:val="0"/>
                      <w:marBottom w:val="0"/>
                      <w:divBdr>
                        <w:top w:val="none" w:sz="0" w:space="0" w:color="auto"/>
                        <w:left w:val="none" w:sz="0" w:space="0" w:color="auto"/>
                        <w:bottom w:val="none" w:sz="0" w:space="0" w:color="auto"/>
                        <w:right w:val="none" w:sz="0" w:space="0" w:color="auto"/>
                      </w:divBdr>
                      <w:divsChild>
                        <w:div w:id="18169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22985">
      <w:bodyDiv w:val="1"/>
      <w:marLeft w:val="0"/>
      <w:marRight w:val="0"/>
      <w:marTop w:val="0"/>
      <w:marBottom w:val="0"/>
      <w:divBdr>
        <w:top w:val="none" w:sz="0" w:space="0" w:color="auto"/>
        <w:left w:val="none" w:sz="0" w:space="0" w:color="auto"/>
        <w:bottom w:val="none" w:sz="0" w:space="0" w:color="auto"/>
        <w:right w:val="none" w:sz="0" w:space="0" w:color="auto"/>
      </w:divBdr>
    </w:div>
    <w:div w:id="1579247037">
      <w:bodyDiv w:val="1"/>
      <w:marLeft w:val="0"/>
      <w:marRight w:val="0"/>
      <w:marTop w:val="0"/>
      <w:marBottom w:val="0"/>
      <w:divBdr>
        <w:top w:val="none" w:sz="0" w:space="0" w:color="auto"/>
        <w:left w:val="none" w:sz="0" w:space="0" w:color="auto"/>
        <w:bottom w:val="none" w:sz="0" w:space="0" w:color="auto"/>
        <w:right w:val="none" w:sz="0" w:space="0" w:color="auto"/>
      </w:divBdr>
    </w:div>
    <w:div w:id="1598054450">
      <w:bodyDiv w:val="1"/>
      <w:marLeft w:val="0"/>
      <w:marRight w:val="0"/>
      <w:marTop w:val="0"/>
      <w:marBottom w:val="0"/>
      <w:divBdr>
        <w:top w:val="none" w:sz="0" w:space="0" w:color="auto"/>
        <w:left w:val="none" w:sz="0" w:space="0" w:color="auto"/>
        <w:bottom w:val="none" w:sz="0" w:space="0" w:color="auto"/>
        <w:right w:val="none" w:sz="0" w:space="0" w:color="auto"/>
      </w:divBdr>
    </w:div>
    <w:div w:id="1604611495">
      <w:bodyDiv w:val="1"/>
      <w:marLeft w:val="0"/>
      <w:marRight w:val="0"/>
      <w:marTop w:val="0"/>
      <w:marBottom w:val="0"/>
      <w:divBdr>
        <w:top w:val="none" w:sz="0" w:space="0" w:color="auto"/>
        <w:left w:val="none" w:sz="0" w:space="0" w:color="auto"/>
        <w:bottom w:val="none" w:sz="0" w:space="0" w:color="auto"/>
        <w:right w:val="none" w:sz="0" w:space="0" w:color="auto"/>
      </w:divBdr>
      <w:divsChild>
        <w:div w:id="883716220">
          <w:marLeft w:val="0"/>
          <w:marRight w:val="0"/>
          <w:marTop w:val="0"/>
          <w:marBottom w:val="0"/>
          <w:divBdr>
            <w:top w:val="none" w:sz="0" w:space="0" w:color="auto"/>
            <w:left w:val="none" w:sz="0" w:space="0" w:color="auto"/>
            <w:bottom w:val="none" w:sz="0" w:space="0" w:color="auto"/>
            <w:right w:val="none" w:sz="0" w:space="0" w:color="auto"/>
          </w:divBdr>
          <w:divsChild>
            <w:div w:id="130027289">
              <w:marLeft w:val="0"/>
              <w:marRight w:val="0"/>
              <w:marTop w:val="0"/>
              <w:marBottom w:val="0"/>
              <w:divBdr>
                <w:top w:val="none" w:sz="0" w:space="0" w:color="auto"/>
                <w:left w:val="none" w:sz="0" w:space="0" w:color="auto"/>
                <w:bottom w:val="none" w:sz="0" w:space="0" w:color="auto"/>
                <w:right w:val="none" w:sz="0" w:space="0" w:color="auto"/>
              </w:divBdr>
              <w:divsChild>
                <w:div w:id="698973019">
                  <w:marLeft w:val="0"/>
                  <w:marRight w:val="0"/>
                  <w:marTop w:val="0"/>
                  <w:marBottom w:val="0"/>
                  <w:divBdr>
                    <w:top w:val="none" w:sz="0" w:space="0" w:color="auto"/>
                    <w:left w:val="none" w:sz="0" w:space="0" w:color="auto"/>
                    <w:bottom w:val="none" w:sz="0" w:space="0" w:color="auto"/>
                    <w:right w:val="none" w:sz="0" w:space="0" w:color="auto"/>
                  </w:divBdr>
                  <w:divsChild>
                    <w:div w:id="1495603623">
                      <w:marLeft w:val="0"/>
                      <w:marRight w:val="0"/>
                      <w:marTop w:val="0"/>
                      <w:marBottom w:val="0"/>
                      <w:divBdr>
                        <w:top w:val="none" w:sz="0" w:space="0" w:color="auto"/>
                        <w:left w:val="none" w:sz="0" w:space="0" w:color="auto"/>
                        <w:bottom w:val="none" w:sz="0" w:space="0" w:color="auto"/>
                        <w:right w:val="none" w:sz="0" w:space="0" w:color="auto"/>
                      </w:divBdr>
                      <w:divsChild>
                        <w:div w:id="3143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4722">
      <w:bodyDiv w:val="1"/>
      <w:marLeft w:val="0"/>
      <w:marRight w:val="0"/>
      <w:marTop w:val="0"/>
      <w:marBottom w:val="0"/>
      <w:divBdr>
        <w:top w:val="none" w:sz="0" w:space="0" w:color="auto"/>
        <w:left w:val="none" w:sz="0" w:space="0" w:color="auto"/>
        <w:bottom w:val="none" w:sz="0" w:space="0" w:color="auto"/>
        <w:right w:val="none" w:sz="0" w:space="0" w:color="auto"/>
      </w:divBdr>
    </w:div>
    <w:div w:id="1615790605">
      <w:bodyDiv w:val="1"/>
      <w:marLeft w:val="0"/>
      <w:marRight w:val="0"/>
      <w:marTop w:val="0"/>
      <w:marBottom w:val="0"/>
      <w:divBdr>
        <w:top w:val="none" w:sz="0" w:space="0" w:color="auto"/>
        <w:left w:val="none" w:sz="0" w:space="0" w:color="auto"/>
        <w:bottom w:val="none" w:sz="0" w:space="0" w:color="auto"/>
        <w:right w:val="none" w:sz="0" w:space="0" w:color="auto"/>
      </w:divBdr>
    </w:div>
    <w:div w:id="1618173999">
      <w:bodyDiv w:val="1"/>
      <w:marLeft w:val="0"/>
      <w:marRight w:val="0"/>
      <w:marTop w:val="0"/>
      <w:marBottom w:val="0"/>
      <w:divBdr>
        <w:top w:val="none" w:sz="0" w:space="0" w:color="auto"/>
        <w:left w:val="none" w:sz="0" w:space="0" w:color="auto"/>
        <w:bottom w:val="none" w:sz="0" w:space="0" w:color="auto"/>
        <w:right w:val="none" w:sz="0" w:space="0" w:color="auto"/>
      </w:divBdr>
      <w:divsChild>
        <w:div w:id="1732539686">
          <w:marLeft w:val="0"/>
          <w:marRight w:val="0"/>
          <w:marTop w:val="0"/>
          <w:marBottom w:val="0"/>
          <w:divBdr>
            <w:top w:val="none" w:sz="0" w:space="0" w:color="auto"/>
            <w:left w:val="none" w:sz="0" w:space="0" w:color="auto"/>
            <w:bottom w:val="none" w:sz="0" w:space="0" w:color="auto"/>
            <w:right w:val="none" w:sz="0" w:space="0" w:color="auto"/>
          </w:divBdr>
          <w:divsChild>
            <w:div w:id="648242596">
              <w:marLeft w:val="0"/>
              <w:marRight w:val="0"/>
              <w:marTop w:val="0"/>
              <w:marBottom w:val="0"/>
              <w:divBdr>
                <w:top w:val="none" w:sz="0" w:space="0" w:color="auto"/>
                <w:left w:val="none" w:sz="0" w:space="0" w:color="auto"/>
                <w:bottom w:val="none" w:sz="0" w:space="0" w:color="auto"/>
                <w:right w:val="none" w:sz="0" w:space="0" w:color="auto"/>
              </w:divBdr>
              <w:divsChild>
                <w:div w:id="1830171542">
                  <w:marLeft w:val="0"/>
                  <w:marRight w:val="0"/>
                  <w:marTop w:val="0"/>
                  <w:marBottom w:val="0"/>
                  <w:divBdr>
                    <w:top w:val="none" w:sz="0" w:space="0" w:color="auto"/>
                    <w:left w:val="none" w:sz="0" w:space="0" w:color="auto"/>
                    <w:bottom w:val="none" w:sz="0" w:space="0" w:color="auto"/>
                    <w:right w:val="none" w:sz="0" w:space="0" w:color="auto"/>
                  </w:divBdr>
                  <w:divsChild>
                    <w:div w:id="860700566">
                      <w:marLeft w:val="0"/>
                      <w:marRight w:val="0"/>
                      <w:marTop w:val="0"/>
                      <w:marBottom w:val="0"/>
                      <w:divBdr>
                        <w:top w:val="none" w:sz="0" w:space="0" w:color="auto"/>
                        <w:left w:val="none" w:sz="0" w:space="0" w:color="auto"/>
                        <w:bottom w:val="none" w:sz="0" w:space="0" w:color="auto"/>
                        <w:right w:val="none" w:sz="0" w:space="0" w:color="auto"/>
                      </w:divBdr>
                      <w:divsChild>
                        <w:div w:id="10645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269433">
      <w:bodyDiv w:val="1"/>
      <w:marLeft w:val="0"/>
      <w:marRight w:val="0"/>
      <w:marTop w:val="0"/>
      <w:marBottom w:val="0"/>
      <w:divBdr>
        <w:top w:val="none" w:sz="0" w:space="0" w:color="auto"/>
        <w:left w:val="none" w:sz="0" w:space="0" w:color="auto"/>
        <w:bottom w:val="none" w:sz="0" w:space="0" w:color="auto"/>
        <w:right w:val="none" w:sz="0" w:space="0" w:color="auto"/>
      </w:divBdr>
    </w:div>
    <w:div w:id="1636984293">
      <w:bodyDiv w:val="1"/>
      <w:marLeft w:val="0"/>
      <w:marRight w:val="0"/>
      <w:marTop w:val="0"/>
      <w:marBottom w:val="0"/>
      <w:divBdr>
        <w:top w:val="none" w:sz="0" w:space="0" w:color="auto"/>
        <w:left w:val="none" w:sz="0" w:space="0" w:color="auto"/>
        <w:bottom w:val="none" w:sz="0" w:space="0" w:color="auto"/>
        <w:right w:val="none" w:sz="0" w:space="0" w:color="auto"/>
      </w:divBdr>
    </w:div>
    <w:div w:id="1640769689">
      <w:bodyDiv w:val="1"/>
      <w:marLeft w:val="0"/>
      <w:marRight w:val="0"/>
      <w:marTop w:val="0"/>
      <w:marBottom w:val="0"/>
      <w:divBdr>
        <w:top w:val="none" w:sz="0" w:space="0" w:color="auto"/>
        <w:left w:val="none" w:sz="0" w:space="0" w:color="auto"/>
        <w:bottom w:val="none" w:sz="0" w:space="0" w:color="auto"/>
        <w:right w:val="none" w:sz="0" w:space="0" w:color="auto"/>
      </w:divBdr>
    </w:div>
    <w:div w:id="1644970434">
      <w:bodyDiv w:val="1"/>
      <w:marLeft w:val="0"/>
      <w:marRight w:val="0"/>
      <w:marTop w:val="0"/>
      <w:marBottom w:val="0"/>
      <w:divBdr>
        <w:top w:val="none" w:sz="0" w:space="0" w:color="auto"/>
        <w:left w:val="none" w:sz="0" w:space="0" w:color="auto"/>
        <w:bottom w:val="none" w:sz="0" w:space="0" w:color="auto"/>
        <w:right w:val="none" w:sz="0" w:space="0" w:color="auto"/>
      </w:divBdr>
    </w:div>
    <w:div w:id="1645811430">
      <w:bodyDiv w:val="1"/>
      <w:marLeft w:val="0"/>
      <w:marRight w:val="0"/>
      <w:marTop w:val="0"/>
      <w:marBottom w:val="0"/>
      <w:divBdr>
        <w:top w:val="none" w:sz="0" w:space="0" w:color="auto"/>
        <w:left w:val="none" w:sz="0" w:space="0" w:color="auto"/>
        <w:bottom w:val="none" w:sz="0" w:space="0" w:color="auto"/>
        <w:right w:val="none" w:sz="0" w:space="0" w:color="auto"/>
      </w:divBdr>
    </w:div>
    <w:div w:id="1653562242">
      <w:bodyDiv w:val="1"/>
      <w:marLeft w:val="0"/>
      <w:marRight w:val="0"/>
      <w:marTop w:val="0"/>
      <w:marBottom w:val="0"/>
      <w:divBdr>
        <w:top w:val="none" w:sz="0" w:space="0" w:color="auto"/>
        <w:left w:val="none" w:sz="0" w:space="0" w:color="auto"/>
        <w:bottom w:val="none" w:sz="0" w:space="0" w:color="auto"/>
        <w:right w:val="none" w:sz="0" w:space="0" w:color="auto"/>
      </w:divBdr>
    </w:div>
    <w:div w:id="1653871362">
      <w:bodyDiv w:val="1"/>
      <w:marLeft w:val="0"/>
      <w:marRight w:val="0"/>
      <w:marTop w:val="0"/>
      <w:marBottom w:val="0"/>
      <w:divBdr>
        <w:top w:val="none" w:sz="0" w:space="0" w:color="auto"/>
        <w:left w:val="none" w:sz="0" w:space="0" w:color="auto"/>
        <w:bottom w:val="none" w:sz="0" w:space="0" w:color="auto"/>
        <w:right w:val="none" w:sz="0" w:space="0" w:color="auto"/>
      </w:divBdr>
      <w:divsChild>
        <w:div w:id="1771731926">
          <w:marLeft w:val="0"/>
          <w:marRight w:val="0"/>
          <w:marTop w:val="0"/>
          <w:marBottom w:val="0"/>
          <w:divBdr>
            <w:top w:val="none" w:sz="0" w:space="0" w:color="auto"/>
            <w:left w:val="none" w:sz="0" w:space="0" w:color="auto"/>
            <w:bottom w:val="none" w:sz="0" w:space="0" w:color="auto"/>
            <w:right w:val="none" w:sz="0" w:space="0" w:color="auto"/>
          </w:divBdr>
          <w:divsChild>
            <w:div w:id="1525944858">
              <w:marLeft w:val="0"/>
              <w:marRight w:val="0"/>
              <w:marTop w:val="0"/>
              <w:marBottom w:val="0"/>
              <w:divBdr>
                <w:top w:val="none" w:sz="0" w:space="0" w:color="auto"/>
                <w:left w:val="none" w:sz="0" w:space="0" w:color="auto"/>
                <w:bottom w:val="none" w:sz="0" w:space="0" w:color="auto"/>
                <w:right w:val="none" w:sz="0" w:space="0" w:color="auto"/>
              </w:divBdr>
              <w:divsChild>
                <w:div w:id="2011054967">
                  <w:marLeft w:val="0"/>
                  <w:marRight w:val="0"/>
                  <w:marTop w:val="0"/>
                  <w:marBottom w:val="0"/>
                  <w:divBdr>
                    <w:top w:val="none" w:sz="0" w:space="0" w:color="auto"/>
                    <w:left w:val="none" w:sz="0" w:space="0" w:color="auto"/>
                    <w:bottom w:val="none" w:sz="0" w:space="0" w:color="auto"/>
                    <w:right w:val="none" w:sz="0" w:space="0" w:color="auto"/>
                  </w:divBdr>
                  <w:divsChild>
                    <w:div w:id="1051730966">
                      <w:marLeft w:val="0"/>
                      <w:marRight w:val="0"/>
                      <w:marTop w:val="0"/>
                      <w:marBottom w:val="0"/>
                      <w:divBdr>
                        <w:top w:val="none" w:sz="0" w:space="0" w:color="auto"/>
                        <w:left w:val="none" w:sz="0" w:space="0" w:color="auto"/>
                        <w:bottom w:val="none" w:sz="0" w:space="0" w:color="auto"/>
                        <w:right w:val="none" w:sz="0" w:space="0" w:color="auto"/>
                      </w:divBdr>
                      <w:divsChild>
                        <w:div w:id="151808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31979">
      <w:bodyDiv w:val="1"/>
      <w:marLeft w:val="0"/>
      <w:marRight w:val="0"/>
      <w:marTop w:val="0"/>
      <w:marBottom w:val="0"/>
      <w:divBdr>
        <w:top w:val="none" w:sz="0" w:space="0" w:color="auto"/>
        <w:left w:val="none" w:sz="0" w:space="0" w:color="auto"/>
        <w:bottom w:val="none" w:sz="0" w:space="0" w:color="auto"/>
        <w:right w:val="none" w:sz="0" w:space="0" w:color="auto"/>
      </w:divBdr>
    </w:div>
    <w:div w:id="1657106416">
      <w:bodyDiv w:val="1"/>
      <w:marLeft w:val="0"/>
      <w:marRight w:val="0"/>
      <w:marTop w:val="0"/>
      <w:marBottom w:val="0"/>
      <w:divBdr>
        <w:top w:val="none" w:sz="0" w:space="0" w:color="auto"/>
        <w:left w:val="none" w:sz="0" w:space="0" w:color="auto"/>
        <w:bottom w:val="none" w:sz="0" w:space="0" w:color="auto"/>
        <w:right w:val="none" w:sz="0" w:space="0" w:color="auto"/>
      </w:divBdr>
    </w:div>
    <w:div w:id="1666973830">
      <w:bodyDiv w:val="1"/>
      <w:marLeft w:val="0"/>
      <w:marRight w:val="0"/>
      <w:marTop w:val="0"/>
      <w:marBottom w:val="0"/>
      <w:divBdr>
        <w:top w:val="none" w:sz="0" w:space="0" w:color="auto"/>
        <w:left w:val="none" w:sz="0" w:space="0" w:color="auto"/>
        <w:bottom w:val="none" w:sz="0" w:space="0" w:color="auto"/>
        <w:right w:val="none" w:sz="0" w:space="0" w:color="auto"/>
      </w:divBdr>
    </w:div>
    <w:div w:id="1679966138">
      <w:bodyDiv w:val="1"/>
      <w:marLeft w:val="0"/>
      <w:marRight w:val="0"/>
      <w:marTop w:val="0"/>
      <w:marBottom w:val="0"/>
      <w:divBdr>
        <w:top w:val="none" w:sz="0" w:space="0" w:color="auto"/>
        <w:left w:val="none" w:sz="0" w:space="0" w:color="auto"/>
        <w:bottom w:val="none" w:sz="0" w:space="0" w:color="auto"/>
        <w:right w:val="none" w:sz="0" w:space="0" w:color="auto"/>
      </w:divBdr>
      <w:divsChild>
        <w:div w:id="916748132">
          <w:marLeft w:val="0"/>
          <w:marRight w:val="0"/>
          <w:marTop w:val="0"/>
          <w:marBottom w:val="0"/>
          <w:divBdr>
            <w:top w:val="none" w:sz="0" w:space="0" w:color="auto"/>
            <w:left w:val="none" w:sz="0" w:space="0" w:color="auto"/>
            <w:bottom w:val="none" w:sz="0" w:space="0" w:color="auto"/>
            <w:right w:val="none" w:sz="0" w:space="0" w:color="auto"/>
          </w:divBdr>
          <w:divsChild>
            <w:div w:id="2142267934">
              <w:marLeft w:val="0"/>
              <w:marRight w:val="0"/>
              <w:marTop w:val="0"/>
              <w:marBottom w:val="0"/>
              <w:divBdr>
                <w:top w:val="none" w:sz="0" w:space="0" w:color="auto"/>
                <w:left w:val="none" w:sz="0" w:space="0" w:color="auto"/>
                <w:bottom w:val="none" w:sz="0" w:space="0" w:color="auto"/>
                <w:right w:val="none" w:sz="0" w:space="0" w:color="auto"/>
              </w:divBdr>
              <w:divsChild>
                <w:div w:id="1582062084">
                  <w:marLeft w:val="0"/>
                  <w:marRight w:val="0"/>
                  <w:marTop w:val="0"/>
                  <w:marBottom w:val="0"/>
                  <w:divBdr>
                    <w:top w:val="none" w:sz="0" w:space="0" w:color="auto"/>
                    <w:left w:val="none" w:sz="0" w:space="0" w:color="auto"/>
                    <w:bottom w:val="none" w:sz="0" w:space="0" w:color="auto"/>
                    <w:right w:val="none" w:sz="0" w:space="0" w:color="auto"/>
                  </w:divBdr>
                  <w:divsChild>
                    <w:div w:id="1421607878">
                      <w:marLeft w:val="0"/>
                      <w:marRight w:val="0"/>
                      <w:marTop w:val="0"/>
                      <w:marBottom w:val="0"/>
                      <w:divBdr>
                        <w:top w:val="none" w:sz="0" w:space="0" w:color="auto"/>
                        <w:left w:val="none" w:sz="0" w:space="0" w:color="auto"/>
                        <w:bottom w:val="none" w:sz="0" w:space="0" w:color="auto"/>
                        <w:right w:val="none" w:sz="0" w:space="0" w:color="auto"/>
                      </w:divBdr>
                      <w:divsChild>
                        <w:div w:id="6058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483633">
      <w:bodyDiv w:val="1"/>
      <w:marLeft w:val="0"/>
      <w:marRight w:val="0"/>
      <w:marTop w:val="0"/>
      <w:marBottom w:val="0"/>
      <w:divBdr>
        <w:top w:val="none" w:sz="0" w:space="0" w:color="auto"/>
        <w:left w:val="none" w:sz="0" w:space="0" w:color="auto"/>
        <w:bottom w:val="none" w:sz="0" w:space="0" w:color="auto"/>
        <w:right w:val="none" w:sz="0" w:space="0" w:color="auto"/>
      </w:divBdr>
    </w:div>
    <w:div w:id="1691492105">
      <w:bodyDiv w:val="1"/>
      <w:marLeft w:val="0"/>
      <w:marRight w:val="0"/>
      <w:marTop w:val="0"/>
      <w:marBottom w:val="0"/>
      <w:divBdr>
        <w:top w:val="none" w:sz="0" w:space="0" w:color="auto"/>
        <w:left w:val="none" w:sz="0" w:space="0" w:color="auto"/>
        <w:bottom w:val="none" w:sz="0" w:space="0" w:color="auto"/>
        <w:right w:val="none" w:sz="0" w:space="0" w:color="auto"/>
      </w:divBdr>
    </w:div>
    <w:div w:id="1693844006">
      <w:bodyDiv w:val="1"/>
      <w:marLeft w:val="0"/>
      <w:marRight w:val="0"/>
      <w:marTop w:val="0"/>
      <w:marBottom w:val="0"/>
      <w:divBdr>
        <w:top w:val="none" w:sz="0" w:space="0" w:color="auto"/>
        <w:left w:val="none" w:sz="0" w:space="0" w:color="auto"/>
        <w:bottom w:val="none" w:sz="0" w:space="0" w:color="auto"/>
        <w:right w:val="none" w:sz="0" w:space="0" w:color="auto"/>
      </w:divBdr>
    </w:div>
    <w:div w:id="1698239797">
      <w:bodyDiv w:val="1"/>
      <w:marLeft w:val="0"/>
      <w:marRight w:val="0"/>
      <w:marTop w:val="0"/>
      <w:marBottom w:val="0"/>
      <w:divBdr>
        <w:top w:val="none" w:sz="0" w:space="0" w:color="auto"/>
        <w:left w:val="none" w:sz="0" w:space="0" w:color="auto"/>
        <w:bottom w:val="none" w:sz="0" w:space="0" w:color="auto"/>
        <w:right w:val="none" w:sz="0" w:space="0" w:color="auto"/>
      </w:divBdr>
      <w:divsChild>
        <w:div w:id="679704233">
          <w:marLeft w:val="0"/>
          <w:marRight w:val="0"/>
          <w:marTop w:val="0"/>
          <w:marBottom w:val="0"/>
          <w:divBdr>
            <w:top w:val="none" w:sz="0" w:space="0" w:color="auto"/>
            <w:left w:val="none" w:sz="0" w:space="0" w:color="auto"/>
            <w:bottom w:val="none" w:sz="0" w:space="0" w:color="auto"/>
            <w:right w:val="none" w:sz="0" w:space="0" w:color="auto"/>
          </w:divBdr>
          <w:divsChild>
            <w:div w:id="1503163778">
              <w:marLeft w:val="0"/>
              <w:marRight w:val="0"/>
              <w:marTop w:val="0"/>
              <w:marBottom w:val="0"/>
              <w:divBdr>
                <w:top w:val="none" w:sz="0" w:space="0" w:color="auto"/>
                <w:left w:val="none" w:sz="0" w:space="0" w:color="auto"/>
                <w:bottom w:val="none" w:sz="0" w:space="0" w:color="auto"/>
                <w:right w:val="none" w:sz="0" w:space="0" w:color="auto"/>
              </w:divBdr>
              <w:divsChild>
                <w:div w:id="1069692721">
                  <w:marLeft w:val="0"/>
                  <w:marRight w:val="0"/>
                  <w:marTop w:val="0"/>
                  <w:marBottom w:val="0"/>
                  <w:divBdr>
                    <w:top w:val="none" w:sz="0" w:space="0" w:color="auto"/>
                    <w:left w:val="none" w:sz="0" w:space="0" w:color="auto"/>
                    <w:bottom w:val="none" w:sz="0" w:space="0" w:color="auto"/>
                    <w:right w:val="none" w:sz="0" w:space="0" w:color="auto"/>
                  </w:divBdr>
                  <w:divsChild>
                    <w:div w:id="590774249">
                      <w:marLeft w:val="0"/>
                      <w:marRight w:val="0"/>
                      <w:marTop w:val="0"/>
                      <w:marBottom w:val="0"/>
                      <w:divBdr>
                        <w:top w:val="none" w:sz="0" w:space="0" w:color="auto"/>
                        <w:left w:val="none" w:sz="0" w:space="0" w:color="auto"/>
                        <w:bottom w:val="none" w:sz="0" w:space="0" w:color="auto"/>
                        <w:right w:val="none" w:sz="0" w:space="0" w:color="auto"/>
                      </w:divBdr>
                      <w:divsChild>
                        <w:div w:id="117395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890206">
      <w:bodyDiv w:val="1"/>
      <w:marLeft w:val="0"/>
      <w:marRight w:val="0"/>
      <w:marTop w:val="0"/>
      <w:marBottom w:val="0"/>
      <w:divBdr>
        <w:top w:val="none" w:sz="0" w:space="0" w:color="auto"/>
        <w:left w:val="none" w:sz="0" w:space="0" w:color="auto"/>
        <w:bottom w:val="none" w:sz="0" w:space="0" w:color="auto"/>
        <w:right w:val="none" w:sz="0" w:space="0" w:color="auto"/>
      </w:divBdr>
      <w:divsChild>
        <w:div w:id="469372761">
          <w:marLeft w:val="0"/>
          <w:marRight w:val="0"/>
          <w:marTop w:val="0"/>
          <w:marBottom w:val="0"/>
          <w:divBdr>
            <w:top w:val="none" w:sz="0" w:space="0" w:color="auto"/>
            <w:left w:val="none" w:sz="0" w:space="0" w:color="auto"/>
            <w:bottom w:val="none" w:sz="0" w:space="0" w:color="auto"/>
            <w:right w:val="none" w:sz="0" w:space="0" w:color="auto"/>
          </w:divBdr>
          <w:divsChild>
            <w:div w:id="1396902113">
              <w:marLeft w:val="0"/>
              <w:marRight w:val="0"/>
              <w:marTop w:val="0"/>
              <w:marBottom w:val="0"/>
              <w:divBdr>
                <w:top w:val="none" w:sz="0" w:space="0" w:color="auto"/>
                <w:left w:val="none" w:sz="0" w:space="0" w:color="auto"/>
                <w:bottom w:val="none" w:sz="0" w:space="0" w:color="auto"/>
                <w:right w:val="none" w:sz="0" w:space="0" w:color="auto"/>
              </w:divBdr>
              <w:divsChild>
                <w:div w:id="1738354063">
                  <w:marLeft w:val="0"/>
                  <w:marRight w:val="0"/>
                  <w:marTop w:val="0"/>
                  <w:marBottom w:val="0"/>
                  <w:divBdr>
                    <w:top w:val="none" w:sz="0" w:space="0" w:color="auto"/>
                    <w:left w:val="none" w:sz="0" w:space="0" w:color="auto"/>
                    <w:bottom w:val="none" w:sz="0" w:space="0" w:color="auto"/>
                    <w:right w:val="none" w:sz="0" w:space="0" w:color="auto"/>
                  </w:divBdr>
                  <w:divsChild>
                    <w:div w:id="422998897">
                      <w:marLeft w:val="0"/>
                      <w:marRight w:val="0"/>
                      <w:marTop w:val="0"/>
                      <w:marBottom w:val="0"/>
                      <w:divBdr>
                        <w:top w:val="none" w:sz="0" w:space="0" w:color="auto"/>
                        <w:left w:val="none" w:sz="0" w:space="0" w:color="auto"/>
                        <w:bottom w:val="none" w:sz="0" w:space="0" w:color="auto"/>
                        <w:right w:val="none" w:sz="0" w:space="0" w:color="auto"/>
                      </w:divBdr>
                      <w:divsChild>
                        <w:div w:id="14601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816381">
      <w:bodyDiv w:val="1"/>
      <w:marLeft w:val="0"/>
      <w:marRight w:val="0"/>
      <w:marTop w:val="0"/>
      <w:marBottom w:val="0"/>
      <w:divBdr>
        <w:top w:val="none" w:sz="0" w:space="0" w:color="auto"/>
        <w:left w:val="none" w:sz="0" w:space="0" w:color="auto"/>
        <w:bottom w:val="none" w:sz="0" w:space="0" w:color="auto"/>
        <w:right w:val="none" w:sz="0" w:space="0" w:color="auto"/>
      </w:divBdr>
    </w:div>
    <w:div w:id="1725519419">
      <w:bodyDiv w:val="1"/>
      <w:marLeft w:val="0"/>
      <w:marRight w:val="0"/>
      <w:marTop w:val="0"/>
      <w:marBottom w:val="0"/>
      <w:divBdr>
        <w:top w:val="none" w:sz="0" w:space="0" w:color="auto"/>
        <w:left w:val="none" w:sz="0" w:space="0" w:color="auto"/>
        <w:bottom w:val="none" w:sz="0" w:space="0" w:color="auto"/>
        <w:right w:val="none" w:sz="0" w:space="0" w:color="auto"/>
      </w:divBdr>
      <w:divsChild>
        <w:div w:id="1022590584">
          <w:marLeft w:val="0"/>
          <w:marRight w:val="0"/>
          <w:marTop w:val="0"/>
          <w:marBottom w:val="0"/>
          <w:divBdr>
            <w:top w:val="none" w:sz="0" w:space="0" w:color="auto"/>
            <w:left w:val="none" w:sz="0" w:space="0" w:color="auto"/>
            <w:bottom w:val="none" w:sz="0" w:space="0" w:color="auto"/>
            <w:right w:val="none" w:sz="0" w:space="0" w:color="auto"/>
          </w:divBdr>
          <w:divsChild>
            <w:div w:id="1015111578">
              <w:marLeft w:val="0"/>
              <w:marRight w:val="0"/>
              <w:marTop w:val="0"/>
              <w:marBottom w:val="0"/>
              <w:divBdr>
                <w:top w:val="none" w:sz="0" w:space="0" w:color="auto"/>
                <w:left w:val="none" w:sz="0" w:space="0" w:color="auto"/>
                <w:bottom w:val="none" w:sz="0" w:space="0" w:color="auto"/>
                <w:right w:val="none" w:sz="0" w:space="0" w:color="auto"/>
              </w:divBdr>
              <w:divsChild>
                <w:div w:id="1342050603">
                  <w:marLeft w:val="0"/>
                  <w:marRight w:val="0"/>
                  <w:marTop w:val="0"/>
                  <w:marBottom w:val="0"/>
                  <w:divBdr>
                    <w:top w:val="none" w:sz="0" w:space="0" w:color="auto"/>
                    <w:left w:val="none" w:sz="0" w:space="0" w:color="auto"/>
                    <w:bottom w:val="none" w:sz="0" w:space="0" w:color="auto"/>
                    <w:right w:val="none" w:sz="0" w:space="0" w:color="auto"/>
                  </w:divBdr>
                  <w:divsChild>
                    <w:div w:id="880897541">
                      <w:marLeft w:val="0"/>
                      <w:marRight w:val="0"/>
                      <w:marTop w:val="0"/>
                      <w:marBottom w:val="0"/>
                      <w:divBdr>
                        <w:top w:val="none" w:sz="0" w:space="0" w:color="auto"/>
                        <w:left w:val="none" w:sz="0" w:space="0" w:color="auto"/>
                        <w:bottom w:val="none" w:sz="0" w:space="0" w:color="auto"/>
                        <w:right w:val="none" w:sz="0" w:space="0" w:color="auto"/>
                      </w:divBdr>
                      <w:divsChild>
                        <w:div w:id="13537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222899">
      <w:bodyDiv w:val="1"/>
      <w:marLeft w:val="0"/>
      <w:marRight w:val="0"/>
      <w:marTop w:val="0"/>
      <w:marBottom w:val="0"/>
      <w:divBdr>
        <w:top w:val="none" w:sz="0" w:space="0" w:color="auto"/>
        <w:left w:val="none" w:sz="0" w:space="0" w:color="auto"/>
        <w:bottom w:val="none" w:sz="0" w:space="0" w:color="auto"/>
        <w:right w:val="none" w:sz="0" w:space="0" w:color="auto"/>
      </w:divBdr>
    </w:div>
    <w:div w:id="1731147714">
      <w:bodyDiv w:val="1"/>
      <w:marLeft w:val="0"/>
      <w:marRight w:val="0"/>
      <w:marTop w:val="0"/>
      <w:marBottom w:val="0"/>
      <w:divBdr>
        <w:top w:val="none" w:sz="0" w:space="0" w:color="auto"/>
        <w:left w:val="none" w:sz="0" w:space="0" w:color="auto"/>
        <w:bottom w:val="none" w:sz="0" w:space="0" w:color="auto"/>
        <w:right w:val="none" w:sz="0" w:space="0" w:color="auto"/>
      </w:divBdr>
    </w:div>
    <w:div w:id="1733118958">
      <w:bodyDiv w:val="1"/>
      <w:marLeft w:val="0"/>
      <w:marRight w:val="0"/>
      <w:marTop w:val="0"/>
      <w:marBottom w:val="0"/>
      <w:divBdr>
        <w:top w:val="none" w:sz="0" w:space="0" w:color="auto"/>
        <w:left w:val="none" w:sz="0" w:space="0" w:color="auto"/>
        <w:bottom w:val="none" w:sz="0" w:space="0" w:color="auto"/>
        <w:right w:val="none" w:sz="0" w:space="0" w:color="auto"/>
      </w:divBdr>
    </w:div>
    <w:div w:id="1752510345">
      <w:bodyDiv w:val="1"/>
      <w:marLeft w:val="0"/>
      <w:marRight w:val="0"/>
      <w:marTop w:val="0"/>
      <w:marBottom w:val="0"/>
      <w:divBdr>
        <w:top w:val="none" w:sz="0" w:space="0" w:color="auto"/>
        <w:left w:val="none" w:sz="0" w:space="0" w:color="auto"/>
        <w:bottom w:val="none" w:sz="0" w:space="0" w:color="auto"/>
        <w:right w:val="none" w:sz="0" w:space="0" w:color="auto"/>
      </w:divBdr>
      <w:divsChild>
        <w:div w:id="1629437072">
          <w:marLeft w:val="0"/>
          <w:marRight w:val="0"/>
          <w:marTop w:val="0"/>
          <w:marBottom w:val="0"/>
          <w:divBdr>
            <w:top w:val="none" w:sz="0" w:space="0" w:color="auto"/>
            <w:left w:val="none" w:sz="0" w:space="0" w:color="auto"/>
            <w:bottom w:val="none" w:sz="0" w:space="0" w:color="auto"/>
            <w:right w:val="none" w:sz="0" w:space="0" w:color="auto"/>
          </w:divBdr>
          <w:divsChild>
            <w:div w:id="742918524">
              <w:marLeft w:val="0"/>
              <w:marRight w:val="0"/>
              <w:marTop w:val="0"/>
              <w:marBottom w:val="0"/>
              <w:divBdr>
                <w:top w:val="none" w:sz="0" w:space="0" w:color="auto"/>
                <w:left w:val="none" w:sz="0" w:space="0" w:color="auto"/>
                <w:bottom w:val="none" w:sz="0" w:space="0" w:color="auto"/>
                <w:right w:val="none" w:sz="0" w:space="0" w:color="auto"/>
              </w:divBdr>
              <w:divsChild>
                <w:div w:id="1340428858">
                  <w:marLeft w:val="0"/>
                  <w:marRight w:val="0"/>
                  <w:marTop w:val="0"/>
                  <w:marBottom w:val="0"/>
                  <w:divBdr>
                    <w:top w:val="none" w:sz="0" w:space="0" w:color="auto"/>
                    <w:left w:val="none" w:sz="0" w:space="0" w:color="auto"/>
                    <w:bottom w:val="none" w:sz="0" w:space="0" w:color="auto"/>
                    <w:right w:val="none" w:sz="0" w:space="0" w:color="auto"/>
                  </w:divBdr>
                  <w:divsChild>
                    <w:div w:id="702170486">
                      <w:marLeft w:val="0"/>
                      <w:marRight w:val="0"/>
                      <w:marTop w:val="0"/>
                      <w:marBottom w:val="0"/>
                      <w:divBdr>
                        <w:top w:val="none" w:sz="0" w:space="0" w:color="auto"/>
                        <w:left w:val="none" w:sz="0" w:space="0" w:color="auto"/>
                        <w:bottom w:val="none" w:sz="0" w:space="0" w:color="auto"/>
                        <w:right w:val="none" w:sz="0" w:space="0" w:color="auto"/>
                      </w:divBdr>
                      <w:divsChild>
                        <w:div w:id="20634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866">
      <w:bodyDiv w:val="1"/>
      <w:marLeft w:val="0"/>
      <w:marRight w:val="0"/>
      <w:marTop w:val="0"/>
      <w:marBottom w:val="0"/>
      <w:divBdr>
        <w:top w:val="none" w:sz="0" w:space="0" w:color="auto"/>
        <w:left w:val="none" w:sz="0" w:space="0" w:color="auto"/>
        <w:bottom w:val="none" w:sz="0" w:space="0" w:color="auto"/>
        <w:right w:val="none" w:sz="0" w:space="0" w:color="auto"/>
      </w:divBdr>
    </w:div>
    <w:div w:id="1770158404">
      <w:bodyDiv w:val="1"/>
      <w:marLeft w:val="0"/>
      <w:marRight w:val="0"/>
      <w:marTop w:val="0"/>
      <w:marBottom w:val="0"/>
      <w:divBdr>
        <w:top w:val="none" w:sz="0" w:space="0" w:color="auto"/>
        <w:left w:val="none" w:sz="0" w:space="0" w:color="auto"/>
        <w:bottom w:val="none" w:sz="0" w:space="0" w:color="auto"/>
        <w:right w:val="none" w:sz="0" w:space="0" w:color="auto"/>
      </w:divBdr>
    </w:div>
    <w:div w:id="1774206349">
      <w:bodyDiv w:val="1"/>
      <w:marLeft w:val="0"/>
      <w:marRight w:val="0"/>
      <w:marTop w:val="0"/>
      <w:marBottom w:val="0"/>
      <w:divBdr>
        <w:top w:val="none" w:sz="0" w:space="0" w:color="auto"/>
        <w:left w:val="none" w:sz="0" w:space="0" w:color="auto"/>
        <w:bottom w:val="none" w:sz="0" w:space="0" w:color="auto"/>
        <w:right w:val="none" w:sz="0" w:space="0" w:color="auto"/>
      </w:divBdr>
    </w:div>
    <w:div w:id="1780025916">
      <w:bodyDiv w:val="1"/>
      <w:marLeft w:val="0"/>
      <w:marRight w:val="0"/>
      <w:marTop w:val="0"/>
      <w:marBottom w:val="0"/>
      <w:divBdr>
        <w:top w:val="none" w:sz="0" w:space="0" w:color="auto"/>
        <w:left w:val="none" w:sz="0" w:space="0" w:color="auto"/>
        <w:bottom w:val="none" w:sz="0" w:space="0" w:color="auto"/>
        <w:right w:val="none" w:sz="0" w:space="0" w:color="auto"/>
      </w:divBdr>
    </w:div>
    <w:div w:id="1784422420">
      <w:bodyDiv w:val="1"/>
      <w:marLeft w:val="0"/>
      <w:marRight w:val="0"/>
      <w:marTop w:val="0"/>
      <w:marBottom w:val="0"/>
      <w:divBdr>
        <w:top w:val="none" w:sz="0" w:space="0" w:color="auto"/>
        <w:left w:val="none" w:sz="0" w:space="0" w:color="auto"/>
        <w:bottom w:val="none" w:sz="0" w:space="0" w:color="auto"/>
        <w:right w:val="none" w:sz="0" w:space="0" w:color="auto"/>
      </w:divBdr>
    </w:div>
    <w:div w:id="1788115964">
      <w:bodyDiv w:val="1"/>
      <w:marLeft w:val="0"/>
      <w:marRight w:val="0"/>
      <w:marTop w:val="0"/>
      <w:marBottom w:val="0"/>
      <w:divBdr>
        <w:top w:val="none" w:sz="0" w:space="0" w:color="auto"/>
        <w:left w:val="none" w:sz="0" w:space="0" w:color="auto"/>
        <w:bottom w:val="none" w:sz="0" w:space="0" w:color="auto"/>
        <w:right w:val="none" w:sz="0" w:space="0" w:color="auto"/>
      </w:divBdr>
      <w:divsChild>
        <w:div w:id="798763557">
          <w:marLeft w:val="0"/>
          <w:marRight w:val="0"/>
          <w:marTop w:val="0"/>
          <w:marBottom w:val="0"/>
          <w:divBdr>
            <w:top w:val="none" w:sz="0" w:space="0" w:color="auto"/>
            <w:left w:val="none" w:sz="0" w:space="0" w:color="auto"/>
            <w:bottom w:val="none" w:sz="0" w:space="0" w:color="auto"/>
            <w:right w:val="none" w:sz="0" w:space="0" w:color="auto"/>
          </w:divBdr>
          <w:divsChild>
            <w:div w:id="45377591">
              <w:marLeft w:val="0"/>
              <w:marRight w:val="0"/>
              <w:marTop w:val="0"/>
              <w:marBottom w:val="0"/>
              <w:divBdr>
                <w:top w:val="none" w:sz="0" w:space="0" w:color="auto"/>
                <w:left w:val="none" w:sz="0" w:space="0" w:color="auto"/>
                <w:bottom w:val="none" w:sz="0" w:space="0" w:color="auto"/>
                <w:right w:val="none" w:sz="0" w:space="0" w:color="auto"/>
              </w:divBdr>
              <w:divsChild>
                <w:div w:id="866521599">
                  <w:marLeft w:val="0"/>
                  <w:marRight w:val="0"/>
                  <w:marTop w:val="0"/>
                  <w:marBottom w:val="0"/>
                  <w:divBdr>
                    <w:top w:val="none" w:sz="0" w:space="0" w:color="auto"/>
                    <w:left w:val="none" w:sz="0" w:space="0" w:color="auto"/>
                    <w:bottom w:val="none" w:sz="0" w:space="0" w:color="auto"/>
                    <w:right w:val="none" w:sz="0" w:space="0" w:color="auto"/>
                  </w:divBdr>
                  <w:divsChild>
                    <w:div w:id="2022197915">
                      <w:marLeft w:val="0"/>
                      <w:marRight w:val="0"/>
                      <w:marTop w:val="0"/>
                      <w:marBottom w:val="0"/>
                      <w:divBdr>
                        <w:top w:val="none" w:sz="0" w:space="0" w:color="auto"/>
                        <w:left w:val="none" w:sz="0" w:space="0" w:color="auto"/>
                        <w:bottom w:val="none" w:sz="0" w:space="0" w:color="auto"/>
                        <w:right w:val="none" w:sz="0" w:space="0" w:color="auto"/>
                      </w:divBdr>
                      <w:divsChild>
                        <w:div w:id="3995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970095">
      <w:bodyDiv w:val="1"/>
      <w:marLeft w:val="0"/>
      <w:marRight w:val="0"/>
      <w:marTop w:val="0"/>
      <w:marBottom w:val="0"/>
      <w:divBdr>
        <w:top w:val="none" w:sz="0" w:space="0" w:color="auto"/>
        <w:left w:val="none" w:sz="0" w:space="0" w:color="auto"/>
        <w:bottom w:val="none" w:sz="0" w:space="0" w:color="auto"/>
        <w:right w:val="none" w:sz="0" w:space="0" w:color="auto"/>
      </w:divBdr>
    </w:div>
    <w:div w:id="1793985852">
      <w:bodyDiv w:val="1"/>
      <w:marLeft w:val="0"/>
      <w:marRight w:val="0"/>
      <w:marTop w:val="0"/>
      <w:marBottom w:val="0"/>
      <w:divBdr>
        <w:top w:val="none" w:sz="0" w:space="0" w:color="auto"/>
        <w:left w:val="none" w:sz="0" w:space="0" w:color="auto"/>
        <w:bottom w:val="none" w:sz="0" w:space="0" w:color="auto"/>
        <w:right w:val="none" w:sz="0" w:space="0" w:color="auto"/>
      </w:divBdr>
    </w:div>
    <w:div w:id="1797678001">
      <w:bodyDiv w:val="1"/>
      <w:marLeft w:val="0"/>
      <w:marRight w:val="0"/>
      <w:marTop w:val="0"/>
      <w:marBottom w:val="0"/>
      <w:divBdr>
        <w:top w:val="none" w:sz="0" w:space="0" w:color="auto"/>
        <w:left w:val="none" w:sz="0" w:space="0" w:color="auto"/>
        <w:bottom w:val="none" w:sz="0" w:space="0" w:color="auto"/>
        <w:right w:val="none" w:sz="0" w:space="0" w:color="auto"/>
      </w:divBdr>
    </w:div>
    <w:div w:id="1799758109">
      <w:bodyDiv w:val="1"/>
      <w:marLeft w:val="0"/>
      <w:marRight w:val="0"/>
      <w:marTop w:val="0"/>
      <w:marBottom w:val="0"/>
      <w:divBdr>
        <w:top w:val="none" w:sz="0" w:space="0" w:color="auto"/>
        <w:left w:val="none" w:sz="0" w:space="0" w:color="auto"/>
        <w:bottom w:val="none" w:sz="0" w:space="0" w:color="auto"/>
        <w:right w:val="none" w:sz="0" w:space="0" w:color="auto"/>
      </w:divBdr>
      <w:divsChild>
        <w:div w:id="333925097">
          <w:marLeft w:val="0"/>
          <w:marRight w:val="0"/>
          <w:marTop w:val="0"/>
          <w:marBottom w:val="0"/>
          <w:divBdr>
            <w:top w:val="none" w:sz="0" w:space="0" w:color="auto"/>
            <w:left w:val="none" w:sz="0" w:space="0" w:color="auto"/>
            <w:bottom w:val="none" w:sz="0" w:space="0" w:color="auto"/>
            <w:right w:val="none" w:sz="0" w:space="0" w:color="auto"/>
          </w:divBdr>
          <w:divsChild>
            <w:div w:id="688676584">
              <w:marLeft w:val="0"/>
              <w:marRight w:val="0"/>
              <w:marTop w:val="0"/>
              <w:marBottom w:val="0"/>
              <w:divBdr>
                <w:top w:val="none" w:sz="0" w:space="0" w:color="auto"/>
                <w:left w:val="none" w:sz="0" w:space="0" w:color="auto"/>
                <w:bottom w:val="none" w:sz="0" w:space="0" w:color="auto"/>
                <w:right w:val="none" w:sz="0" w:space="0" w:color="auto"/>
              </w:divBdr>
              <w:divsChild>
                <w:div w:id="1441531875">
                  <w:marLeft w:val="0"/>
                  <w:marRight w:val="0"/>
                  <w:marTop w:val="0"/>
                  <w:marBottom w:val="0"/>
                  <w:divBdr>
                    <w:top w:val="none" w:sz="0" w:space="0" w:color="auto"/>
                    <w:left w:val="none" w:sz="0" w:space="0" w:color="auto"/>
                    <w:bottom w:val="none" w:sz="0" w:space="0" w:color="auto"/>
                    <w:right w:val="none" w:sz="0" w:space="0" w:color="auto"/>
                  </w:divBdr>
                  <w:divsChild>
                    <w:div w:id="518467379">
                      <w:marLeft w:val="0"/>
                      <w:marRight w:val="0"/>
                      <w:marTop w:val="0"/>
                      <w:marBottom w:val="0"/>
                      <w:divBdr>
                        <w:top w:val="none" w:sz="0" w:space="0" w:color="auto"/>
                        <w:left w:val="none" w:sz="0" w:space="0" w:color="auto"/>
                        <w:bottom w:val="none" w:sz="0" w:space="0" w:color="auto"/>
                        <w:right w:val="none" w:sz="0" w:space="0" w:color="auto"/>
                      </w:divBdr>
                      <w:divsChild>
                        <w:div w:id="14669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626516">
      <w:bodyDiv w:val="1"/>
      <w:marLeft w:val="0"/>
      <w:marRight w:val="0"/>
      <w:marTop w:val="0"/>
      <w:marBottom w:val="0"/>
      <w:divBdr>
        <w:top w:val="none" w:sz="0" w:space="0" w:color="auto"/>
        <w:left w:val="none" w:sz="0" w:space="0" w:color="auto"/>
        <w:bottom w:val="none" w:sz="0" w:space="0" w:color="auto"/>
        <w:right w:val="none" w:sz="0" w:space="0" w:color="auto"/>
      </w:divBdr>
    </w:div>
    <w:div w:id="1824615707">
      <w:bodyDiv w:val="1"/>
      <w:marLeft w:val="0"/>
      <w:marRight w:val="0"/>
      <w:marTop w:val="0"/>
      <w:marBottom w:val="0"/>
      <w:divBdr>
        <w:top w:val="none" w:sz="0" w:space="0" w:color="auto"/>
        <w:left w:val="none" w:sz="0" w:space="0" w:color="auto"/>
        <w:bottom w:val="none" w:sz="0" w:space="0" w:color="auto"/>
        <w:right w:val="none" w:sz="0" w:space="0" w:color="auto"/>
      </w:divBdr>
    </w:div>
    <w:div w:id="1825320678">
      <w:bodyDiv w:val="1"/>
      <w:marLeft w:val="0"/>
      <w:marRight w:val="0"/>
      <w:marTop w:val="0"/>
      <w:marBottom w:val="0"/>
      <w:divBdr>
        <w:top w:val="none" w:sz="0" w:space="0" w:color="auto"/>
        <w:left w:val="none" w:sz="0" w:space="0" w:color="auto"/>
        <w:bottom w:val="none" w:sz="0" w:space="0" w:color="auto"/>
        <w:right w:val="none" w:sz="0" w:space="0" w:color="auto"/>
      </w:divBdr>
      <w:divsChild>
        <w:div w:id="831917630">
          <w:marLeft w:val="0"/>
          <w:marRight w:val="0"/>
          <w:marTop w:val="0"/>
          <w:marBottom w:val="0"/>
          <w:divBdr>
            <w:top w:val="none" w:sz="0" w:space="0" w:color="auto"/>
            <w:left w:val="none" w:sz="0" w:space="0" w:color="auto"/>
            <w:bottom w:val="none" w:sz="0" w:space="0" w:color="auto"/>
            <w:right w:val="none" w:sz="0" w:space="0" w:color="auto"/>
          </w:divBdr>
          <w:divsChild>
            <w:div w:id="351994935">
              <w:marLeft w:val="0"/>
              <w:marRight w:val="0"/>
              <w:marTop w:val="0"/>
              <w:marBottom w:val="0"/>
              <w:divBdr>
                <w:top w:val="none" w:sz="0" w:space="0" w:color="auto"/>
                <w:left w:val="none" w:sz="0" w:space="0" w:color="auto"/>
                <w:bottom w:val="none" w:sz="0" w:space="0" w:color="auto"/>
                <w:right w:val="none" w:sz="0" w:space="0" w:color="auto"/>
              </w:divBdr>
              <w:divsChild>
                <w:div w:id="948467494">
                  <w:marLeft w:val="0"/>
                  <w:marRight w:val="0"/>
                  <w:marTop w:val="0"/>
                  <w:marBottom w:val="0"/>
                  <w:divBdr>
                    <w:top w:val="none" w:sz="0" w:space="0" w:color="auto"/>
                    <w:left w:val="none" w:sz="0" w:space="0" w:color="auto"/>
                    <w:bottom w:val="none" w:sz="0" w:space="0" w:color="auto"/>
                    <w:right w:val="none" w:sz="0" w:space="0" w:color="auto"/>
                  </w:divBdr>
                  <w:divsChild>
                    <w:div w:id="1000431134">
                      <w:marLeft w:val="0"/>
                      <w:marRight w:val="0"/>
                      <w:marTop w:val="0"/>
                      <w:marBottom w:val="0"/>
                      <w:divBdr>
                        <w:top w:val="none" w:sz="0" w:space="0" w:color="auto"/>
                        <w:left w:val="none" w:sz="0" w:space="0" w:color="auto"/>
                        <w:bottom w:val="none" w:sz="0" w:space="0" w:color="auto"/>
                        <w:right w:val="none" w:sz="0" w:space="0" w:color="auto"/>
                      </w:divBdr>
                      <w:divsChild>
                        <w:div w:id="15825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25458">
      <w:bodyDiv w:val="1"/>
      <w:marLeft w:val="0"/>
      <w:marRight w:val="0"/>
      <w:marTop w:val="0"/>
      <w:marBottom w:val="0"/>
      <w:divBdr>
        <w:top w:val="none" w:sz="0" w:space="0" w:color="auto"/>
        <w:left w:val="none" w:sz="0" w:space="0" w:color="auto"/>
        <w:bottom w:val="none" w:sz="0" w:space="0" w:color="auto"/>
        <w:right w:val="none" w:sz="0" w:space="0" w:color="auto"/>
      </w:divBdr>
    </w:div>
    <w:div w:id="1839036599">
      <w:bodyDiv w:val="1"/>
      <w:marLeft w:val="0"/>
      <w:marRight w:val="0"/>
      <w:marTop w:val="0"/>
      <w:marBottom w:val="0"/>
      <w:divBdr>
        <w:top w:val="none" w:sz="0" w:space="0" w:color="auto"/>
        <w:left w:val="none" w:sz="0" w:space="0" w:color="auto"/>
        <w:bottom w:val="none" w:sz="0" w:space="0" w:color="auto"/>
        <w:right w:val="none" w:sz="0" w:space="0" w:color="auto"/>
      </w:divBdr>
    </w:div>
    <w:div w:id="1841579468">
      <w:bodyDiv w:val="1"/>
      <w:marLeft w:val="0"/>
      <w:marRight w:val="0"/>
      <w:marTop w:val="0"/>
      <w:marBottom w:val="0"/>
      <w:divBdr>
        <w:top w:val="none" w:sz="0" w:space="0" w:color="auto"/>
        <w:left w:val="none" w:sz="0" w:space="0" w:color="auto"/>
        <w:bottom w:val="none" w:sz="0" w:space="0" w:color="auto"/>
        <w:right w:val="none" w:sz="0" w:space="0" w:color="auto"/>
      </w:divBdr>
    </w:div>
    <w:div w:id="1867480344">
      <w:bodyDiv w:val="1"/>
      <w:marLeft w:val="0"/>
      <w:marRight w:val="0"/>
      <w:marTop w:val="0"/>
      <w:marBottom w:val="0"/>
      <w:divBdr>
        <w:top w:val="none" w:sz="0" w:space="0" w:color="auto"/>
        <w:left w:val="none" w:sz="0" w:space="0" w:color="auto"/>
        <w:bottom w:val="none" w:sz="0" w:space="0" w:color="auto"/>
        <w:right w:val="none" w:sz="0" w:space="0" w:color="auto"/>
      </w:divBdr>
      <w:divsChild>
        <w:div w:id="1670596162">
          <w:marLeft w:val="0"/>
          <w:marRight w:val="0"/>
          <w:marTop w:val="0"/>
          <w:marBottom w:val="0"/>
          <w:divBdr>
            <w:top w:val="none" w:sz="0" w:space="0" w:color="auto"/>
            <w:left w:val="none" w:sz="0" w:space="0" w:color="auto"/>
            <w:bottom w:val="none" w:sz="0" w:space="0" w:color="auto"/>
            <w:right w:val="none" w:sz="0" w:space="0" w:color="auto"/>
          </w:divBdr>
          <w:divsChild>
            <w:div w:id="2042972575">
              <w:marLeft w:val="0"/>
              <w:marRight w:val="0"/>
              <w:marTop w:val="0"/>
              <w:marBottom w:val="0"/>
              <w:divBdr>
                <w:top w:val="none" w:sz="0" w:space="0" w:color="auto"/>
                <w:left w:val="none" w:sz="0" w:space="0" w:color="auto"/>
                <w:bottom w:val="none" w:sz="0" w:space="0" w:color="auto"/>
                <w:right w:val="none" w:sz="0" w:space="0" w:color="auto"/>
              </w:divBdr>
              <w:divsChild>
                <w:div w:id="830095991">
                  <w:marLeft w:val="0"/>
                  <w:marRight w:val="0"/>
                  <w:marTop w:val="0"/>
                  <w:marBottom w:val="0"/>
                  <w:divBdr>
                    <w:top w:val="none" w:sz="0" w:space="0" w:color="auto"/>
                    <w:left w:val="none" w:sz="0" w:space="0" w:color="auto"/>
                    <w:bottom w:val="none" w:sz="0" w:space="0" w:color="auto"/>
                    <w:right w:val="none" w:sz="0" w:space="0" w:color="auto"/>
                  </w:divBdr>
                  <w:divsChild>
                    <w:div w:id="1744792131">
                      <w:marLeft w:val="0"/>
                      <w:marRight w:val="0"/>
                      <w:marTop w:val="0"/>
                      <w:marBottom w:val="0"/>
                      <w:divBdr>
                        <w:top w:val="none" w:sz="0" w:space="0" w:color="auto"/>
                        <w:left w:val="none" w:sz="0" w:space="0" w:color="auto"/>
                        <w:bottom w:val="none" w:sz="0" w:space="0" w:color="auto"/>
                        <w:right w:val="none" w:sz="0" w:space="0" w:color="auto"/>
                      </w:divBdr>
                      <w:divsChild>
                        <w:div w:id="1193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601745">
      <w:bodyDiv w:val="1"/>
      <w:marLeft w:val="0"/>
      <w:marRight w:val="0"/>
      <w:marTop w:val="0"/>
      <w:marBottom w:val="0"/>
      <w:divBdr>
        <w:top w:val="none" w:sz="0" w:space="0" w:color="auto"/>
        <w:left w:val="none" w:sz="0" w:space="0" w:color="auto"/>
        <w:bottom w:val="none" w:sz="0" w:space="0" w:color="auto"/>
        <w:right w:val="none" w:sz="0" w:space="0" w:color="auto"/>
      </w:divBdr>
    </w:div>
    <w:div w:id="1876846148">
      <w:bodyDiv w:val="1"/>
      <w:marLeft w:val="0"/>
      <w:marRight w:val="0"/>
      <w:marTop w:val="0"/>
      <w:marBottom w:val="0"/>
      <w:divBdr>
        <w:top w:val="none" w:sz="0" w:space="0" w:color="auto"/>
        <w:left w:val="none" w:sz="0" w:space="0" w:color="auto"/>
        <w:bottom w:val="none" w:sz="0" w:space="0" w:color="auto"/>
        <w:right w:val="none" w:sz="0" w:space="0" w:color="auto"/>
      </w:divBdr>
    </w:div>
    <w:div w:id="1878737721">
      <w:bodyDiv w:val="1"/>
      <w:marLeft w:val="0"/>
      <w:marRight w:val="0"/>
      <w:marTop w:val="0"/>
      <w:marBottom w:val="0"/>
      <w:divBdr>
        <w:top w:val="none" w:sz="0" w:space="0" w:color="auto"/>
        <w:left w:val="none" w:sz="0" w:space="0" w:color="auto"/>
        <w:bottom w:val="none" w:sz="0" w:space="0" w:color="auto"/>
        <w:right w:val="none" w:sz="0" w:space="0" w:color="auto"/>
      </w:divBdr>
      <w:divsChild>
        <w:div w:id="974868011">
          <w:marLeft w:val="0"/>
          <w:marRight w:val="0"/>
          <w:marTop w:val="0"/>
          <w:marBottom w:val="0"/>
          <w:divBdr>
            <w:top w:val="none" w:sz="0" w:space="0" w:color="auto"/>
            <w:left w:val="none" w:sz="0" w:space="0" w:color="auto"/>
            <w:bottom w:val="none" w:sz="0" w:space="0" w:color="auto"/>
            <w:right w:val="none" w:sz="0" w:space="0" w:color="auto"/>
          </w:divBdr>
          <w:divsChild>
            <w:div w:id="1508591676">
              <w:marLeft w:val="0"/>
              <w:marRight w:val="0"/>
              <w:marTop w:val="0"/>
              <w:marBottom w:val="0"/>
              <w:divBdr>
                <w:top w:val="none" w:sz="0" w:space="0" w:color="auto"/>
                <w:left w:val="none" w:sz="0" w:space="0" w:color="auto"/>
                <w:bottom w:val="none" w:sz="0" w:space="0" w:color="auto"/>
                <w:right w:val="none" w:sz="0" w:space="0" w:color="auto"/>
              </w:divBdr>
              <w:divsChild>
                <w:div w:id="73861376">
                  <w:marLeft w:val="0"/>
                  <w:marRight w:val="0"/>
                  <w:marTop w:val="0"/>
                  <w:marBottom w:val="0"/>
                  <w:divBdr>
                    <w:top w:val="none" w:sz="0" w:space="0" w:color="auto"/>
                    <w:left w:val="none" w:sz="0" w:space="0" w:color="auto"/>
                    <w:bottom w:val="none" w:sz="0" w:space="0" w:color="auto"/>
                    <w:right w:val="none" w:sz="0" w:space="0" w:color="auto"/>
                  </w:divBdr>
                  <w:divsChild>
                    <w:div w:id="1433622414">
                      <w:marLeft w:val="0"/>
                      <w:marRight w:val="0"/>
                      <w:marTop w:val="0"/>
                      <w:marBottom w:val="0"/>
                      <w:divBdr>
                        <w:top w:val="none" w:sz="0" w:space="0" w:color="auto"/>
                        <w:left w:val="none" w:sz="0" w:space="0" w:color="auto"/>
                        <w:bottom w:val="none" w:sz="0" w:space="0" w:color="auto"/>
                        <w:right w:val="none" w:sz="0" w:space="0" w:color="auto"/>
                      </w:divBdr>
                      <w:divsChild>
                        <w:div w:id="177871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40533">
      <w:bodyDiv w:val="1"/>
      <w:marLeft w:val="0"/>
      <w:marRight w:val="0"/>
      <w:marTop w:val="0"/>
      <w:marBottom w:val="0"/>
      <w:divBdr>
        <w:top w:val="none" w:sz="0" w:space="0" w:color="auto"/>
        <w:left w:val="none" w:sz="0" w:space="0" w:color="auto"/>
        <w:bottom w:val="none" w:sz="0" w:space="0" w:color="auto"/>
        <w:right w:val="none" w:sz="0" w:space="0" w:color="auto"/>
      </w:divBdr>
    </w:div>
    <w:div w:id="1883979452">
      <w:bodyDiv w:val="1"/>
      <w:marLeft w:val="0"/>
      <w:marRight w:val="0"/>
      <w:marTop w:val="0"/>
      <w:marBottom w:val="0"/>
      <w:divBdr>
        <w:top w:val="none" w:sz="0" w:space="0" w:color="auto"/>
        <w:left w:val="none" w:sz="0" w:space="0" w:color="auto"/>
        <w:bottom w:val="none" w:sz="0" w:space="0" w:color="auto"/>
        <w:right w:val="none" w:sz="0" w:space="0" w:color="auto"/>
      </w:divBdr>
    </w:div>
    <w:div w:id="1891571652">
      <w:bodyDiv w:val="1"/>
      <w:marLeft w:val="0"/>
      <w:marRight w:val="0"/>
      <w:marTop w:val="0"/>
      <w:marBottom w:val="0"/>
      <w:divBdr>
        <w:top w:val="none" w:sz="0" w:space="0" w:color="auto"/>
        <w:left w:val="none" w:sz="0" w:space="0" w:color="auto"/>
        <w:bottom w:val="none" w:sz="0" w:space="0" w:color="auto"/>
        <w:right w:val="none" w:sz="0" w:space="0" w:color="auto"/>
      </w:divBdr>
    </w:div>
    <w:div w:id="1893998292">
      <w:bodyDiv w:val="1"/>
      <w:marLeft w:val="0"/>
      <w:marRight w:val="0"/>
      <w:marTop w:val="0"/>
      <w:marBottom w:val="0"/>
      <w:divBdr>
        <w:top w:val="none" w:sz="0" w:space="0" w:color="auto"/>
        <w:left w:val="none" w:sz="0" w:space="0" w:color="auto"/>
        <w:bottom w:val="none" w:sz="0" w:space="0" w:color="auto"/>
        <w:right w:val="none" w:sz="0" w:space="0" w:color="auto"/>
      </w:divBdr>
    </w:div>
    <w:div w:id="1901986986">
      <w:bodyDiv w:val="1"/>
      <w:marLeft w:val="0"/>
      <w:marRight w:val="0"/>
      <w:marTop w:val="0"/>
      <w:marBottom w:val="0"/>
      <w:divBdr>
        <w:top w:val="none" w:sz="0" w:space="0" w:color="auto"/>
        <w:left w:val="none" w:sz="0" w:space="0" w:color="auto"/>
        <w:bottom w:val="none" w:sz="0" w:space="0" w:color="auto"/>
        <w:right w:val="none" w:sz="0" w:space="0" w:color="auto"/>
      </w:divBdr>
    </w:div>
    <w:div w:id="1903179470">
      <w:bodyDiv w:val="1"/>
      <w:marLeft w:val="0"/>
      <w:marRight w:val="0"/>
      <w:marTop w:val="0"/>
      <w:marBottom w:val="0"/>
      <w:divBdr>
        <w:top w:val="none" w:sz="0" w:space="0" w:color="auto"/>
        <w:left w:val="none" w:sz="0" w:space="0" w:color="auto"/>
        <w:bottom w:val="none" w:sz="0" w:space="0" w:color="auto"/>
        <w:right w:val="none" w:sz="0" w:space="0" w:color="auto"/>
      </w:divBdr>
    </w:div>
    <w:div w:id="1904560287">
      <w:bodyDiv w:val="1"/>
      <w:marLeft w:val="0"/>
      <w:marRight w:val="0"/>
      <w:marTop w:val="0"/>
      <w:marBottom w:val="0"/>
      <w:divBdr>
        <w:top w:val="none" w:sz="0" w:space="0" w:color="auto"/>
        <w:left w:val="none" w:sz="0" w:space="0" w:color="auto"/>
        <w:bottom w:val="none" w:sz="0" w:space="0" w:color="auto"/>
        <w:right w:val="none" w:sz="0" w:space="0" w:color="auto"/>
      </w:divBdr>
    </w:div>
    <w:div w:id="1907715894">
      <w:bodyDiv w:val="1"/>
      <w:marLeft w:val="0"/>
      <w:marRight w:val="0"/>
      <w:marTop w:val="0"/>
      <w:marBottom w:val="0"/>
      <w:divBdr>
        <w:top w:val="none" w:sz="0" w:space="0" w:color="auto"/>
        <w:left w:val="none" w:sz="0" w:space="0" w:color="auto"/>
        <w:bottom w:val="none" w:sz="0" w:space="0" w:color="auto"/>
        <w:right w:val="none" w:sz="0" w:space="0" w:color="auto"/>
      </w:divBdr>
    </w:div>
    <w:div w:id="1913202148">
      <w:bodyDiv w:val="1"/>
      <w:marLeft w:val="0"/>
      <w:marRight w:val="0"/>
      <w:marTop w:val="0"/>
      <w:marBottom w:val="0"/>
      <w:divBdr>
        <w:top w:val="none" w:sz="0" w:space="0" w:color="auto"/>
        <w:left w:val="none" w:sz="0" w:space="0" w:color="auto"/>
        <w:bottom w:val="none" w:sz="0" w:space="0" w:color="auto"/>
        <w:right w:val="none" w:sz="0" w:space="0" w:color="auto"/>
      </w:divBdr>
      <w:divsChild>
        <w:div w:id="1763994171">
          <w:marLeft w:val="0"/>
          <w:marRight w:val="0"/>
          <w:marTop w:val="0"/>
          <w:marBottom w:val="0"/>
          <w:divBdr>
            <w:top w:val="none" w:sz="0" w:space="0" w:color="auto"/>
            <w:left w:val="none" w:sz="0" w:space="0" w:color="auto"/>
            <w:bottom w:val="none" w:sz="0" w:space="0" w:color="auto"/>
            <w:right w:val="none" w:sz="0" w:space="0" w:color="auto"/>
          </w:divBdr>
          <w:divsChild>
            <w:div w:id="549390513">
              <w:marLeft w:val="0"/>
              <w:marRight w:val="0"/>
              <w:marTop w:val="0"/>
              <w:marBottom w:val="0"/>
              <w:divBdr>
                <w:top w:val="none" w:sz="0" w:space="0" w:color="auto"/>
                <w:left w:val="none" w:sz="0" w:space="0" w:color="auto"/>
                <w:bottom w:val="none" w:sz="0" w:space="0" w:color="auto"/>
                <w:right w:val="none" w:sz="0" w:space="0" w:color="auto"/>
              </w:divBdr>
              <w:divsChild>
                <w:div w:id="285352429">
                  <w:marLeft w:val="0"/>
                  <w:marRight w:val="0"/>
                  <w:marTop w:val="0"/>
                  <w:marBottom w:val="0"/>
                  <w:divBdr>
                    <w:top w:val="none" w:sz="0" w:space="0" w:color="auto"/>
                    <w:left w:val="none" w:sz="0" w:space="0" w:color="auto"/>
                    <w:bottom w:val="none" w:sz="0" w:space="0" w:color="auto"/>
                    <w:right w:val="none" w:sz="0" w:space="0" w:color="auto"/>
                  </w:divBdr>
                  <w:divsChild>
                    <w:div w:id="1040672342">
                      <w:marLeft w:val="0"/>
                      <w:marRight w:val="0"/>
                      <w:marTop w:val="0"/>
                      <w:marBottom w:val="0"/>
                      <w:divBdr>
                        <w:top w:val="none" w:sz="0" w:space="0" w:color="auto"/>
                        <w:left w:val="none" w:sz="0" w:space="0" w:color="auto"/>
                        <w:bottom w:val="none" w:sz="0" w:space="0" w:color="auto"/>
                        <w:right w:val="none" w:sz="0" w:space="0" w:color="auto"/>
                      </w:divBdr>
                      <w:divsChild>
                        <w:div w:id="14188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31636">
      <w:bodyDiv w:val="1"/>
      <w:marLeft w:val="0"/>
      <w:marRight w:val="0"/>
      <w:marTop w:val="0"/>
      <w:marBottom w:val="0"/>
      <w:divBdr>
        <w:top w:val="none" w:sz="0" w:space="0" w:color="auto"/>
        <w:left w:val="none" w:sz="0" w:space="0" w:color="auto"/>
        <w:bottom w:val="none" w:sz="0" w:space="0" w:color="auto"/>
        <w:right w:val="none" w:sz="0" w:space="0" w:color="auto"/>
      </w:divBdr>
    </w:div>
    <w:div w:id="1931356204">
      <w:bodyDiv w:val="1"/>
      <w:marLeft w:val="0"/>
      <w:marRight w:val="0"/>
      <w:marTop w:val="0"/>
      <w:marBottom w:val="0"/>
      <w:divBdr>
        <w:top w:val="none" w:sz="0" w:space="0" w:color="auto"/>
        <w:left w:val="none" w:sz="0" w:space="0" w:color="auto"/>
        <w:bottom w:val="none" w:sz="0" w:space="0" w:color="auto"/>
        <w:right w:val="none" w:sz="0" w:space="0" w:color="auto"/>
      </w:divBdr>
    </w:div>
    <w:div w:id="1932394783">
      <w:bodyDiv w:val="1"/>
      <w:marLeft w:val="0"/>
      <w:marRight w:val="0"/>
      <w:marTop w:val="0"/>
      <w:marBottom w:val="0"/>
      <w:divBdr>
        <w:top w:val="none" w:sz="0" w:space="0" w:color="auto"/>
        <w:left w:val="none" w:sz="0" w:space="0" w:color="auto"/>
        <w:bottom w:val="none" w:sz="0" w:space="0" w:color="auto"/>
        <w:right w:val="none" w:sz="0" w:space="0" w:color="auto"/>
      </w:divBdr>
    </w:div>
    <w:div w:id="1939825022">
      <w:bodyDiv w:val="1"/>
      <w:marLeft w:val="0"/>
      <w:marRight w:val="0"/>
      <w:marTop w:val="0"/>
      <w:marBottom w:val="0"/>
      <w:divBdr>
        <w:top w:val="none" w:sz="0" w:space="0" w:color="auto"/>
        <w:left w:val="none" w:sz="0" w:space="0" w:color="auto"/>
        <w:bottom w:val="none" w:sz="0" w:space="0" w:color="auto"/>
        <w:right w:val="none" w:sz="0" w:space="0" w:color="auto"/>
      </w:divBdr>
      <w:divsChild>
        <w:div w:id="444891028">
          <w:marLeft w:val="0"/>
          <w:marRight w:val="0"/>
          <w:marTop w:val="0"/>
          <w:marBottom w:val="0"/>
          <w:divBdr>
            <w:top w:val="none" w:sz="0" w:space="0" w:color="auto"/>
            <w:left w:val="none" w:sz="0" w:space="0" w:color="auto"/>
            <w:bottom w:val="none" w:sz="0" w:space="0" w:color="auto"/>
            <w:right w:val="none" w:sz="0" w:space="0" w:color="auto"/>
          </w:divBdr>
          <w:divsChild>
            <w:div w:id="182287092">
              <w:marLeft w:val="0"/>
              <w:marRight w:val="0"/>
              <w:marTop w:val="0"/>
              <w:marBottom w:val="0"/>
              <w:divBdr>
                <w:top w:val="none" w:sz="0" w:space="0" w:color="auto"/>
                <w:left w:val="none" w:sz="0" w:space="0" w:color="auto"/>
                <w:bottom w:val="none" w:sz="0" w:space="0" w:color="auto"/>
                <w:right w:val="none" w:sz="0" w:space="0" w:color="auto"/>
              </w:divBdr>
              <w:divsChild>
                <w:div w:id="726803946">
                  <w:marLeft w:val="0"/>
                  <w:marRight w:val="0"/>
                  <w:marTop w:val="0"/>
                  <w:marBottom w:val="0"/>
                  <w:divBdr>
                    <w:top w:val="none" w:sz="0" w:space="0" w:color="auto"/>
                    <w:left w:val="none" w:sz="0" w:space="0" w:color="auto"/>
                    <w:bottom w:val="none" w:sz="0" w:space="0" w:color="auto"/>
                    <w:right w:val="none" w:sz="0" w:space="0" w:color="auto"/>
                  </w:divBdr>
                  <w:divsChild>
                    <w:div w:id="329260519">
                      <w:marLeft w:val="0"/>
                      <w:marRight w:val="0"/>
                      <w:marTop w:val="0"/>
                      <w:marBottom w:val="0"/>
                      <w:divBdr>
                        <w:top w:val="none" w:sz="0" w:space="0" w:color="auto"/>
                        <w:left w:val="none" w:sz="0" w:space="0" w:color="auto"/>
                        <w:bottom w:val="none" w:sz="0" w:space="0" w:color="auto"/>
                        <w:right w:val="none" w:sz="0" w:space="0" w:color="auto"/>
                      </w:divBdr>
                      <w:divsChild>
                        <w:div w:id="14339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9865">
      <w:bodyDiv w:val="1"/>
      <w:marLeft w:val="0"/>
      <w:marRight w:val="0"/>
      <w:marTop w:val="0"/>
      <w:marBottom w:val="0"/>
      <w:divBdr>
        <w:top w:val="none" w:sz="0" w:space="0" w:color="auto"/>
        <w:left w:val="none" w:sz="0" w:space="0" w:color="auto"/>
        <w:bottom w:val="none" w:sz="0" w:space="0" w:color="auto"/>
        <w:right w:val="none" w:sz="0" w:space="0" w:color="auto"/>
      </w:divBdr>
    </w:div>
    <w:div w:id="1940871261">
      <w:bodyDiv w:val="1"/>
      <w:marLeft w:val="0"/>
      <w:marRight w:val="0"/>
      <w:marTop w:val="0"/>
      <w:marBottom w:val="0"/>
      <w:divBdr>
        <w:top w:val="none" w:sz="0" w:space="0" w:color="auto"/>
        <w:left w:val="none" w:sz="0" w:space="0" w:color="auto"/>
        <w:bottom w:val="none" w:sz="0" w:space="0" w:color="auto"/>
        <w:right w:val="none" w:sz="0" w:space="0" w:color="auto"/>
      </w:divBdr>
    </w:div>
    <w:div w:id="1941837798">
      <w:bodyDiv w:val="1"/>
      <w:marLeft w:val="0"/>
      <w:marRight w:val="0"/>
      <w:marTop w:val="0"/>
      <w:marBottom w:val="0"/>
      <w:divBdr>
        <w:top w:val="none" w:sz="0" w:space="0" w:color="auto"/>
        <w:left w:val="none" w:sz="0" w:space="0" w:color="auto"/>
        <w:bottom w:val="none" w:sz="0" w:space="0" w:color="auto"/>
        <w:right w:val="none" w:sz="0" w:space="0" w:color="auto"/>
      </w:divBdr>
      <w:divsChild>
        <w:div w:id="848980952">
          <w:marLeft w:val="0"/>
          <w:marRight w:val="0"/>
          <w:marTop w:val="0"/>
          <w:marBottom w:val="0"/>
          <w:divBdr>
            <w:top w:val="none" w:sz="0" w:space="0" w:color="auto"/>
            <w:left w:val="none" w:sz="0" w:space="0" w:color="auto"/>
            <w:bottom w:val="none" w:sz="0" w:space="0" w:color="auto"/>
            <w:right w:val="none" w:sz="0" w:space="0" w:color="auto"/>
          </w:divBdr>
          <w:divsChild>
            <w:div w:id="1783106552">
              <w:marLeft w:val="0"/>
              <w:marRight w:val="0"/>
              <w:marTop w:val="0"/>
              <w:marBottom w:val="0"/>
              <w:divBdr>
                <w:top w:val="none" w:sz="0" w:space="0" w:color="auto"/>
                <w:left w:val="none" w:sz="0" w:space="0" w:color="auto"/>
                <w:bottom w:val="none" w:sz="0" w:space="0" w:color="auto"/>
                <w:right w:val="none" w:sz="0" w:space="0" w:color="auto"/>
              </w:divBdr>
              <w:divsChild>
                <w:div w:id="328335409">
                  <w:marLeft w:val="0"/>
                  <w:marRight w:val="0"/>
                  <w:marTop w:val="0"/>
                  <w:marBottom w:val="0"/>
                  <w:divBdr>
                    <w:top w:val="none" w:sz="0" w:space="0" w:color="auto"/>
                    <w:left w:val="none" w:sz="0" w:space="0" w:color="auto"/>
                    <w:bottom w:val="none" w:sz="0" w:space="0" w:color="auto"/>
                    <w:right w:val="none" w:sz="0" w:space="0" w:color="auto"/>
                  </w:divBdr>
                  <w:divsChild>
                    <w:div w:id="2086874155">
                      <w:marLeft w:val="0"/>
                      <w:marRight w:val="0"/>
                      <w:marTop w:val="0"/>
                      <w:marBottom w:val="0"/>
                      <w:divBdr>
                        <w:top w:val="none" w:sz="0" w:space="0" w:color="auto"/>
                        <w:left w:val="none" w:sz="0" w:space="0" w:color="auto"/>
                        <w:bottom w:val="none" w:sz="0" w:space="0" w:color="auto"/>
                        <w:right w:val="none" w:sz="0" w:space="0" w:color="auto"/>
                      </w:divBdr>
                      <w:divsChild>
                        <w:div w:id="18990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19410">
      <w:bodyDiv w:val="1"/>
      <w:marLeft w:val="0"/>
      <w:marRight w:val="0"/>
      <w:marTop w:val="0"/>
      <w:marBottom w:val="0"/>
      <w:divBdr>
        <w:top w:val="none" w:sz="0" w:space="0" w:color="auto"/>
        <w:left w:val="none" w:sz="0" w:space="0" w:color="auto"/>
        <w:bottom w:val="none" w:sz="0" w:space="0" w:color="auto"/>
        <w:right w:val="none" w:sz="0" w:space="0" w:color="auto"/>
      </w:divBdr>
    </w:div>
    <w:div w:id="1946694136">
      <w:bodyDiv w:val="1"/>
      <w:marLeft w:val="0"/>
      <w:marRight w:val="0"/>
      <w:marTop w:val="0"/>
      <w:marBottom w:val="0"/>
      <w:divBdr>
        <w:top w:val="none" w:sz="0" w:space="0" w:color="auto"/>
        <w:left w:val="none" w:sz="0" w:space="0" w:color="auto"/>
        <w:bottom w:val="none" w:sz="0" w:space="0" w:color="auto"/>
        <w:right w:val="none" w:sz="0" w:space="0" w:color="auto"/>
      </w:divBdr>
      <w:divsChild>
        <w:div w:id="1107434057">
          <w:marLeft w:val="0"/>
          <w:marRight w:val="0"/>
          <w:marTop w:val="0"/>
          <w:marBottom w:val="0"/>
          <w:divBdr>
            <w:top w:val="none" w:sz="0" w:space="0" w:color="auto"/>
            <w:left w:val="none" w:sz="0" w:space="0" w:color="auto"/>
            <w:bottom w:val="none" w:sz="0" w:space="0" w:color="auto"/>
            <w:right w:val="none" w:sz="0" w:space="0" w:color="auto"/>
          </w:divBdr>
          <w:divsChild>
            <w:div w:id="575750907">
              <w:marLeft w:val="0"/>
              <w:marRight w:val="0"/>
              <w:marTop w:val="0"/>
              <w:marBottom w:val="0"/>
              <w:divBdr>
                <w:top w:val="none" w:sz="0" w:space="0" w:color="auto"/>
                <w:left w:val="none" w:sz="0" w:space="0" w:color="auto"/>
                <w:bottom w:val="none" w:sz="0" w:space="0" w:color="auto"/>
                <w:right w:val="none" w:sz="0" w:space="0" w:color="auto"/>
              </w:divBdr>
              <w:divsChild>
                <w:div w:id="1961380673">
                  <w:marLeft w:val="0"/>
                  <w:marRight w:val="0"/>
                  <w:marTop w:val="0"/>
                  <w:marBottom w:val="0"/>
                  <w:divBdr>
                    <w:top w:val="none" w:sz="0" w:space="0" w:color="auto"/>
                    <w:left w:val="none" w:sz="0" w:space="0" w:color="auto"/>
                    <w:bottom w:val="none" w:sz="0" w:space="0" w:color="auto"/>
                    <w:right w:val="none" w:sz="0" w:space="0" w:color="auto"/>
                  </w:divBdr>
                  <w:divsChild>
                    <w:div w:id="1390230085">
                      <w:marLeft w:val="0"/>
                      <w:marRight w:val="0"/>
                      <w:marTop w:val="0"/>
                      <w:marBottom w:val="0"/>
                      <w:divBdr>
                        <w:top w:val="none" w:sz="0" w:space="0" w:color="auto"/>
                        <w:left w:val="none" w:sz="0" w:space="0" w:color="auto"/>
                        <w:bottom w:val="none" w:sz="0" w:space="0" w:color="auto"/>
                        <w:right w:val="none" w:sz="0" w:space="0" w:color="auto"/>
                      </w:divBdr>
                      <w:divsChild>
                        <w:div w:id="16139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286764">
      <w:bodyDiv w:val="1"/>
      <w:marLeft w:val="0"/>
      <w:marRight w:val="0"/>
      <w:marTop w:val="0"/>
      <w:marBottom w:val="0"/>
      <w:divBdr>
        <w:top w:val="none" w:sz="0" w:space="0" w:color="auto"/>
        <w:left w:val="none" w:sz="0" w:space="0" w:color="auto"/>
        <w:bottom w:val="none" w:sz="0" w:space="0" w:color="auto"/>
        <w:right w:val="none" w:sz="0" w:space="0" w:color="auto"/>
      </w:divBdr>
    </w:div>
    <w:div w:id="1954944712">
      <w:bodyDiv w:val="1"/>
      <w:marLeft w:val="0"/>
      <w:marRight w:val="0"/>
      <w:marTop w:val="0"/>
      <w:marBottom w:val="0"/>
      <w:divBdr>
        <w:top w:val="none" w:sz="0" w:space="0" w:color="auto"/>
        <w:left w:val="none" w:sz="0" w:space="0" w:color="auto"/>
        <w:bottom w:val="none" w:sz="0" w:space="0" w:color="auto"/>
        <w:right w:val="none" w:sz="0" w:space="0" w:color="auto"/>
      </w:divBdr>
    </w:div>
    <w:div w:id="1957330224">
      <w:bodyDiv w:val="1"/>
      <w:marLeft w:val="0"/>
      <w:marRight w:val="0"/>
      <w:marTop w:val="0"/>
      <w:marBottom w:val="0"/>
      <w:divBdr>
        <w:top w:val="none" w:sz="0" w:space="0" w:color="auto"/>
        <w:left w:val="none" w:sz="0" w:space="0" w:color="auto"/>
        <w:bottom w:val="none" w:sz="0" w:space="0" w:color="auto"/>
        <w:right w:val="none" w:sz="0" w:space="0" w:color="auto"/>
      </w:divBdr>
    </w:div>
    <w:div w:id="1969161564">
      <w:bodyDiv w:val="1"/>
      <w:marLeft w:val="0"/>
      <w:marRight w:val="0"/>
      <w:marTop w:val="0"/>
      <w:marBottom w:val="0"/>
      <w:divBdr>
        <w:top w:val="none" w:sz="0" w:space="0" w:color="auto"/>
        <w:left w:val="none" w:sz="0" w:space="0" w:color="auto"/>
        <w:bottom w:val="none" w:sz="0" w:space="0" w:color="auto"/>
        <w:right w:val="none" w:sz="0" w:space="0" w:color="auto"/>
      </w:divBdr>
    </w:div>
    <w:div w:id="1969243488">
      <w:bodyDiv w:val="1"/>
      <w:marLeft w:val="0"/>
      <w:marRight w:val="0"/>
      <w:marTop w:val="0"/>
      <w:marBottom w:val="0"/>
      <w:divBdr>
        <w:top w:val="none" w:sz="0" w:space="0" w:color="auto"/>
        <w:left w:val="none" w:sz="0" w:space="0" w:color="auto"/>
        <w:bottom w:val="none" w:sz="0" w:space="0" w:color="auto"/>
        <w:right w:val="none" w:sz="0" w:space="0" w:color="auto"/>
      </w:divBdr>
    </w:div>
    <w:div w:id="1981155623">
      <w:bodyDiv w:val="1"/>
      <w:marLeft w:val="0"/>
      <w:marRight w:val="0"/>
      <w:marTop w:val="0"/>
      <w:marBottom w:val="0"/>
      <w:divBdr>
        <w:top w:val="none" w:sz="0" w:space="0" w:color="auto"/>
        <w:left w:val="none" w:sz="0" w:space="0" w:color="auto"/>
        <w:bottom w:val="none" w:sz="0" w:space="0" w:color="auto"/>
        <w:right w:val="none" w:sz="0" w:space="0" w:color="auto"/>
      </w:divBdr>
      <w:divsChild>
        <w:div w:id="1144587471">
          <w:marLeft w:val="0"/>
          <w:marRight w:val="0"/>
          <w:marTop w:val="0"/>
          <w:marBottom w:val="0"/>
          <w:divBdr>
            <w:top w:val="none" w:sz="0" w:space="0" w:color="auto"/>
            <w:left w:val="none" w:sz="0" w:space="0" w:color="auto"/>
            <w:bottom w:val="none" w:sz="0" w:space="0" w:color="auto"/>
            <w:right w:val="none" w:sz="0" w:space="0" w:color="auto"/>
          </w:divBdr>
          <w:divsChild>
            <w:div w:id="2107534579">
              <w:marLeft w:val="0"/>
              <w:marRight w:val="0"/>
              <w:marTop w:val="0"/>
              <w:marBottom w:val="0"/>
              <w:divBdr>
                <w:top w:val="none" w:sz="0" w:space="0" w:color="auto"/>
                <w:left w:val="none" w:sz="0" w:space="0" w:color="auto"/>
                <w:bottom w:val="none" w:sz="0" w:space="0" w:color="auto"/>
                <w:right w:val="none" w:sz="0" w:space="0" w:color="auto"/>
              </w:divBdr>
              <w:divsChild>
                <w:div w:id="230389822">
                  <w:marLeft w:val="0"/>
                  <w:marRight w:val="0"/>
                  <w:marTop w:val="0"/>
                  <w:marBottom w:val="0"/>
                  <w:divBdr>
                    <w:top w:val="none" w:sz="0" w:space="0" w:color="auto"/>
                    <w:left w:val="none" w:sz="0" w:space="0" w:color="auto"/>
                    <w:bottom w:val="none" w:sz="0" w:space="0" w:color="auto"/>
                    <w:right w:val="none" w:sz="0" w:space="0" w:color="auto"/>
                  </w:divBdr>
                  <w:divsChild>
                    <w:div w:id="855997979">
                      <w:marLeft w:val="0"/>
                      <w:marRight w:val="0"/>
                      <w:marTop w:val="0"/>
                      <w:marBottom w:val="0"/>
                      <w:divBdr>
                        <w:top w:val="none" w:sz="0" w:space="0" w:color="auto"/>
                        <w:left w:val="none" w:sz="0" w:space="0" w:color="auto"/>
                        <w:bottom w:val="none" w:sz="0" w:space="0" w:color="auto"/>
                        <w:right w:val="none" w:sz="0" w:space="0" w:color="auto"/>
                      </w:divBdr>
                      <w:divsChild>
                        <w:div w:id="3059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3942">
      <w:bodyDiv w:val="1"/>
      <w:marLeft w:val="0"/>
      <w:marRight w:val="0"/>
      <w:marTop w:val="0"/>
      <w:marBottom w:val="0"/>
      <w:divBdr>
        <w:top w:val="none" w:sz="0" w:space="0" w:color="auto"/>
        <w:left w:val="none" w:sz="0" w:space="0" w:color="auto"/>
        <w:bottom w:val="none" w:sz="0" w:space="0" w:color="auto"/>
        <w:right w:val="none" w:sz="0" w:space="0" w:color="auto"/>
      </w:divBdr>
    </w:div>
    <w:div w:id="1992635827">
      <w:bodyDiv w:val="1"/>
      <w:marLeft w:val="0"/>
      <w:marRight w:val="0"/>
      <w:marTop w:val="0"/>
      <w:marBottom w:val="0"/>
      <w:divBdr>
        <w:top w:val="none" w:sz="0" w:space="0" w:color="auto"/>
        <w:left w:val="none" w:sz="0" w:space="0" w:color="auto"/>
        <w:bottom w:val="none" w:sz="0" w:space="0" w:color="auto"/>
        <w:right w:val="none" w:sz="0" w:space="0" w:color="auto"/>
      </w:divBdr>
    </w:div>
    <w:div w:id="1993363479">
      <w:bodyDiv w:val="1"/>
      <w:marLeft w:val="0"/>
      <w:marRight w:val="0"/>
      <w:marTop w:val="0"/>
      <w:marBottom w:val="0"/>
      <w:divBdr>
        <w:top w:val="none" w:sz="0" w:space="0" w:color="auto"/>
        <w:left w:val="none" w:sz="0" w:space="0" w:color="auto"/>
        <w:bottom w:val="none" w:sz="0" w:space="0" w:color="auto"/>
        <w:right w:val="none" w:sz="0" w:space="0" w:color="auto"/>
      </w:divBdr>
    </w:div>
    <w:div w:id="1996101631">
      <w:bodyDiv w:val="1"/>
      <w:marLeft w:val="0"/>
      <w:marRight w:val="0"/>
      <w:marTop w:val="0"/>
      <w:marBottom w:val="0"/>
      <w:divBdr>
        <w:top w:val="none" w:sz="0" w:space="0" w:color="auto"/>
        <w:left w:val="none" w:sz="0" w:space="0" w:color="auto"/>
        <w:bottom w:val="none" w:sz="0" w:space="0" w:color="auto"/>
        <w:right w:val="none" w:sz="0" w:space="0" w:color="auto"/>
      </w:divBdr>
    </w:div>
    <w:div w:id="1998457847">
      <w:bodyDiv w:val="1"/>
      <w:marLeft w:val="0"/>
      <w:marRight w:val="0"/>
      <w:marTop w:val="0"/>
      <w:marBottom w:val="0"/>
      <w:divBdr>
        <w:top w:val="none" w:sz="0" w:space="0" w:color="auto"/>
        <w:left w:val="none" w:sz="0" w:space="0" w:color="auto"/>
        <w:bottom w:val="none" w:sz="0" w:space="0" w:color="auto"/>
        <w:right w:val="none" w:sz="0" w:space="0" w:color="auto"/>
      </w:divBdr>
    </w:div>
    <w:div w:id="2003848664">
      <w:bodyDiv w:val="1"/>
      <w:marLeft w:val="0"/>
      <w:marRight w:val="0"/>
      <w:marTop w:val="0"/>
      <w:marBottom w:val="0"/>
      <w:divBdr>
        <w:top w:val="none" w:sz="0" w:space="0" w:color="auto"/>
        <w:left w:val="none" w:sz="0" w:space="0" w:color="auto"/>
        <w:bottom w:val="none" w:sz="0" w:space="0" w:color="auto"/>
        <w:right w:val="none" w:sz="0" w:space="0" w:color="auto"/>
      </w:divBdr>
    </w:div>
    <w:div w:id="2026445219">
      <w:bodyDiv w:val="1"/>
      <w:marLeft w:val="0"/>
      <w:marRight w:val="0"/>
      <w:marTop w:val="0"/>
      <w:marBottom w:val="0"/>
      <w:divBdr>
        <w:top w:val="none" w:sz="0" w:space="0" w:color="auto"/>
        <w:left w:val="none" w:sz="0" w:space="0" w:color="auto"/>
        <w:bottom w:val="none" w:sz="0" w:space="0" w:color="auto"/>
        <w:right w:val="none" w:sz="0" w:space="0" w:color="auto"/>
      </w:divBdr>
    </w:div>
    <w:div w:id="2028366666">
      <w:bodyDiv w:val="1"/>
      <w:marLeft w:val="0"/>
      <w:marRight w:val="0"/>
      <w:marTop w:val="0"/>
      <w:marBottom w:val="0"/>
      <w:divBdr>
        <w:top w:val="none" w:sz="0" w:space="0" w:color="auto"/>
        <w:left w:val="none" w:sz="0" w:space="0" w:color="auto"/>
        <w:bottom w:val="none" w:sz="0" w:space="0" w:color="auto"/>
        <w:right w:val="none" w:sz="0" w:space="0" w:color="auto"/>
      </w:divBdr>
    </w:div>
    <w:div w:id="2044355218">
      <w:bodyDiv w:val="1"/>
      <w:marLeft w:val="0"/>
      <w:marRight w:val="0"/>
      <w:marTop w:val="0"/>
      <w:marBottom w:val="0"/>
      <w:divBdr>
        <w:top w:val="none" w:sz="0" w:space="0" w:color="auto"/>
        <w:left w:val="none" w:sz="0" w:space="0" w:color="auto"/>
        <w:bottom w:val="none" w:sz="0" w:space="0" w:color="auto"/>
        <w:right w:val="none" w:sz="0" w:space="0" w:color="auto"/>
      </w:divBdr>
    </w:div>
    <w:div w:id="2047555498">
      <w:bodyDiv w:val="1"/>
      <w:marLeft w:val="0"/>
      <w:marRight w:val="0"/>
      <w:marTop w:val="0"/>
      <w:marBottom w:val="0"/>
      <w:divBdr>
        <w:top w:val="none" w:sz="0" w:space="0" w:color="auto"/>
        <w:left w:val="none" w:sz="0" w:space="0" w:color="auto"/>
        <w:bottom w:val="none" w:sz="0" w:space="0" w:color="auto"/>
        <w:right w:val="none" w:sz="0" w:space="0" w:color="auto"/>
      </w:divBdr>
    </w:div>
    <w:div w:id="2057312115">
      <w:bodyDiv w:val="1"/>
      <w:marLeft w:val="0"/>
      <w:marRight w:val="0"/>
      <w:marTop w:val="0"/>
      <w:marBottom w:val="0"/>
      <w:divBdr>
        <w:top w:val="none" w:sz="0" w:space="0" w:color="auto"/>
        <w:left w:val="none" w:sz="0" w:space="0" w:color="auto"/>
        <w:bottom w:val="none" w:sz="0" w:space="0" w:color="auto"/>
        <w:right w:val="none" w:sz="0" w:space="0" w:color="auto"/>
      </w:divBdr>
    </w:div>
    <w:div w:id="2058427374">
      <w:bodyDiv w:val="1"/>
      <w:marLeft w:val="0"/>
      <w:marRight w:val="0"/>
      <w:marTop w:val="0"/>
      <w:marBottom w:val="0"/>
      <w:divBdr>
        <w:top w:val="none" w:sz="0" w:space="0" w:color="auto"/>
        <w:left w:val="none" w:sz="0" w:space="0" w:color="auto"/>
        <w:bottom w:val="none" w:sz="0" w:space="0" w:color="auto"/>
        <w:right w:val="none" w:sz="0" w:space="0" w:color="auto"/>
      </w:divBdr>
    </w:div>
    <w:div w:id="2060471788">
      <w:bodyDiv w:val="1"/>
      <w:marLeft w:val="0"/>
      <w:marRight w:val="0"/>
      <w:marTop w:val="0"/>
      <w:marBottom w:val="0"/>
      <w:divBdr>
        <w:top w:val="none" w:sz="0" w:space="0" w:color="auto"/>
        <w:left w:val="none" w:sz="0" w:space="0" w:color="auto"/>
        <w:bottom w:val="none" w:sz="0" w:space="0" w:color="auto"/>
        <w:right w:val="none" w:sz="0" w:space="0" w:color="auto"/>
      </w:divBdr>
    </w:div>
    <w:div w:id="2066174839">
      <w:bodyDiv w:val="1"/>
      <w:marLeft w:val="0"/>
      <w:marRight w:val="0"/>
      <w:marTop w:val="0"/>
      <w:marBottom w:val="0"/>
      <w:divBdr>
        <w:top w:val="none" w:sz="0" w:space="0" w:color="auto"/>
        <w:left w:val="none" w:sz="0" w:space="0" w:color="auto"/>
        <w:bottom w:val="none" w:sz="0" w:space="0" w:color="auto"/>
        <w:right w:val="none" w:sz="0" w:space="0" w:color="auto"/>
      </w:divBdr>
    </w:div>
    <w:div w:id="2068724774">
      <w:bodyDiv w:val="1"/>
      <w:marLeft w:val="0"/>
      <w:marRight w:val="0"/>
      <w:marTop w:val="0"/>
      <w:marBottom w:val="0"/>
      <w:divBdr>
        <w:top w:val="none" w:sz="0" w:space="0" w:color="auto"/>
        <w:left w:val="none" w:sz="0" w:space="0" w:color="auto"/>
        <w:bottom w:val="none" w:sz="0" w:space="0" w:color="auto"/>
        <w:right w:val="none" w:sz="0" w:space="0" w:color="auto"/>
      </w:divBdr>
    </w:div>
    <w:div w:id="2070566580">
      <w:bodyDiv w:val="1"/>
      <w:marLeft w:val="0"/>
      <w:marRight w:val="0"/>
      <w:marTop w:val="0"/>
      <w:marBottom w:val="0"/>
      <w:divBdr>
        <w:top w:val="none" w:sz="0" w:space="0" w:color="auto"/>
        <w:left w:val="none" w:sz="0" w:space="0" w:color="auto"/>
        <w:bottom w:val="none" w:sz="0" w:space="0" w:color="auto"/>
        <w:right w:val="none" w:sz="0" w:space="0" w:color="auto"/>
      </w:divBdr>
    </w:div>
    <w:div w:id="2071491630">
      <w:bodyDiv w:val="1"/>
      <w:marLeft w:val="0"/>
      <w:marRight w:val="0"/>
      <w:marTop w:val="0"/>
      <w:marBottom w:val="0"/>
      <w:divBdr>
        <w:top w:val="none" w:sz="0" w:space="0" w:color="auto"/>
        <w:left w:val="none" w:sz="0" w:space="0" w:color="auto"/>
        <w:bottom w:val="none" w:sz="0" w:space="0" w:color="auto"/>
        <w:right w:val="none" w:sz="0" w:space="0" w:color="auto"/>
      </w:divBdr>
    </w:div>
    <w:div w:id="2072313938">
      <w:bodyDiv w:val="1"/>
      <w:marLeft w:val="0"/>
      <w:marRight w:val="0"/>
      <w:marTop w:val="0"/>
      <w:marBottom w:val="0"/>
      <w:divBdr>
        <w:top w:val="none" w:sz="0" w:space="0" w:color="auto"/>
        <w:left w:val="none" w:sz="0" w:space="0" w:color="auto"/>
        <w:bottom w:val="none" w:sz="0" w:space="0" w:color="auto"/>
        <w:right w:val="none" w:sz="0" w:space="0" w:color="auto"/>
      </w:divBdr>
    </w:div>
    <w:div w:id="2072651377">
      <w:bodyDiv w:val="1"/>
      <w:marLeft w:val="0"/>
      <w:marRight w:val="0"/>
      <w:marTop w:val="0"/>
      <w:marBottom w:val="0"/>
      <w:divBdr>
        <w:top w:val="none" w:sz="0" w:space="0" w:color="auto"/>
        <w:left w:val="none" w:sz="0" w:space="0" w:color="auto"/>
        <w:bottom w:val="none" w:sz="0" w:space="0" w:color="auto"/>
        <w:right w:val="none" w:sz="0" w:space="0" w:color="auto"/>
      </w:divBdr>
    </w:div>
    <w:div w:id="2073653224">
      <w:bodyDiv w:val="1"/>
      <w:marLeft w:val="0"/>
      <w:marRight w:val="0"/>
      <w:marTop w:val="0"/>
      <w:marBottom w:val="0"/>
      <w:divBdr>
        <w:top w:val="none" w:sz="0" w:space="0" w:color="auto"/>
        <w:left w:val="none" w:sz="0" w:space="0" w:color="auto"/>
        <w:bottom w:val="none" w:sz="0" w:space="0" w:color="auto"/>
        <w:right w:val="none" w:sz="0" w:space="0" w:color="auto"/>
      </w:divBdr>
    </w:div>
    <w:div w:id="2082751562">
      <w:bodyDiv w:val="1"/>
      <w:marLeft w:val="0"/>
      <w:marRight w:val="0"/>
      <w:marTop w:val="0"/>
      <w:marBottom w:val="0"/>
      <w:divBdr>
        <w:top w:val="none" w:sz="0" w:space="0" w:color="auto"/>
        <w:left w:val="none" w:sz="0" w:space="0" w:color="auto"/>
        <w:bottom w:val="none" w:sz="0" w:space="0" w:color="auto"/>
        <w:right w:val="none" w:sz="0" w:space="0" w:color="auto"/>
      </w:divBdr>
    </w:div>
    <w:div w:id="2084183126">
      <w:bodyDiv w:val="1"/>
      <w:marLeft w:val="0"/>
      <w:marRight w:val="0"/>
      <w:marTop w:val="0"/>
      <w:marBottom w:val="0"/>
      <w:divBdr>
        <w:top w:val="none" w:sz="0" w:space="0" w:color="auto"/>
        <w:left w:val="none" w:sz="0" w:space="0" w:color="auto"/>
        <w:bottom w:val="none" w:sz="0" w:space="0" w:color="auto"/>
        <w:right w:val="none" w:sz="0" w:space="0" w:color="auto"/>
      </w:divBdr>
    </w:div>
    <w:div w:id="2085908687">
      <w:bodyDiv w:val="1"/>
      <w:marLeft w:val="0"/>
      <w:marRight w:val="0"/>
      <w:marTop w:val="0"/>
      <w:marBottom w:val="0"/>
      <w:divBdr>
        <w:top w:val="none" w:sz="0" w:space="0" w:color="auto"/>
        <w:left w:val="none" w:sz="0" w:space="0" w:color="auto"/>
        <w:bottom w:val="none" w:sz="0" w:space="0" w:color="auto"/>
        <w:right w:val="none" w:sz="0" w:space="0" w:color="auto"/>
      </w:divBdr>
    </w:div>
    <w:div w:id="2091385657">
      <w:bodyDiv w:val="1"/>
      <w:marLeft w:val="0"/>
      <w:marRight w:val="0"/>
      <w:marTop w:val="0"/>
      <w:marBottom w:val="0"/>
      <w:divBdr>
        <w:top w:val="none" w:sz="0" w:space="0" w:color="auto"/>
        <w:left w:val="none" w:sz="0" w:space="0" w:color="auto"/>
        <w:bottom w:val="none" w:sz="0" w:space="0" w:color="auto"/>
        <w:right w:val="none" w:sz="0" w:space="0" w:color="auto"/>
      </w:divBdr>
    </w:div>
    <w:div w:id="2093038801">
      <w:bodyDiv w:val="1"/>
      <w:marLeft w:val="0"/>
      <w:marRight w:val="0"/>
      <w:marTop w:val="0"/>
      <w:marBottom w:val="0"/>
      <w:divBdr>
        <w:top w:val="none" w:sz="0" w:space="0" w:color="auto"/>
        <w:left w:val="none" w:sz="0" w:space="0" w:color="auto"/>
        <w:bottom w:val="none" w:sz="0" w:space="0" w:color="auto"/>
        <w:right w:val="none" w:sz="0" w:space="0" w:color="auto"/>
      </w:divBdr>
    </w:div>
    <w:div w:id="2093355243">
      <w:bodyDiv w:val="1"/>
      <w:marLeft w:val="0"/>
      <w:marRight w:val="0"/>
      <w:marTop w:val="0"/>
      <w:marBottom w:val="0"/>
      <w:divBdr>
        <w:top w:val="none" w:sz="0" w:space="0" w:color="auto"/>
        <w:left w:val="none" w:sz="0" w:space="0" w:color="auto"/>
        <w:bottom w:val="none" w:sz="0" w:space="0" w:color="auto"/>
        <w:right w:val="none" w:sz="0" w:space="0" w:color="auto"/>
      </w:divBdr>
    </w:div>
    <w:div w:id="2106685160">
      <w:bodyDiv w:val="1"/>
      <w:marLeft w:val="0"/>
      <w:marRight w:val="0"/>
      <w:marTop w:val="0"/>
      <w:marBottom w:val="0"/>
      <w:divBdr>
        <w:top w:val="none" w:sz="0" w:space="0" w:color="auto"/>
        <w:left w:val="none" w:sz="0" w:space="0" w:color="auto"/>
        <w:bottom w:val="none" w:sz="0" w:space="0" w:color="auto"/>
        <w:right w:val="none" w:sz="0" w:space="0" w:color="auto"/>
      </w:divBdr>
    </w:div>
    <w:div w:id="2109499640">
      <w:bodyDiv w:val="1"/>
      <w:marLeft w:val="0"/>
      <w:marRight w:val="0"/>
      <w:marTop w:val="0"/>
      <w:marBottom w:val="0"/>
      <w:divBdr>
        <w:top w:val="none" w:sz="0" w:space="0" w:color="auto"/>
        <w:left w:val="none" w:sz="0" w:space="0" w:color="auto"/>
        <w:bottom w:val="none" w:sz="0" w:space="0" w:color="auto"/>
        <w:right w:val="none" w:sz="0" w:space="0" w:color="auto"/>
      </w:divBdr>
      <w:divsChild>
        <w:div w:id="1117679674">
          <w:marLeft w:val="0"/>
          <w:marRight w:val="0"/>
          <w:marTop w:val="0"/>
          <w:marBottom w:val="0"/>
          <w:divBdr>
            <w:top w:val="none" w:sz="0" w:space="0" w:color="auto"/>
            <w:left w:val="none" w:sz="0" w:space="0" w:color="auto"/>
            <w:bottom w:val="none" w:sz="0" w:space="0" w:color="auto"/>
            <w:right w:val="none" w:sz="0" w:space="0" w:color="auto"/>
          </w:divBdr>
          <w:divsChild>
            <w:div w:id="24066104">
              <w:marLeft w:val="0"/>
              <w:marRight w:val="0"/>
              <w:marTop w:val="0"/>
              <w:marBottom w:val="0"/>
              <w:divBdr>
                <w:top w:val="none" w:sz="0" w:space="0" w:color="auto"/>
                <w:left w:val="none" w:sz="0" w:space="0" w:color="auto"/>
                <w:bottom w:val="none" w:sz="0" w:space="0" w:color="auto"/>
                <w:right w:val="none" w:sz="0" w:space="0" w:color="auto"/>
              </w:divBdr>
              <w:divsChild>
                <w:div w:id="649478445">
                  <w:marLeft w:val="0"/>
                  <w:marRight w:val="0"/>
                  <w:marTop w:val="0"/>
                  <w:marBottom w:val="0"/>
                  <w:divBdr>
                    <w:top w:val="none" w:sz="0" w:space="0" w:color="auto"/>
                    <w:left w:val="none" w:sz="0" w:space="0" w:color="auto"/>
                    <w:bottom w:val="none" w:sz="0" w:space="0" w:color="auto"/>
                    <w:right w:val="none" w:sz="0" w:space="0" w:color="auto"/>
                  </w:divBdr>
                  <w:divsChild>
                    <w:div w:id="1761759018">
                      <w:marLeft w:val="0"/>
                      <w:marRight w:val="0"/>
                      <w:marTop w:val="0"/>
                      <w:marBottom w:val="0"/>
                      <w:divBdr>
                        <w:top w:val="none" w:sz="0" w:space="0" w:color="auto"/>
                        <w:left w:val="none" w:sz="0" w:space="0" w:color="auto"/>
                        <w:bottom w:val="none" w:sz="0" w:space="0" w:color="auto"/>
                        <w:right w:val="none" w:sz="0" w:space="0" w:color="auto"/>
                      </w:divBdr>
                      <w:divsChild>
                        <w:div w:id="418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164398">
      <w:bodyDiv w:val="1"/>
      <w:marLeft w:val="0"/>
      <w:marRight w:val="0"/>
      <w:marTop w:val="0"/>
      <w:marBottom w:val="0"/>
      <w:divBdr>
        <w:top w:val="none" w:sz="0" w:space="0" w:color="auto"/>
        <w:left w:val="none" w:sz="0" w:space="0" w:color="auto"/>
        <w:bottom w:val="none" w:sz="0" w:space="0" w:color="auto"/>
        <w:right w:val="none" w:sz="0" w:space="0" w:color="auto"/>
      </w:divBdr>
    </w:div>
    <w:div w:id="2128968171">
      <w:bodyDiv w:val="1"/>
      <w:marLeft w:val="0"/>
      <w:marRight w:val="0"/>
      <w:marTop w:val="0"/>
      <w:marBottom w:val="0"/>
      <w:divBdr>
        <w:top w:val="none" w:sz="0" w:space="0" w:color="auto"/>
        <w:left w:val="none" w:sz="0" w:space="0" w:color="auto"/>
        <w:bottom w:val="none" w:sz="0" w:space="0" w:color="auto"/>
        <w:right w:val="none" w:sz="0" w:space="0" w:color="auto"/>
      </w:divBdr>
    </w:div>
    <w:div w:id="2135631449">
      <w:bodyDiv w:val="1"/>
      <w:marLeft w:val="0"/>
      <w:marRight w:val="0"/>
      <w:marTop w:val="0"/>
      <w:marBottom w:val="0"/>
      <w:divBdr>
        <w:top w:val="none" w:sz="0" w:space="0" w:color="auto"/>
        <w:left w:val="none" w:sz="0" w:space="0" w:color="auto"/>
        <w:bottom w:val="none" w:sz="0" w:space="0" w:color="auto"/>
        <w:right w:val="none" w:sz="0" w:space="0" w:color="auto"/>
      </w:divBdr>
    </w:div>
    <w:div w:id="2136167582">
      <w:bodyDiv w:val="1"/>
      <w:marLeft w:val="0"/>
      <w:marRight w:val="0"/>
      <w:marTop w:val="0"/>
      <w:marBottom w:val="0"/>
      <w:divBdr>
        <w:top w:val="none" w:sz="0" w:space="0" w:color="auto"/>
        <w:left w:val="none" w:sz="0" w:space="0" w:color="auto"/>
        <w:bottom w:val="none" w:sz="0" w:space="0" w:color="auto"/>
        <w:right w:val="none" w:sz="0" w:space="0" w:color="auto"/>
      </w:divBdr>
    </w:div>
    <w:div w:id="2139373213">
      <w:bodyDiv w:val="1"/>
      <w:marLeft w:val="0"/>
      <w:marRight w:val="0"/>
      <w:marTop w:val="0"/>
      <w:marBottom w:val="0"/>
      <w:divBdr>
        <w:top w:val="none" w:sz="0" w:space="0" w:color="auto"/>
        <w:left w:val="none" w:sz="0" w:space="0" w:color="auto"/>
        <w:bottom w:val="none" w:sz="0" w:space="0" w:color="auto"/>
        <w:right w:val="none" w:sz="0" w:space="0" w:color="auto"/>
      </w:divBdr>
      <w:divsChild>
        <w:div w:id="282152722">
          <w:marLeft w:val="0"/>
          <w:marRight w:val="0"/>
          <w:marTop w:val="0"/>
          <w:marBottom w:val="0"/>
          <w:divBdr>
            <w:top w:val="none" w:sz="0" w:space="0" w:color="auto"/>
            <w:left w:val="none" w:sz="0" w:space="0" w:color="auto"/>
            <w:bottom w:val="none" w:sz="0" w:space="0" w:color="auto"/>
            <w:right w:val="none" w:sz="0" w:space="0" w:color="auto"/>
          </w:divBdr>
          <w:divsChild>
            <w:div w:id="646326495">
              <w:marLeft w:val="0"/>
              <w:marRight w:val="0"/>
              <w:marTop w:val="0"/>
              <w:marBottom w:val="0"/>
              <w:divBdr>
                <w:top w:val="none" w:sz="0" w:space="0" w:color="auto"/>
                <w:left w:val="none" w:sz="0" w:space="0" w:color="auto"/>
                <w:bottom w:val="none" w:sz="0" w:space="0" w:color="auto"/>
                <w:right w:val="none" w:sz="0" w:space="0" w:color="auto"/>
              </w:divBdr>
              <w:divsChild>
                <w:div w:id="1444880971">
                  <w:marLeft w:val="0"/>
                  <w:marRight w:val="0"/>
                  <w:marTop w:val="0"/>
                  <w:marBottom w:val="0"/>
                  <w:divBdr>
                    <w:top w:val="none" w:sz="0" w:space="0" w:color="auto"/>
                    <w:left w:val="none" w:sz="0" w:space="0" w:color="auto"/>
                    <w:bottom w:val="none" w:sz="0" w:space="0" w:color="auto"/>
                    <w:right w:val="none" w:sz="0" w:space="0" w:color="auto"/>
                  </w:divBdr>
                  <w:divsChild>
                    <w:div w:id="742482556">
                      <w:marLeft w:val="0"/>
                      <w:marRight w:val="0"/>
                      <w:marTop w:val="0"/>
                      <w:marBottom w:val="0"/>
                      <w:divBdr>
                        <w:top w:val="none" w:sz="0" w:space="0" w:color="auto"/>
                        <w:left w:val="none" w:sz="0" w:space="0" w:color="auto"/>
                        <w:bottom w:val="none" w:sz="0" w:space="0" w:color="auto"/>
                        <w:right w:val="none" w:sz="0" w:space="0" w:color="auto"/>
                      </w:divBdr>
                      <w:divsChild>
                        <w:div w:id="150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png"/><Relationship Id="rId55" Type="http://schemas.openxmlformats.org/officeDocument/2006/relationships/header" Target="header7.xml"/><Relationship Id="rId63" Type="http://schemas.openxmlformats.org/officeDocument/2006/relationships/header" Target="header8.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5.png"/><Relationship Id="rId58" Type="http://schemas.openxmlformats.org/officeDocument/2006/relationships/image" Target="media/image39.emf"/><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2.emf"/><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7.emf"/><Relationship Id="rId64" Type="http://schemas.openxmlformats.org/officeDocument/2006/relationships/header" Target="header9.xml"/><Relationship Id="rId8" Type="http://schemas.openxmlformats.org/officeDocument/2006/relationships/styles" Target="style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emf"/><Relationship Id="rId59" Type="http://schemas.openxmlformats.org/officeDocument/2006/relationships/image" Target="media/image40.emf"/><Relationship Id="rId20" Type="http://schemas.openxmlformats.org/officeDocument/2006/relationships/image" Target="media/image3.png"/><Relationship Id="rId41" Type="http://schemas.openxmlformats.org/officeDocument/2006/relationships/image" Target="media/image24.emf"/><Relationship Id="rId54" Type="http://schemas.openxmlformats.org/officeDocument/2006/relationships/image" Target="media/image36.png"/><Relationship Id="rId62"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emf"/><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4.jpeg"/><Relationship Id="rId60" Type="http://schemas.openxmlformats.org/officeDocument/2006/relationships/image" Target="media/image41.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22.emf"/></Relationships>
</file>

<file path=word/_rels/header1.xml.rels><?xml version="1.0" encoding="UTF-8" standalone="yes"?>
<Relationships xmlns="http://schemas.openxmlformats.org/package/2006/relationships"><Relationship Id="rId2" Type="http://schemas.openxmlformats.org/officeDocument/2006/relationships/hyperlink" Target="mailto:clerk@wendover-pc.gov.uk"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endoverPC">
      <a:dk1>
        <a:sysClr val="windowText" lastClr="000000"/>
      </a:dk1>
      <a:lt1>
        <a:sysClr val="window" lastClr="FFFFFF"/>
      </a:lt1>
      <a:dk2>
        <a:srgbClr val="44546A"/>
      </a:dk2>
      <a:lt2>
        <a:srgbClr val="E7E6E6"/>
      </a:lt2>
      <a:accent1>
        <a:srgbClr val="058442"/>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88852717978C143BAF2EB14059C20D0" ma:contentTypeVersion="17" ma:contentTypeDescription="Create a new document." ma:contentTypeScope="" ma:versionID="65fe9b1972d507b5347136feef1b3077">
  <xsd:schema xmlns:xsd="http://www.w3.org/2001/XMLSchema" xmlns:xs="http://www.w3.org/2001/XMLSchema" xmlns:p="http://schemas.microsoft.com/office/2006/metadata/properties" xmlns:ns2="12847288-55ee-40b1-9ef2-302a081c4540" xmlns:ns3="de15654b-be91-4066-b9b6-85fe1b54056b" targetNamespace="http://schemas.microsoft.com/office/2006/metadata/properties" ma:root="true" ma:fieldsID="6f9d5512733b6b78feb9204a5971fdd9" ns2:_="" ns3:_="">
    <xsd:import namespace="12847288-55ee-40b1-9ef2-302a081c4540"/>
    <xsd:import namespace="de15654b-be91-4066-b9b6-85fe1b54056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47288-55ee-40b1-9ef2-302a081c454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6" nillable="true" ma:displayName="Taxonomy Catch All Column" ma:hidden="true" ma:list="{df83ecec-8836-4973-bf9c-6e79a211ceb9}" ma:internalName="TaxCatchAll" ma:showField="CatchAllData" ma:web="12847288-55ee-40b1-9ef2-302a081c454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15654b-be91-4066-b9b6-85fe1b5405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6b183b9-b466-4258-b2f5-6c64a2bd70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_dlc_DocId xmlns="12847288-55ee-40b1-9ef2-302a081c4540">TJ6FKAMFPVA4-1017224784-60340</_dlc_DocId>
    <_dlc_DocIdUrl xmlns="12847288-55ee-40b1-9ef2-302a081c4540">
      <Url>https://wendovercouncil.sharepoint.com/_layouts/15/DocIdRedir.aspx?ID=TJ6FKAMFPVA4-1017224784-60340</Url>
      <Description>TJ6FKAMFPVA4-1017224784-60340</Description>
    </_dlc_DocIdUrl>
    <TaxCatchAll xmlns="12847288-55ee-40b1-9ef2-302a081c4540" xsi:nil="true"/>
    <lcf76f155ced4ddcb4097134ff3c332f xmlns="de15654b-be91-4066-b9b6-85fe1b5405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83BCC4-44BC-4EE5-AE0F-0BD382AD32C3}">
  <ds:schemaRefs>
    <ds:schemaRef ds:uri="http://schemas.microsoft.com/sharepoint/events"/>
  </ds:schemaRefs>
</ds:datastoreItem>
</file>

<file path=customXml/itemProps2.xml><?xml version="1.0" encoding="utf-8"?>
<ds:datastoreItem xmlns:ds="http://schemas.openxmlformats.org/officeDocument/2006/customXml" ds:itemID="{137DFE9D-4F08-42ED-83B4-198BC3FE40D0}">
  <ds:schemaRefs>
    <ds:schemaRef ds:uri="http://schemas.openxmlformats.org/officeDocument/2006/bibliography"/>
  </ds:schemaRefs>
</ds:datastoreItem>
</file>

<file path=customXml/itemProps3.xml><?xml version="1.0" encoding="utf-8"?>
<ds:datastoreItem xmlns:ds="http://schemas.openxmlformats.org/officeDocument/2006/customXml" ds:itemID="{0718ECB4-6A64-4EBD-BEA3-BD58FB017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47288-55ee-40b1-9ef2-302a081c4540"/>
    <ds:schemaRef ds:uri="de15654b-be91-4066-b9b6-85fe1b540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C183FD-22ED-44B6-8F83-4D0BD9E70355}">
  <ds:schemaRefs>
    <ds:schemaRef ds:uri="http://schemas.microsoft.com/sharepoint/v3/contenttype/forms"/>
  </ds:schemaRefs>
</ds:datastoreItem>
</file>

<file path=customXml/itemProps5.xml><?xml version="1.0" encoding="utf-8"?>
<ds:datastoreItem xmlns:ds="http://schemas.openxmlformats.org/officeDocument/2006/customXml" ds:itemID="{768FCD8B-4EE6-42DF-B316-9134B7A2BFD1}">
  <ds:schemaRefs>
    <ds:schemaRef ds:uri="http://schemas.microsoft.com/office/2006/metadata/longProperties"/>
  </ds:schemaRefs>
</ds:datastoreItem>
</file>

<file path=customXml/itemProps6.xml><?xml version="1.0" encoding="utf-8"?>
<ds:datastoreItem xmlns:ds="http://schemas.openxmlformats.org/officeDocument/2006/customXml" ds:itemID="{FF664AD4-9319-45AA-A518-CDA596CBAC87}">
  <ds:schemaRefs>
    <ds:schemaRef ds:uri="http://schemas.microsoft.com/office/2006/metadata/properties"/>
    <ds:schemaRef ds:uri="http://schemas.microsoft.com/office/infopath/2007/PartnerControls"/>
    <ds:schemaRef ds:uri="12847288-55ee-40b1-9ef2-302a081c4540"/>
    <ds:schemaRef ds:uri="de15654b-be91-4066-b9b6-85fe1b54056b"/>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54</Pages>
  <Words>2948</Words>
  <Characters>16810</Characters>
  <Application>Microsoft Office Word</Application>
  <DocSecurity>0</DocSecurity>
  <Lines>140</Lines>
  <Paragraphs>39</Paragraphs>
  <ScaleCrop>false</ScaleCrop>
  <Company>Bucks County Council</Company>
  <LinksUpToDate>false</LinksUpToDate>
  <CharactersWithSpaces>19719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 August 2000</dc:title>
  <dc:subject/>
  <dc:creator>Wendover Parish Council</dc:creator>
  <cp:keywords/>
  <dc:description/>
  <cp:lastModifiedBy>WPC Clerk</cp:lastModifiedBy>
  <cp:revision>274</cp:revision>
  <cp:lastPrinted>2023-11-03T13:53:00Z</cp:lastPrinted>
  <dcterms:created xsi:type="dcterms:W3CDTF">2023-11-03T11:06:00Z</dcterms:created>
  <dcterms:modified xsi:type="dcterms:W3CDTF">2023-11-14T11:42:00Z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TJ6FKAMFPVA4-1017224784-45989</vt:lpwstr>
  </property>
  <property fmtid="{D5CDD505-2E9C-101B-9397-08002B2CF9AE}" pid="3" name="_dlc_DocIdUrl">
    <vt:lpwstr>https://wendovercouncil.sharepoint.com/_layouts/15/DocIdRedir.aspx?ID=TJ6FKAMFPVA4-1017224784-45989, TJ6FKAMFPVA4-1017224784-45989</vt:lpwstr>
  </property>
  <property fmtid="{D5CDD505-2E9C-101B-9397-08002B2CF9AE}" pid="4" name="ContentTypeId">
    <vt:lpwstr>0x010100288852717978C143BAF2EB14059C20D0</vt:lpwstr>
  </property>
  <property fmtid="{D5CDD505-2E9C-101B-9397-08002B2CF9AE}" pid="5" name="MediaServiceImageTags">
    <vt:lpwstr/>
  </property>
  <property fmtid="{D5CDD505-2E9C-101B-9397-08002B2CF9AE}" pid="6" name="_dlc_DocIdItemGuid">
    <vt:lpwstr>2909e914-b8e5-4b6e-a25d-e38fefdfcc7a</vt:lpwstr>
  </property>
</Properties>
</file>